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header3.xml" ContentType="application/vnd.openxmlformats-officedocument.wordprocessingml.head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r w:rsidRPr="00054EF0">
        <w:rPr>
          <w:rFonts w:eastAsia="SimSun" w:hint="eastAsia"/>
          <w:color w:val="FFFFFF" w:themeColor="background1"/>
          <w:sz w:val="72"/>
          <w:szCs w:val="72"/>
        </w:rPr>
        <w:t>在线服务条款</w:t>
      </w:r>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181145">
        <w:rPr>
          <w:rFonts w:ascii="Calibri Light" w:eastAsia="SimSun" w:hAnsi="Calibri Light"/>
          <w:color w:val="FFFFFF" w:themeColor="background1"/>
          <w:sz w:val="72"/>
          <w:szCs w:val="72"/>
        </w:rPr>
        <w:t>8</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B1515E">
        <w:rPr>
          <w:rFonts w:ascii="Calibri Light" w:eastAsia="SimSun" w:hAnsi="Calibri Light"/>
          <w:color w:val="FFFFFF" w:themeColor="background1"/>
          <w:sz w:val="72"/>
          <w:szCs w:val="72"/>
        </w:rPr>
        <w:t>3</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default" r:id="rId8"/>
          <w:footerReference w:type="default" r:id="rId9"/>
          <w:footerReference w:type="first" r:id="rId10"/>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r>
        <w:rPr>
          <w:rFonts w:eastAsia="SimSun" w:hint="eastAsia"/>
          <w:b/>
          <w:sz w:val="40"/>
          <w:szCs w:val="40"/>
        </w:rPr>
        <w:lastRenderedPageBreak/>
        <w:t>目录</w:t>
      </w:r>
      <w:bookmarkEnd w:id="2"/>
    </w:p>
    <w:p w:rsidR="00877D86" w:rsidRDefault="00877D86" w:rsidP="00877D86">
      <w:pPr>
        <w:spacing w:after="0" w:line="240" w:lineRule="auto"/>
        <w:rPr>
          <w:rFonts w:eastAsia="SimSun"/>
          <w:b/>
          <w:sz w:val="40"/>
          <w:szCs w:val="40"/>
        </w:rPr>
        <w:sectPr w:rsidR="00877D86" w:rsidSect="00EE15B2">
          <w:footerReference w:type="default" r:id="rId11"/>
          <w:headerReference w:type="first" r:id="rId12"/>
          <w:footerReference w:type="first" r:id="rId13"/>
          <w:pgSz w:w="12240" w:h="15840"/>
          <w:pgMar w:top="1440" w:right="720" w:bottom="1440" w:left="720" w:header="720" w:footer="720" w:gutter="0"/>
          <w:cols w:space="720"/>
          <w:titlePg/>
          <w:docGrid w:linePitch="299"/>
        </w:sectPr>
      </w:pPr>
    </w:p>
    <w:p w:rsidR="002057A6" w:rsidRDefault="00877D86">
      <w:pPr>
        <w:pStyle w:val="TOC1"/>
        <w:tabs>
          <w:tab w:val="right" w:leader="dot" w:pos="5030"/>
        </w:tabs>
        <w:rPr>
          <w:b w:val="0"/>
          <w:caps w:val="0"/>
          <w:noProof/>
          <w:sz w:val="22"/>
          <w:lang w:val="en-US" w:eastAsia="en-US" w:bidi="ar-SA"/>
        </w:rPr>
      </w:pPr>
      <w:r w:rsidRPr="00F26FDC">
        <w:rPr>
          <w:rFonts w:eastAsia="SimSun" w:cstheme="minorHAnsi"/>
        </w:rPr>
        <w:fldChar w:fldCharType="begin"/>
      </w:r>
      <w:r w:rsidRPr="00F26FDC">
        <w:rPr>
          <w:rFonts w:eastAsia="SimSun"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26FDC">
        <w:rPr>
          <w:rFonts w:eastAsia="SimSun" w:cstheme="minorHAnsi"/>
        </w:rPr>
        <w:fldChar w:fldCharType="separate"/>
      </w:r>
      <w:hyperlink w:anchor="_Toc507231166" w:history="1">
        <w:r w:rsidR="002057A6" w:rsidRPr="000977E9">
          <w:rPr>
            <w:rStyle w:val="Hyperlink"/>
            <w:rFonts w:eastAsia="SimSun" w:hint="eastAsia"/>
            <w:noProof/>
          </w:rPr>
          <w:t>简介</w:t>
        </w:r>
        <w:r w:rsidR="002057A6">
          <w:rPr>
            <w:noProof/>
            <w:webHidden/>
          </w:rPr>
          <w:tab/>
        </w:r>
        <w:r w:rsidR="002057A6">
          <w:rPr>
            <w:noProof/>
            <w:webHidden/>
          </w:rPr>
          <w:fldChar w:fldCharType="begin"/>
        </w:r>
        <w:r w:rsidR="002057A6">
          <w:rPr>
            <w:noProof/>
            <w:webHidden/>
          </w:rPr>
          <w:instrText xml:space="preserve"> PAGEREF _Toc507231166 \h </w:instrText>
        </w:r>
        <w:r w:rsidR="002057A6">
          <w:rPr>
            <w:noProof/>
            <w:webHidden/>
          </w:rPr>
        </w:r>
        <w:r w:rsidR="002057A6">
          <w:rPr>
            <w:noProof/>
            <w:webHidden/>
          </w:rPr>
          <w:fldChar w:fldCharType="separate"/>
        </w:r>
        <w:r w:rsidR="002057A6">
          <w:rPr>
            <w:noProof/>
            <w:webHidden/>
          </w:rPr>
          <w:t>3</w:t>
        </w:r>
        <w:r w:rsidR="002057A6">
          <w:rPr>
            <w:noProof/>
            <w:webHidden/>
          </w:rPr>
          <w:fldChar w:fldCharType="end"/>
        </w:r>
      </w:hyperlink>
    </w:p>
    <w:p w:rsidR="002057A6" w:rsidRDefault="00C25950">
      <w:pPr>
        <w:pStyle w:val="TOC3"/>
        <w:rPr>
          <w:b w:val="0"/>
          <w:smallCaps w:val="0"/>
          <w:sz w:val="22"/>
          <w:lang w:val="en-US" w:eastAsia="en-US" w:bidi="ar-SA"/>
        </w:rPr>
      </w:pPr>
      <w:hyperlink w:anchor="_Toc507231167" w:history="1">
        <w:r w:rsidR="002057A6" w:rsidRPr="000977E9">
          <w:rPr>
            <w:rStyle w:val="Hyperlink"/>
            <w:rFonts w:hint="eastAsia"/>
          </w:rPr>
          <w:t>早期版本</w:t>
        </w:r>
        <w:r w:rsidR="002057A6">
          <w:rPr>
            <w:webHidden/>
          </w:rPr>
          <w:tab/>
        </w:r>
        <w:r w:rsidR="002057A6">
          <w:rPr>
            <w:webHidden/>
          </w:rPr>
          <w:fldChar w:fldCharType="begin"/>
        </w:r>
        <w:r w:rsidR="002057A6">
          <w:rPr>
            <w:webHidden/>
          </w:rPr>
          <w:instrText xml:space="preserve"> PAGEREF _Toc507231167 \h </w:instrText>
        </w:r>
        <w:r w:rsidR="002057A6">
          <w:rPr>
            <w:webHidden/>
          </w:rPr>
        </w:r>
        <w:r w:rsidR="002057A6">
          <w:rPr>
            <w:webHidden/>
          </w:rPr>
          <w:fldChar w:fldCharType="separate"/>
        </w:r>
        <w:r w:rsidR="002057A6">
          <w:rPr>
            <w:webHidden/>
          </w:rPr>
          <w:t>3</w:t>
        </w:r>
        <w:r w:rsidR="002057A6">
          <w:rPr>
            <w:webHidden/>
          </w:rPr>
          <w:fldChar w:fldCharType="end"/>
        </w:r>
      </w:hyperlink>
    </w:p>
    <w:p w:rsidR="002057A6" w:rsidRDefault="00C25950">
      <w:pPr>
        <w:pStyle w:val="TOC3"/>
        <w:rPr>
          <w:b w:val="0"/>
          <w:smallCaps w:val="0"/>
          <w:sz w:val="22"/>
          <w:lang w:val="en-US" w:eastAsia="en-US" w:bidi="ar-SA"/>
        </w:rPr>
      </w:pPr>
      <w:hyperlink w:anchor="_Toc507231168" w:history="1">
        <w:r w:rsidR="002057A6" w:rsidRPr="000977E9">
          <w:rPr>
            <w:rStyle w:val="Hyperlink"/>
            <w:rFonts w:hint="eastAsia"/>
          </w:rPr>
          <w:t>澄清及更改摘要</w:t>
        </w:r>
        <w:r w:rsidR="002057A6">
          <w:rPr>
            <w:webHidden/>
          </w:rPr>
          <w:tab/>
        </w:r>
        <w:r w:rsidR="002057A6">
          <w:rPr>
            <w:webHidden/>
          </w:rPr>
          <w:fldChar w:fldCharType="begin"/>
        </w:r>
        <w:r w:rsidR="002057A6">
          <w:rPr>
            <w:webHidden/>
          </w:rPr>
          <w:instrText xml:space="preserve"> PAGEREF _Toc507231168 \h </w:instrText>
        </w:r>
        <w:r w:rsidR="002057A6">
          <w:rPr>
            <w:webHidden/>
          </w:rPr>
        </w:r>
        <w:r w:rsidR="002057A6">
          <w:rPr>
            <w:webHidden/>
          </w:rPr>
          <w:fldChar w:fldCharType="separate"/>
        </w:r>
        <w:r w:rsidR="002057A6">
          <w:rPr>
            <w:webHidden/>
          </w:rPr>
          <w:t>3</w:t>
        </w:r>
        <w:r w:rsidR="002057A6">
          <w:rPr>
            <w:webHidden/>
          </w:rPr>
          <w:fldChar w:fldCharType="end"/>
        </w:r>
      </w:hyperlink>
    </w:p>
    <w:p w:rsidR="002057A6" w:rsidRDefault="00C25950">
      <w:pPr>
        <w:pStyle w:val="TOC1"/>
        <w:tabs>
          <w:tab w:val="right" w:leader="dot" w:pos="5030"/>
        </w:tabs>
        <w:rPr>
          <w:b w:val="0"/>
          <w:caps w:val="0"/>
          <w:noProof/>
          <w:sz w:val="22"/>
          <w:lang w:val="en-US" w:eastAsia="en-US" w:bidi="ar-SA"/>
        </w:rPr>
      </w:pPr>
      <w:hyperlink w:anchor="_Toc507231169" w:history="1">
        <w:r w:rsidR="002057A6" w:rsidRPr="000977E9">
          <w:rPr>
            <w:rStyle w:val="Hyperlink"/>
            <w:rFonts w:eastAsia="SimSun" w:hint="eastAsia"/>
            <w:noProof/>
          </w:rPr>
          <w:t>一般条款</w:t>
        </w:r>
        <w:r w:rsidR="002057A6">
          <w:rPr>
            <w:noProof/>
            <w:webHidden/>
          </w:rPr>
          <w:tab/>
        </w:r>
        <w:r w:rsidR="002057A6">
          <w:rPr>
            <w:noProof/>
            <w:webHidden/>
          </w:rPr>
          <w:fldChar w:fldCharType="begin"/>
        </w:r>
        <w:r w:rsidR="002057A6">
          <w:rPr>
            <w:noProof/>
            <w:webHidden/>
          </w:rPr>
          <w:instrText xml:space="preserve"> PAGEREF _Toc507231169 \h </w:instrText>
        </w:r>
        <w:r w:rsidR="002057A6">
          <w:rPr>
            <w:noProof/>
            <w:webHidden/>
          </w:rPr>
        </w:r>
        <w:r w:rsidR="002057A6">
          <w:rPr>
            <w:noProof/>
            <w:webHidden/>
          </w:rPr>
          <w:fldChar w:fldCharType="separate"/>
        </w:r>
        <w:r w:rsidR="002057A6">
          <w:rPr>
            <w:noProof/>
            <w:webHidden/>
          </w:rPr>
          <w:t>4</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70" w:history="1">
        <w:r w:rsidR="002057A6" w:rsidRPr="000977E9">
          <w:rPr>
            <w:rStyle w:val="Hyperlink"/>
            <w:rFonts w:eastAsia="SimSun" w:hint="eastAsia"/>
            <w:noProof/>
          </w:rPr>
          <w:t>定义</w:t>
        </w:r>
        <w:r w:rsidR="002057A6">
          <w:rPr>
            <w:noProof/>
            <w:webHidden/>
          </w:rPr>
          <w:tab/>
        </w:r>
        <w:r w:rsidR="002057A6">
          <w:rPr>
            <w:noProof/>
            <w:webHidden/>
          </w:rPr>
          <w:fldChar w:fldCharType="begin"/>
        </w:r>
        <w:r w:rsidR="002057A6">
          <w:rPr>
            <w:noProof/>
            <w:webHidden/>
          </w:rPr>
          <w:instrText xml:space="preserve"> PAGEREF _Toc507231170 \h </w:instrText>
        </w:r>
        <w:r w:rsidR="002057A6">
          <w:rPr>
            <w:noProof/>
            <w:webHidden/>
          </w:rPr>
        </w:r>
        <w:r w:rsidR="002057A6">
          <w:rPr>
            <w:noProof/>
            <w:webHidden/>
          </w:rPr>
          <w:fldChar w:fldCharType="separate"/>
        </w:r>
        <w:r w:rsidR="002057A6">
          <w:rPr>
            <w:noProof/>
            <w:webHidden/>
          </w:rPr>
          <w:t>4</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71" w:history="1">
        <w:r w:rsidR="002057A6" w:rsidRPr="000977E9">
          <w:rPr>
            <w:rStyle w:val="Hyperlink"/>
            <w:rFonts w:ascii="Calibri" w:eastAsia="SimSun" w:hAnsi="Calibri" w:hint="eastAsia"/>
            <w:noProof/>
          </w:rPr>
          <w:t>在线服务条款更新</w:t>
        </w:r>
        <w:r w:rsidR="002057A6">
          <w:rPr>
            <w:noProof/>
            <w:webHidden/>
          </w:rPr>
          <w:tab/>
        </w:r>
        <w:r w:rsidR="002057A6">
          <w:rPr>
            <w:noProof/>
            <w:webHidden/>
          </w:rPr>
          <w:fldChar w:fldCharType="begin"/>
        </w:r>
        <w:r w:rsidR="002057A6">
          <w:rPr>
            <w:noProof/>
            <w:webHidden/>
          </w:rPr>
          <w:instrText xml:space="preserve"> PAGEREF _Toc507231171 \h </w:instrText>
        </w:r>
        <w:r w:rsidR="002057A6">
          <w:rPr>
            <w:noProof/>
            <w:webHidden/>
          </w:rPr>
        </w:r>
        <w:r w:rsidR="002057A6">
          <w:rPr>
            <w:noProof/>
            <w:webHidden/>
          </w:rPr>
          <w:fldChar w:fldCharType="separate"/>
        </w:r>
        <w:r w:rsidR="002057A6">
          <w:rPr>
            <w:noProof/>
            <w:webHidden/>
          </w:rPr>
          <w:t>4</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72" w:history="1">
        <w:r w:rsidR="002057A6" w:rsidRPr="000977E9">
          <w:rPr>
            <w:rStyle w:val="Hyperlink"/>
            <w:rFonts w:eastAsia="SimSun" w:cstheme="minorHAnsi" w:hint="eastAsia"/>
            <w:noProof/>
          </w:rPr>
          <w:t>在线服务更改和可用性</w:t>
        </w:r>
        <w:r w:rsidR="002057A6">
          <w:rPr>
            <w:noProof/>
            <w:webHidden/>
          </w:rPr>
          <w:tab/>
        </w:r>
        <w:r w:rsidR="002057A6">
          <w:rPr>
            <w:noProof/>
            <w:webHidden/>
          </w:rPr>
          <w:fldChar w:fldCharType="begin"/>
        </w:r>
        <w:r w:rsidR="002057A6">
          <w:rPr>
            <w:noProof/>
            <w:webHidden/>
          </w:rPr>
          <w:instrText xml:space="preserve"> PAGEREF _Toc507231172 \h </w:instrText>
        </w:r>
        <w:r w:rsidR="002057A6">
          <w:rPr>
            <w:noProof/>
            <w:webHidden/>
          </w:rPr>
        </w:r>
        <w:r w:rsidR="002057A6">
          <w:rPr>
            <w:noProof/>
            <w:webHidden/>
          </w:rPr>
          <w:fldChar w:fldCharType="separate"/>
        </w:r>
        <w:r w:rsidR="002057A6">
          <w:rPr>
            <w:noProof/>
            <w:webHidden/>
          </w:rPr>
          <w:t>4</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73" w:history="1">
        <w:r w:rsidR="002057A6" w:rsidRPr="000977E9">
          <w:rPr>
            <w:rStyle w:val="Hyperlink"/>
            <w:rFonts w:eastAsia="SimSun" w:hint="eastAsia"/>
            <w:noProof/>
          </w:rPr>
          <w:t>数据保留</w:t>
        </w:r>
        <w:r w:rsidR="002057A6">
          <w:rPr>
            <w:noProof/>
            <w:webHidden/>
          </w:rPr>
          <w:tab/>
        </w:r>
        <w:r w:rsidR="002057A6">
          <w:rPr>
            <w:noProof/>
            <w:webHidden/>
          </w:rPr>
          <w:fldChar w:fldCharType="begin"/>
        </w:r>
        <w:r w:rsidR="002057A6">
          <w:rPr>
            <w:noProof/>
            <w:webHidden/>
          </w:rPr>
          <w:instrText xml:space="preserve"> PAGEREF _Toc507231173 \h </w:instrText>
        </w:r>
        <w:r w:rsidR="002057A6">
          <w:rPr>
            <w:noProof/>
            <w:webHidden/>
          </w:rPr>
        </w:r>
        <w:r w:rsidR="002057A6">
          <w:rPr>
            <w:noProof/>
            <w:webHidden/>
          </w:rPr>
          <w:fldChar w:fldCharType="separate"/>
        </w:r>
        <w:r w:rsidR="002057A6">
          <w:rPr>
            <w:noProof/>
            <w:webHidden/>
          </w:rPr>
          <w:t>4</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74" w:history="1">
        <w:r w:rsidR="002057A6" w:rsidRPr="000977E9">
          <w:rPr>
            <w:rStyle w:val="Hyperlink"/>
            <w:rFonts w:eastAsia="SimSun" w:hint="eastAsia"/>
            <w:noProof/>
          </w:rPr>
          <w:t>在线服务中的软件使用</w:t>
        </w:r>
        <w:r w:rsidR="002057A6">
          <w:rPr>
            <w:noProof/>
            <w:webHidden/>
          </w:rPr>
          <w:tab/>
        </w:r>
        <w:r w:rsidR="002057A6">
          <w:rPr>
            <w:noProof/>
            <w:webHidden/>
          </w:rPr>
          <w:fldChar w:fldCharType="begin"/>
        </w:r>
        <w:r w:rsidR="002057A6">
          <w:rPr>
            <w:noProof/>
            <w:webHidden/>
          </w:rPr>
          <w:instrText xml:space="preserve"> PAGEREF _Toc507231174 \h </w:instrText>
        </w:r>
        <w:r w:rsidR="002057A6">
          <w:rPr>
            <w:noProof/>
            <w:webHidden/>
          </w:rPr>
        </w:r>
        <w:r w:rsidR="002057A6">
          <w:rPr>
            <w:noProof/>
            <w:webHidden/>
          </w:rPr>
          <w:fldChar w:fldCharType="separate"/>
        </w:r>
        <w:r w:rsidR="002057A6">
          <w:rPr>
            <w:noProof/>
            <w:webHidden/>
          </w:rPr>
          <w:t>4</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75" w:history="1">
        <w:r w:rsidR="002057A6" w:rsidRPr="000977E9">
          <w:rPr>
            <w:rStyle w:val="Hyperlink"/>
            <w:rFonts w:eastAsia="SimSun" w:hint="eastAsia"/>
            <w:noProof/>
          </w:rPr>
          <w:t>非微软产品</w:t>
        </w:r>
        <w:r w:rsidR="002057A6">
          <w:rPr>
            <w:noProof/>
            <w:webHidden/>
          </w:rPr>
          <w:tab/>
        </w:r>
        <w:r w:rsidR="002057A6">
          <w:rPr>
            <w:noProof/>
            <w:webHidden/>
          </w:rPr>
          <w:fldChar w:fldCharType="begin"/>
        </w:r>
        <w:r w:rsidR="002057A6">
          <w:rPr>
            <w:noProof/>
            <w:webHidden/>
          </w:rPr>
          <w:instrText xml:space="preserve"> PAGEREF _Toc507231175 \h </w:instrText>
        </w:r>
        <w:r w:rsidR="002057A6">
          <w:rPr>
            <w:noProof/>
            <w:webHidden/>
          </w:rPr>
        </w:r>
        <w:r w:rsidR="002057A6">
          <w:rPr>
            <w:noProof/>
            <w:webHidden/>
          </w:rPr>
          <w:fldChar w:fldCharType="separate"/>
        </w:r>
        <w:r w:rsidR="002057A6">
          <w:rPr>
            <w:noProof/>
            <w:webHidden/>
          </w:rPr>
          <w:t>5</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76" w:history="1">
        <w:r w:rsidR="002057A6" w:rsidRPr="000977E9">
          <w:rPr>
            <w:rStyle w:val="Hyperlink"/>
            <w:rFonts w:eastAsia="SimSun" w:hint="eastAsia"/>
            <w:noProof/>
          </w:rPr>
          <w:t>可接受的使用策略</w:t>
        </w:r>
        <w:r w:rsidR="002057A6">
          <w:rPr>
            <w:noProof/>
            <w:webHidden/>
          </w:rPr>
          <w:tab/>
        </w:r>
        <w:r w:rsidR="002057A6">
          <w:rPr>
            <w:noProof/>
            <w:webHidden/>
          </w:rPr>
          <w:fldChar w:fldCharType="begin"/>
        </w:r>
        <w:r w:rsidR="002057A6">
          <w:rPr>
            <w:noProof/>
            <w:webHidden/>
          </w:rPr>
          <w:instrText xml:space="preserve"> PAGEREF _Toc507231176 \h </w:instrText>
        </w:r>
        <w:r w:rsidR="002057A6">
          <w:rPr>
            <w:noProof/>
            <w:webHidden/>
          </w:rPr>
        </w:r>
        <w:r w:rsidR="002057A6">
          <w:rPr>
            <w:noProof/>
            <w:webHidden/>
          </w:rPr>
          <w:fldChar w:fldCharType="separate"/>
        </w:r>
        <w:r w:rsidR="002057A6">
          <w:rPr>
            <w:noProof/>
            <w:webHidden/>
          </w:rPr>
          <w:t>5</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77" w:history="1">
        <w:r w:rsidR="002057A6" w:rsidRPr="000977E9">
          <w:rPr>
            <w:rStyle w:val="Hyperlink"/>
            <w:rFonts w:eastAsia="SimSun" w:hint="eastAsia"/>
            <w:noProof/>
          </w:rPr>
          <w:t>技术限制</w:t>
        </w:r>
        <w:r w:rsidR="002057A6">
          <w:rPr>
            <w:noProof/>
            <w:webHidden/>
          </w:rPr>
          <w:tab/>
        </w:r>
        <w:r w:rsidR="002057A6">
          <w:rPr>
            <w:noProof/>
            <w:webHidden/>
          </w:rPr>
          <w:fldChar w:fldCharType="begin"/>
        </w:r>
        <w:r w:rsidR="002057A6">
          <w:rPr>
            <w:noProof/>
            <w:webHidden/>
          </w:rPr>
          <w:instrText xml:space="preserve"> PAGEREF _Toc507231177 \h </w:instrText>
        </w:r>
        <w:r w:rsidR="002057A6">
          <w:rPr>
            <w:noProof/>
            <w:webHidden/>
          </w:rPr>
        </w:r>
        <w:r w:rsidR="002057A6">
          <w:rPr>
            <w:noProof/>
            <w:webHidden/>
          </w:rPr>
          <w:fldChar w:fldCharType="separate"/>
        </w:r>
        <w:r w:rsidR="002057A6">
          <w:rPr>
            <w:noProof/>
            <w:webHidden/>
          </w:rPr>
          <w:t>5</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78" w:history="1">
        <w:r w:rsidR="002057A6" w:rsidRPr="000977E9">
          <w:rPr>
            <w:rStyle w:val="Hyperlink"/>
            <w:rFonts w:eastAsia="SimSun" w:hint="eastAsia"/>
            <w:noProof/>
          </w:rPr>
          <w:t>遵守法律</w:t>
        </w:r>
        <w:r w:rsidR="002057A6">
          <w:rPr>
            <w:noProof/>
            <w:webHidden/>
          </w:rPr>
          <w:tab/>
        </w:r>
        <w:r w:rsidR="002057A6">
          <w:rPr>
            <w:noProof/>
            <w:webHidden/>
          </w:rPr>
          <w:fldChar w:fldCharType="begin"/>
        </w:r>
        <w:r w:rsidR="002057A6">
          <w:rPr>
            <w:noProof/>
            <w:webHidden/>
          </w:rPr>
          <w:instrText xml:space="preserve"> PAGEREF _Toc507231178 \h </w:instrText>
        </w:r>
        <w:r w:rsidR="002057A6">
          <w:rPr>
            <w:noProof/>
            <w:webHidden/>
          </w:rPr>
        </w:r>
        <w:r w:rsidR="002057A6">
          <w:rPr>
            <w:noProof/>
            <w:webHidden/>
          </w:rPr>
          <w:fldChar w:fldCharType="separate"/>
        </w:r>
        <w:r w:rsidR="002057A6">
          <w:rPr>
            <w:noProof/>
            <w:webHidden/>
          </w:rPr>
          <w:t>5</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79" w:history="1">
        <w:r w:rsidR="002057A6" w:rsidRPr="000977E9">
          <w:rPr>
            <w:rStyle w:val="Hyperlink"/>
            <w:rFonts w:eastAsia="SimSun" w:hint="eastAsia"/>
            <w:noProof/>
          </w:rPr>
          <w:t>导入</w:t>
        </w:r>
        <w:r w:rsidR="002057A6" w:rsidRPr="000977E9">
          <w:rPr>
            <w:rStyle w:val="Hyperlink"/>
            <w:rFonts w:eastAsia="SimSun"/>
            <w:noProof/>
          </w:rPr>
          <w:t>/</w:t>
        </w:r>
        <w:r w:rsidR="002057A6" w:rsidRPr="000977E9">
          <w:rPr>
            <w:rStyle w:val="Hyperlink"/>
            <w:rFonts w:eastAsia="SimSun" w:hint="eastAsia"/>
            <w:noProof/>
          </w:rPr>
          <w:t>导出服务</w:t>
        </w:r>
        <w:r w:rsidR="002057A6">
          <w:rPr>
            <w:noProof/>
            <w:webHidden/>
          </w:rPr>
          <w:tab/>
        </w:r>
        <w:r w:rsidR="002057A6">
          <w:rPr>
            <w:noProof/>
            <w:webHidden/>
          </w:rPr>
          <w:fldChar w:fldCharType="begin"/>
        </w:r>
        <w:r w:rsidR="002057A6">
          <w:rPr>
            <w:noProof/>
            <w:webHidden/>
          </w:rPr>
          <w:instrText xml:space="preserve"> PAGEREF _Toc507231179 \h </w:instrText>
        </w:r>
        <w:r w:rsidR="002057A6">
          <w:rPr>
            <w:noProof/>
            <w:webHidden/>
          </w:rPr>
        </w:r>
        <w:r w:rsidR="002057A6">
          <w:rPr>
            <w:noProof/>
            <w:webHidden/>
          </w:rPr>
          <w:fldChar w:fldCharType="separate"/>
        </w:r>
        <w:r w:rsidR="002057A6">
          <w:rPr>
            <w:noProof/>
            <w:webHidden/>
          </w:rPr>
          <w:t>5</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80" w:history="1">
        <w:r w:rsidR="002057A6" w:rsidRPr="000977E9">
          <w:rPr>
            <w:rStyle w:val="Hyperlink"/>
            <w:rFonts w:eastAsia="SimSun" w:hint="eastAsia"/>
            <w:noProof/>
          </w:rPr>
          <w:t>电子通知</w:t>
        </w:r>
        <w:r w:rsidR="002057A6">
          <w:rPr>
            <w:noProof/>
            <w:webHidden/>
          </w:rPr>
          <w:tab/>
        </w:r>
        <w:r w:rsidR="002057A6">
          <w:rPr>
            <w:noProof/>
            <w:webHidden/>
          </w:rPr>
          <w:fldChar w:fldCharType="begin"/>
        </w:r>
        <w:r w:rsidR="002057A6">
          <w:rPr>
            <w:noProof/>
            <w:webHidden/>
          </w:rPr>
          <w:instrText xml:space="preserve"> PAGEREF _Toc507231180 \h </w:instrText>
        </w:r>
        <w:r w:rsidR="002057A6">
          <w:rPr>
            <w:noProof/>
            <w:webHidden/>
          </w:rPr>
        </w:r>
        <w:r w:rsidR="002057A6">
          <w:rPr>
            <w:noProof/>
            <w:webHidden/>
          </w:rPr>
          <w:fldChar w:fldCharType="separate"/>
        </w:r>
        <w:r w:rsidR="002057A6">
          <w:rPr>
            <w:noProof/>
            <w:webHidden/>
          </w:rPr>
          <w:t>6</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81" w:history="1">
        <w:r w:rsidR="002057A6" w:rsidRPr="000977E9">
          <w:rPr>
            <w:rStyle w:val="Hyperlink"/>
            <w:rFonts w:eastAsia="SimSun" w:hint="eastAsia"/>
            <w:noProof/>
          </w:rPr>
          <w:t>许可的重新分配</w:t>
        </w:r>
        <w:r w:rsidR="002057A6">
          <w:rPr>
            <w:noProof/>
            <w:webHidden/>
          </w:rPr>
          <w:tab/>
        </w:r>
        <w:r w:rsidR="002057A6">
          <w:rPr>
            <w:noProof/>
            <w:webHidden/>
          </w:rPr>
          <w:fldChar w:fldCharType="begin"/>
        </w:r>
        <w:r w:rsidR="002057A6">
          <w:rPr>
            <w:noProof/>
            <w:webHidden/>
          </w:rPr>
          <w:instrText xml:space="preserve"> PAGEREF _Toc507231181 \h </w:instrText>
        </w:r>
        <w:r w:rsidR="002057A6">
          <w:rPr>
            <w:noProof/>
            <w:webHidden/>
          </w:rPr>
        </w:r>
        <w:r w:rsidR="002057A6">
          <w:rPr>
            <w:noProof/>
            <w:webHidden/>
          </w:rPr>
          <w:fldChar w:fldCharType="separate"/>
        </w:r>
        <w:r w:rsidR="002057A6">
          <w:rPr>
            <w:noProof/>
            <w:webHidden/>
          </w:rPr>
          <w:t>6</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82" w:history="1">
        <w:r w:rsidR="002057A6" w:rsidRPr="000977E9">
          <w:rPr>
            <w:rStyle w:val="Hyperlink"/>
            <w:rFonts w:eastAsia="SimSun" w:hint="eastAsia"/>
            <w:noProof/>
          </w:rPr>
          <w:t>字体组件</w:t>
        </w:r>
        <w:r w:rsidR="002057A6">
          <w:rPr>
            <w:noProof/>
            <w:webHidden/>
          </w:rPr>
          <w:tab/>
        </w:r>
        <w:r w:rsidR="002057A6">
          <w:rPr>
            <w:noProof/>
            <w:webHidden/>
          </w:rPr>
          <w:fldChar w:fldCharType="begin"/>
        </w:r>
        <w:r w:rsidR="002057A6">
          <w:rPr>
            <w:noProof/>
            <w:webHidden/>
          </w:rPr>
          <w:instrText xml:space="preserve"> PAGEREF _Toc507231182 \h </w:instrText>
        </w:r>
        <w:r w:rsidR="002057A6">
          <w:rPr>
            <w:noProof/>
            <w:webHidden/>
          </w:rPr>
        </w:r>
        <w:r w:rsidR="002057A6">
          <w:rPr>
            <w:noProof/>
            <w:webHidden/>
          </w:rPr>
          <w:fldChar w:fldCharType="separate"/>
        </w:r>
        <w:r w:rsidR="002057A6">
          <w:rPr>
            <w:noProof/>
            <w:webHidden/>
          </w:rPr>
          <w:t>6</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83" w:history="1">
        <w:r w:rsidR="002057A6" w:rsidRPr="000977E9">
          <w:rPr>
            <w:rStyle w:val="Hyperlink"/>
            <w:rFonts w:eastAsia="SimSun" w:hint="eastAsia"/>
            <w:noProof/>
          </w:rPr>
          <w:t>竞争性基准测试</w:t>
        </w:r>
        <w:r w:rsidR="002057A6">
          <w:rPr>
            <w:noProof/>
            <w:webHidden/>
          </w:rPr>
          <w:tab/>
        </w:r>
        <w:r w:rsidR="002057A6">
          <w:rPr>
            <w:noProof/>
            <w:webHidden/>
          </w:rPr>
          <w:fldChar w:fldCharType="begin"/>
        </w:r>
        <w:r w:rsidR="002057A6">
          <w:rPr>
            <w:noProof/>
            <w:webHidden/>
          </w:rPr>
          <w:instrText xml:space="preserve"> PAGEREF _Toc507231183 \h </w:instrText>
        </w:r>
        <w:r w:rsidR="002057A6">
          <w:rPr>
            <w:noProof/>
            <w:webHidden/>
          </w:rPr>
        </w:r>
        <w:r w:rsidR="002057A6">
          <w:rPr>
            <w:noProof/>
            <w:webHidden/>
          </w:rPr>
          <w:fldChar w:fldCharType="separate"/>
        </w:r>
        <w:r w:rsidR="002057A6">
          <w:rPr>
            <w:noProof/>
            <w:webHidden/>
          </w:rPr>
          <w:t>6</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84" w:history="1">
        <w:r w:rsidR="002057A6" w:rsidRPr="000977E9">
          <w:rPr>
            <w:rStyle w:val="Hyperlink"/>
            <w:rFonts w:eastAsia="SimSun" w:hint="eastAsia"/>
            <w:noProof/>
          </w:rPr>
          <w:t>多路技术</w:t>
        </w:r>
        <w:r w:rsidR="002057A6">
          <w:rPr>
            <w:noProof/>
            <w:webHidden/>
          </w:rPr>
          <w:tab/>
        </w:r>
        <w:r w:rsidR="002057A6">
          <w:rPr>
            <w:noProof/>
            <w:webHidden/>
          </w:rPr>
          <w:fldChar w:fldCharType="begin"/>
        </w:r>
        <w:r w:rsidR="002057A6">
          <w:rPr>
            <w:noProof/>
            <w:webHidden/>
          </w:rPr>
          <w:instrText xml:space="preserve"> PAGEREF _Toc507231184 \h </w:instrText>
        </w:r>
        <w:r w:rsidR="002057A6">
          <w:rPr>
            <w:noProof/>
            <w:webHidden/>
          </w:rPr>
        </w:r>
        <w:r w:rsidR="002057A6">
          <w:rPr>
            <w:noProof/>
            <w:webHidden/>
          </w:rPr>
          <w:fldChar w:fldCharType="separate"/>
        </w:r>
        <w:r w:rsidR="002057A6">
          <w:rPr>
            <w:noProof/>
            <w:webHidden/>
          </w:rPr>
          <w:t>6</w:t>
        </w:r>
        <w:r w:rsidR="002057A6">
          <w:rPr>
            <w:noProof/>
            <w:webHidden/>
          </w:rPr>
          <w:fldChar w:fldCharType="end"/>
        </w:r>
      </w:hyperlink>
    </w:p>
    <w:p w:rsidR="002057A6" w:rsidRDefault="00C25950">
      <w:pPr>
        <w:pStyle w:val="TOC1"/>
        <w:tabs>
          <w:tab w:val="right" w:leader="dot" w:pos="5030"/>
        </w:tabs>
        <w:rPr>
          <w:b w:val="0"/>
          <w:caps w:val="0"/>
          <w:noProof/>
          <w:sz w:val="22"/>
          <w:lang w:val="en-US" w:eastAsia="en-US" w:bidi="ar-SA"/>
        </w:rPr>
      </w:pPr>
      <w:hyperlink w:anchor="_Toc507231185" w:history="1">
        <w:r w:rsidR="002057A6" w:rsidRPr="000977E9">
          <w:rPr>
            <w:rStyle w:val="Hyperlink"/>
            <w:rFonts w:eastAsia="SimSun" w:hint="eastAsia"/>
            <w:noProof/>
          </w:rPr>
          <w:t>隐私和安全条款</w:t>
        </w:r>
        <w:r w:rsidR="002057A6">
          <w:rPr>
            <w:noProof/>
            <w:webHidden/>
          </w:rPr>
          <w:tab/>
        </w:r>
        <w:r w:rsidR="002057A6">
          <w:rPr>
            <w:noProof/>
            <w:webHidden/>
          </w:rPr>
          <w:fldChar w:fldCharType="begin"/>
        </w:r>
        <w:r w:rsidR="002057A6">
          <w:rPr>
            <w:noProof/>
            <w:webHidden/>
          </w:rPr>
          <w:instrText xml:space="preserve"> PAGEREF _Toc507231185 \h </w:instrText>
        </w:r>
        <w:r w:rsidR="002057A6">
          <w:rPr>
            <w:noProof/>
            <w:webHidden/>
          </w:rPr>
        </w:r>
        <w:r w:rsidR="002057A6">
          <w:rPr>
            <w:noProof/>
            <w:webHidden/>
          </w:rPr>
          <w:fldChar w:fldCharType="separate"/>
        </w:r>
        <w:r w:rsidR="002057A6">
          <w:rPr>
            <w:noProof/>
            <w:webHidden/>
          </w:rPr>
          <w:t>7</w:t>
        </w:r>
        <w:r w:rsidR="002057A6">
          <w:rPr>
            <w:noProof/>
            <w:webHidden/>
          </w:rPr>
          <w:fldChar w:fldCharType="end"/>
        </w:r>
      </w:hyperlink>
    </w:p>
    <w:p w:rsidR="002057A6" w:rsidRDefault="00C25950">
      <w:pPr>
        <w:pStyle w:val="TOC3"/>
        <w:rPr>
          <w:b w:val="0"/>
          <w:smallCaps w:val="0"/>
          <w:sz w:val="22"/>
          <w:lang w:val="en-US" w:eastAsia="en-US" w:bidi="ar-SA"/>
        </w:rPr>
      </w:pPr>
      <w:hyperlink w:anchor="_Toc507231186" w:history="1">
        <w:r w:rsidR="002057A6" w:rsidRPr="000977E9">
          <w:rPr>
            <w:rStyle w:val="Hyperlink"/>
            <w:rFonts w:hint="eastAsia"/>
          </w:rPr>
          <w:t>一般隐私和安全条款</w:t>
        </w:r>
        <w:r w:rsidR="002057A6">
          <w:rPr>
            <w:webHidden/>
          </w:rPr>
          <w:tab/>
        </w:r>
        <w:r w:rsidR="002057A6">
          <w:rPr>
            <w:webHidden/>
          </w:rPr>
          <w:fldChar w:fldCharType="begin"/>
        </w:r>
        <w:r w:rsidR="002057A6">
          <w:rPr>
            <w:webHidden/>
          </w:rPr>
          <w:instrText xml:space="preserve"> PAGEREF _Toc507231186 \h </w:instrText>
        </w:r>
        <w:r w:rsidR="002057A6">
          <w:rPr>
            <w:webHidden/>
          </w:rPr>
        </w:r>
        <w:r w:rsidR="002057A6">
          <w:rPr>
            <w:webHidden/>
          </w:rPr>
          <w:fldChar w:fldCharType="separate"/>
        </w:r>
        <w:r w:rsidR="002057A6">
          <w:rPr>
            <w:webHidden/>
          </w:rPr>
          <w:t>7</w:t>
        </w:r>
        <w:r w:rsidR="002057A6">
          <w:rPr>
            <w:webHidden/>
          </w:rPr>
          <w:fldChar w:fldCharType="end"/>
        </w:r>
      </w:hyperlink>
    </w:p>
    <w:p w:rsidR="002057A6" w:rsidRDefault="00C25950">
      <w:pPr>
        <w:pStyle w:val="TOC5"/>
        <w:tabs>
          <w:tab w:val="right" w:leader="dot" w:pos="5030"/>
        </w:tabs>
        <w:rPr>
          <w:noProof/>
          <w:sz w:val="22"/>
          <w:lang w:val="en-US" w:eastAsia="en-US" w:bidi="ar-SA"/>
        </w:rPr>
      </w:pPr>
      <w:hyperlink w:anchor="_Toc507231187" w:history="1">
        <w:r w:rsidR="002057A6" w:rsidRPr="000977E9">
          <w:rPr>
            <w:rStyle w:val="Hyperlink"/>
            <w:rFonts w:eastAsia="SimSun" w:hint="eastAsia"/>
            <w:noProof/>
          </w:rPr>
          <w:t>范围</w:t>
        </w:r>
        <w:r w:rsidR="002057A6">
          <w:rPr>
            <w:noProof/>
            <w:webHidden/>
          </w:rPr>
          <w:tab/>
        </w:r>
        <w:r w:rsidR="002057A6">
          <w:rPr>
            <w:noProof/>
            <w:webHidden/>
          </w:rPr>
          <w:fldChar w:fldCharType="begin"/>
        </w:r>
        <w:r w:rsidR="002057A6">
          <w:rPr>
            <w:noProof/>
            <w:webHidden/>
          </w:rPr>
          <w:instrText xml:space="preserve"> PAGEREF _Toc507231187 \h </w:instrText>
        </w:r>
        <w:r w:rsidR="002057A6">
          <w:rPr>
            <w:noProof/>
            <w:webHidden/>
          </w:rPr>
        </w:r>
        <w:r w:rsidR="002057A6">
          <w:rPr>
            <w:noProof/>
            <w:webHidden/>
          </w:rPr>
          <w:fldChar w:fldCharType="separate"/>
        </w:r>
        <w:r w:rsidR="002057A6">
          <w:rPr>
            <w:noProof/>
            <w:webHidden/>
          </w:rPr>
          <w:t>7</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88" w:history="1">
        <w:r w:rsidR="002057A6" w:rsidRPr="000977E9">
          <w:rPr>
            <w:rStyle w:val="Hyperlink"/>
            <w:rFonts w:eastAsia="SimSun" w:hint="eastAsia"/>
            <w:noProof/>
          </w:rPr>
          <w:t>客户数据的使用</w:t>
        </w:r>
        <w:r w:rsidR="002057A6">
          <w:rPr>
            <w:noProof/>
            <w:webHidden/>
          </w:rPr>
          <w:tab/>
        </w:r>
        <w:r w:rsidR="002057A6">
          <w:rPr>
            <w:noProof/>
            <w:webHidden/>
          </w:rPr>
          <w:fldChar w:fldCharType="begin"/>
        </w:r>
        <w:r w:rsidR="002057A6">
          <w:rPr>
            <w:noProof/>
            <w:webHidden/>
          </w:rPr>
          <w:instrText xml:space="preserve"> PAGEREF _Toc507231188 \h </w:instrText>
        </w:r>
        <w:r w:rsidR="002057A6">
          <w:rPr>
            <w:noProof/>
            <w:webHidden/>
          </w:rPr>
        </w:r>
        <w:r w:rsidR="002057A6">
          <w:rPr>
            <w:noProof/>
            <w:webHidden/>
          </w:rPr>
          <w:fldChar w:fldCharType="separate"/>
        </w:r>
        <w:r w:rsidR="002057A6">
          <w:rPr>
            <w:noProof/>
            <w:webHidden/>
          </w:rPr>
          <w:t>7</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89" w:history="1">
        <w:r w:rsidR="002057A6" w:rsidRPr="000977E9">
          <w:rPr>
            <w:rStyle w:val="Hyperlink"/>
            <w:rFonts w:eastAsia="SimSun" w:cs="MS Gothic" w:hint="eastAsia"/>
            <w:noProof/>
          </w:rPr>
          <w:t>个人数据的</w:t>
        </w:r>
        <w:r w:rsidR="002057A6" w:rsidRPr="000977E9">
          <w:rPr>
            <w:rStyle w:val="Hyperlink"/>
            <w:rFonts w:eastAsia="SimSun" w:cs="MingLiU" w:hint="eastAsia"/>
            <w:noProof/>
          </w:rPr>
          <w:t>处理</w:t>
        </w:r>
        <w:r w:rsidR="002057A6">
          <w:rPr>
            <w:noProof/>
            <w:webHidden/>
          </w:rPr>
          <w:tab/>
        </w:r>
        <w:r w:rsidR="002057A6">
          <w:rPr>
            <w:noProof/>
            <w:webHidden/>
          </w:rPr>
          <w:fldChar w:fldCharType="begin"/>
        </w:r>
        <w:r w:rsidR="002057A6">
          <w:rPr>
            <w:noProof/>
            <w:webHidden/>
          </w:rPr>
          <w:instrText xml:space="preserve"> PAGEREF _Toc507231189 \h </w:instrText>
        </w:r>
        <w:r w:rsidR="002057A6">
          <w:rPr>
            <w:noProof/>
            <w:webHidden/>
          </w:rPr>
        </w:r>
        <w:r w:rsidR="002057A6">
          <w:rPr>
            <w:noProof/>
            <w:webHidden/>
          </w:rPr>
          <w:fldChar w:fldCharType="separate"/>
        </w:r>
        <w:r w:rsidR="002057A6">
          <w:rPr>
            <w:noProof/>
            <w:webHidden/>
          </w:rPr>
          <w:t>7</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90" w:history="1">
        <w:r w:rsidR="002057A6" w:rsidRPr="000977E9">
          <w:rPr>
            <w:rStyle w:val="Hyperlink"/>
            <w:rFonts w:eastAsia="SimSun" w:cs="MS Gothic" w:hint="eastAsia"/>
            <w:noProof/>
          </w:rPr>
          <w:t>支持数据的使用</w:t>
        </w:r>
        <w:r w:rsidR="002057A6">
          <w:rPr>
            <w:noProof/>
            <w:webHidden/>
          </w:rPr>
          <w:tab/>
        </w:r>
        <w:r w:rsidR="002057A6">
          <w:rPr>
            <w:noProof/>
            <w:webHidden/>
          </w:rPr>
          <w:fldChar w:fldCharType="begin"/>
        </w:r>
        <w:r w:rsidR="002057A6">
          <w:rPr>
            <w:noProof/>
            <w:webHidden/>
          </w:rPr>
          <w:instrText xml:space="preserve"> PAGEREF _Toc507231190 \h </w:instrText>
        </w:r>
        <w:r w:rsidR="002057A6">
          <w:rPr>
            <w:noProof/>
            <w:webHidden/>
          </w:rPr>
        </w:r>
        <w:r w:rsidR="002057A6">
          <w:rPr>
            <w:noProof/>
            <w:webHidden/>
          </w:rPr>
          <w:fldChar w:fldCharType="separate"/>
        </w:r>
        <w:r w:rsidR="002057A6">
          <w:rPr>
            <w:noProof/>
            <w:webHidden/>
          </w:rPr>
          <w:t>7</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91" w:history="1">
        <w:r w:rsidR="002057A6" w:rsidRPr="000977E9">
          <w:rPr>
            <w:rStyle w:val="Hyperlink"/>
            <w:rFonts w:eastAsia="SimSun" w:cs="MS Gothic" w:hint="eastAsia"/>
            <w:noProof/>
          </w:rPr>
          <w:t>客</w:t>
        </w:r>
        <w:r w:rsidR="002057A6" w:rsidRPr="000977E9">
          <w:rPr>
            <w:rStyle w:val="Hyperlink"/>
            <w:rFonts w:eastAsia="SimSun" w:cs="MingLiU" w:hint="eastAsia"/>
            <w:noProof/>
          </w:rPr>
          <w:t>户数据和支持数据的披露</w:t>
        </w:r>
        <w:r w:rsidR="002057A6">
          <w:rPr>
            <w:noProof/>
            <w:webHidden/>
          </w:rPr>
          <w:tab/>
        </w:r>
        <w:r w:rsidR="002057A6">
          <w:rPr>
            <w:noProof/>
            <w:webHidden/>
          </w:rPr>
          <w:fldChar w:fldCharType="begin"/>
        </w:r>
        <w:r w:rsidR="002057A6">
          <w:rPr>
            <w:noProof/>
            <w:webHidden/>
          </w:rPr>
          <w:instrText xml:space="preserve"> PAGEREF _Toc507231191 \h </w:instrText>
        </w:r>
        <w:r w:rsidR="002057A6">
          <w:rPr>
            <w:noProof/>
            <w:webHidden/>
          </w:rPr>
        </w:r>
        <w:r w:rsidR="002057A6">
          <w:rPr>
            <w:noProof/>
            <w:webHidden/>
          </w:rPr>
          <w:fldChar w:fldCharType="separate"/>
        </w:r>
        <w:r w:rsidR="002057A6">
          <w:rPr>
            <w:noProof/>
            <w:webHidden/>
          </w:rPr>
          <w:t>7</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92" w:history="1">
        <w:r w:rsidR="002057A6" w:rsidRPr="000977E9">
          <w:rPr>
            <w:rStyle w:val="Hyperlink"/>
            <w:rFonts w:eastAsia="SimSun" w:cs="MS Gothic" w:hint="eastAsia"/>
            <w:noProof/>
          </w:rPr>
          <w:t>教育机构</w:t>
        </w:r>
        <w:r w:rsidR="002057A6">
          <w:rPr>
            <w:noProof/>
            <w:webHidden/>
          </w:rPr>
          <w:tab/>
        </w:r>
        <w:r w:rsidR="002057A6">
          <w:rPr>
            <w:noProof/>
            <w:webHidden/>
          </w:rPr>
          <w:fldChar w:fldCharType="begin"/>
        </w:r>
        <w:r w:rsidR="002057A6">
          <w:rPr>
            <w:noProof/>
            <w:webHidden/>
          </w:rPr>
          <w:instrText xml:space="preserve"> PAGEREF _Toc507231192 \h </w:instrText>
        </w:r>
        <w:r w:rsidR="002057A6">
          <w:rPr>
            <w:noProof/>
            <w:webHidden/>
          </w:rPr>
        </w:r>
        <w:r w:rsidR="002057A6">
          <w:rPr>
            <w:noProof/>
            <w:webHidden/>
          </w:rPr>
          <w:fldChar w:fldCharType="separate"/>
        </w:r>
        <w:r w:rsidR="002057A6">
          <w:rPr>
            <w:noProof/>
            <w:webHidden/>
          </w:rPr>
          <w:t>7</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93" w:history="1">
        <w:r w:rsidR="002057A6" w:rsidRPr="000977E9">
          <w:rPr>
            <w:rStyle w:val="Hyperlink"/>
            <w:rFonts w:eastAsia="SimSun"/>
            <w:noProof/>
          </w:rPr>
          <w:t>HIPAA Business Associate</w:t>
        </w:r>
        <w:r w:rsidR="002057A6">
          <w:rPr>
            <w:noProof/>
            <w:webHidden/>
          </w:rPr>
          <w:tab/>
        </w:r>
        <w:r w:rsidR="002057A6">
          <w:rPr>
            <w:noProof/>
            <w:webHidden/>
          </w:rPr>
          <w:fldChar w:fldCharType="begin"/>
        </w:r>
        <w:r w:rsidR="002057A6">
          <w:rPr>
            <w:noProof/>
            <w:webHidden/>
          </w:rPr>
          <w:instrText xml:space="preserve"> PAGEREF _Toc507231193 \h </w:instrText>
        </w:r>
        <w:r w:rsidR="002057A6">
          <w:rPr>
            <w:noProof/>
            <w:webHidden/>
          </w:rPr>
        </w:r>
        <w:r w:rsidR="002057A6">
          <w:rPr>
            <w:noProof/>
            <w:webHidden/>
          </w:rPr>
          <w:fldChar w:fldCharType="separate"/>
        </w:r>
        <w:r w:rsidR="002057A6">
          <w:rPr>
            <w:noProof/>
            <w:webHidden/>
          </w:rPr>
          <w:t>8</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94" w:history="1">
        <w:r w:rsidR="002057A6" w:rsidRPr="000977E9">
          <w:rPr>
            <w:rStyle w:val="Hyperlink"/>
            <w:rFonts w:eastAsia="SimSun" w:cs="MS Gothic" w:hint="eastAsia"/>
            <w:noProof/>
          </w:rPr>
          <w:t>安全性</w:t>
        </w:r>
        <w:r w:rsidR="002057A6">
          <w:rPr>
            <w:noProof/>
            <w:webHidden/>
          </w:rPr>
          <w:tab/>
        </w:r>
        <w:r w:rsidR="002057A6">
          <w:rPr>
            <w:noProof/>
            <w:webHidden/>
          </w:rPr>
          <w:fldChar w:fldCharType="begin"/>
        </w:r>
        <w:r w:rsidR="002057A6">
          <w:rPr>
            <w:noProof/>
            <w:webHidden/>
          </w:rPr>
          <w:instrText xml:space="preserve"> PAGEREF _Toc507231194 \h </w:instrText>
        </w:r>
        <w:r w:rsidR="002057A6">
          <w:rPr>
            <w:noProof/>
            <w:webHidden/>
          </w:rPr>
        </w:r>
        <w:r w:rsidR="002057A6">
          <w:rPr>
            <w:noProof/>
            <w:webHidden/>
          </w:rPr>
          <w:fldChar w:fldCharType="separate"/>
        </w:r>
        <w:r w:rsidR="002057A6">
          <w:rPr>
            <w:noProof/>
            <w:webHidden/>
          </w:rPr>
          <w:t>8</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95" w:history="1">
        <w:r w:rsidR="002057A6" w:rsidRPr="000977E9">
          <w:rPr>
            <w:rStyle w:val="Hyperlink"/>
            <w:rFonts w:eastAsia="SimSun" w:cs="MS Gothic" w:hint="eastAsia"/>
            <w:noProof/>
          </w:rPr>
          <w:t>安全事件通知</w:t>
        </w:r>
        <w:r w:rsidR="002057A6">
          <w:rPr>
            <w:noProof/>
            <w:webHidden/>
          </w:rPr>
          <w:tab/>
        </w:r>
        <w:r w:rsidR="002057A6">
          <w:rPr>
            <w:noProof/>
            <w:webHidden/>
          </w:rPr>
          <w:fldChar w:fldCharType="begin"/>
        </w:r>
        <w:r w:rsidR="002057A6">
          <w:rPr>
            <w:noProof/>
            <w:webHidden/>
          </w:rPr>
          <w:instrText xml:space="preserve"> PAGEREF _Toc507231195 \h </w:instrText>
        </w:r>
        <w:r w:rsidR="002057A6">
          <w:rPr>
            <w:noProof/>
            <w:webHidden/>
          </w:rPr>
        </w:r>
        <w:r w:rsidR="002057A6">
          <w:rPr>
            <w:noProof/>
            <w:webHidden/>
          </w:rPr>
          <w:fldChar w:fldCharType="separate"/>
        </w:r>
        <w:r w:rsidR="002057A6">
          <w:rPr>
            <w:noProof/>
            <w:webHidden/>
          </w:rPr>
          <w:t>8</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96" w:history="1">
        <w:r w:rsidR="002057A6" w:rsidRPr="000977E9">
          <w:rPr>
            <w:rStyle w:val="Hyperlink"/>
            <w:rFonts w:eastAsia="SimSun" w:cs="MS Gothic" w:hint="eastAsia"/>
            <w:noProof/>
          </w:rPr>
          <w:t>数据</w:t>
        </w:r>
        <w:r w:rsidR="002057A6" w:rsidRPr="000977E9">
          <w:rPr>
            <w:rStyle w:val="Hyperlink"/>
            <w:rFonts w:eastAsia="SimSun" w:cs="MingLiU" w:hint="eastAsia"/>
            <w:noProof/>
          </w:rPr>
          <w:t>处理的位置</w:t>
        </w:r>
        <w:r w:rsidR="002057A6">
          <w:rPr>
            <w:noProof/>
            <w:webHidden/>
          </w:rPr>
          <w:tab/>
        </w:r>
        <w:r w:rsidR="002057A6">
          <w:rPr>
            <w:noProof/>
            <w:webHidden/>
          </w:rPr>
          <w:fldChar w:fldCharType="begin"/>
        </w:r>
        <w:r w:rsidR="002057A6">
          <w:rPr>
            <w:noProof/>
            <w:webHidden/>
          </w:rPr>
          <w:instrText xml:space="preserve"> PAGEREF _Toc507231196 \h </w:instrText>
        </w:r>
        <w:r w:rsidR="002057A6">
          <w:rPr>
            <w:noProof/>
            <w:webHidden/>
          </w:rPr>
        </w:r>
        <w:r w:rsidR="002057A6">
          <w:rPr>
            <w:noProof/>
            <w:webHidden/>
          </w:rPr>
          <w:fldChar w:fldCharType="separate"/>
        </w:r>
        <w:r w:rsidR="002057A6">
          <w:rPr>
            <w:noProof/>
            <w:webHidden/>
          </w:rPr>
          <w:t>8</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97" w:history="1">
        <w:r w:rsidR="002057A6" w:rsidRPr="000977E9">
          <w:rPr>
            <w:rStyle w:val="Hyperlink"/>
            <w:rFonts w:eastAsia="SimSun" w:cs="MingLiU" w:hint="eastAsia"/>
            <w:noProof/>
          </w:rPr>
          <w:t>预览版</w:t>
        </w:r>
        <w:r w:rsidR="002057A6">
          <w:rPr>
            <w:noProof/>
            <w:webHidden/>
          </w:rPr>
          <w:tab/>
        </w:r>
        <w:r w:rsidR="002057A6">
          <w:rPr>
            <w:noProof/>
            <w:webHidden/>
          </w:rPr>
          <w:fldChar w:fldCharType="begin"/>
        </w:r>
        <w:r w:rsidR="002057A6">
          <w:rPr>
            <w:noProof/>
            <w:webHidden/>
          </w:rPr>
          <w:instrText xml:space="preserve"> PAGEREF _Toc507231197 \h </w:instrText>
        </w:r>
        <w:r w:rsidR="002057A6">
          <w:rPr>
            <w:noProof/>
            <w:webHidden/>
          </w:rPr>
        </w:r>
        <w:r w:rsidR="002057A6">
          <w:rPr>
            <w:noProof/>
            <w:webHidden/>
          </w:rPr>
          <w:fldChar w:fldCharType="separate"/>
        </w:r>
        <w:r w:rsidR="002057A6">
          <w:rPr>
            <w:noProof/>
            <w:webHidden/>
          </w:rPr>
          <w:t>8</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98" w:history="1">
        <w:r w:rsidR="002057A6" w:rsidRPr="000977E9">
          <w:rPr>
            <w:rStyle w:val="Hyperlink"/>
            <w:rFonts w:eastAsia="SimSun" w:cs="MS Gothic" w:hint="eastAsia"/>
            <w:noProof/>
          </w:rPr>
          <w:t>使用分包商</w:t>
        </w:r>
        <w:r w:rsidR="002057A6">
          <w:rPr>
            <w:noProof/>
            <w:webHidden/>
          </w:rPr>
          <w:tab/>
        </w:r>
        <w:r w:rsidR="002057A6">
          <w:rPr>
            <w:noProof/>
            <w:webHidden/>
          </w:rPr>
          <w:fldChar w:fldCharType="begin"/>
        </w:r>
        <w:r w:rsidR="002057A6">
          <w:rPr>
            <w:noProof/>
            <w:webHidden/>
          </w:rPr>
          <w:instrText xml:space="preserve"> PAGEREF _Toc507231198 \h </w:instrText>
        </w:r>
        <w:r w:rsidR="002057A6">
          <w:rPr>
            <w:noProof/>
            <w:webHidden/>
          </w:rPr>
        </w:r>
        <w:r w:rsidR="002057A6">
          <w:rPr>
            <w:noProof/>
            <w:webHidden/>
          </w:rPr>
          <w:fldChar w:fldCharType="separate"/>
        </w:r>
        <w:r w:rsidR="002057A6">
          <w:rPr>
            <w:noProof/>
            <w:webHidden/>
          </w:rPr>
          <w:t>8</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199" w:history="1">
        <w:r w:rsidR="002057A6" w:rsidRPr="000977E9">
          <w:rPr>
            <w:rStyle w:val="Hyperlink"/>
            <w:rFonts w:eastAsia="SimSun" w:hint="eastAsia"/>
            <w:noProof/>
          </w:rPr>
          <w:t>如何联系微软</w:t>
        </w:r>
        <w:r w:rsidR="002057A6">
          <w:rPr>
            <w:noProof/>
            <w:webHidden/>
          </w:rPr>
          <w:tab/>
        </w:r>
        <w:r w:rsidR="002057A6">
          <w:rPr>
            <w:noProof/>
            <w:webHidden/>
          </w:rPr>
          <w:fldChar w:fldCharType="begin"/>
        </w:r>
        <w:r w:rsidR="002057A6">
          <w:rPr>
            <w:noProof/>
            <w:webHidden/>
          </w:rPr>
          <w:instrText xml:space="preserve"> PAGEREF _Toc507231199 \h </w:instrText>
        </w:r>
        <w:r w:rsidR="002057A6">
          <w:rPr>
            <w:noProof/>
            <w:webHidden/>
          </w:rPr>
        </w:r>
        <w:r w:rsidR="002057A6">
          <w:rPr>
            <w:noProof/>
            <w:webHidden/>
          </w:rPr>
          <w:fldChar w:fldCharType="separate"/>
        </w:r>
        <w:r w:rsidR="002057A6">
          <w:rPr>
            <w:noProof/>
            <w:webHidden/>
          </w:rPr>
          <w:t>8</w:t>
        </w:r>
        <w:r w:rsidR="002057A6">
          <w:rPr>
            <w:noProof/>
            <w:webHidden/>
          </w:rPr>
          <w:fldChar w:fldCharType="end"/>
        </w:r>
      </w:hyperlink>
    </w:p>
    <w:p w:rsidR="002057A6" w:rsidRDefault="00C25950">
      <w:pPr>
        <w:pStyle w:val="TOC3"/>
        <w:rPr>
          <w:b w:val="0"/>
          <w:smallCaps w:val="0"/>
          <w:sz w:val="22"/>
          <w:lang w:val="en-US" w:eastAsia="en-US" w:bidi="ar-SA"/>
        </w:rPr>
      </w:pPr>
      <w:hyperlink w:anchor="_Toc507231200" w:history="1">
        <w:r w:rsidR="002057A6" w:rsidRPr="000977E9">
          <w:rPr>
            <w:rStyle w:val="Hyperlink"/>
            <w:rFonts w:hint="eastAsia"/>
          </w:rPr>
          <w:t>数据处理条款</w:t>
        </w:r>
        <w:r w:rsidR="002057A6">
          <w:rPr>
            <w:webHidden/>
          </w:rPr>
          <w:tab/>
        </w:r>
        <w:r w:rsidR="002057A6">
          <w:rPr>
            <w:webHidden/>
          </w:rPr>
          <w:fldChar w:fldCharType="begin"/>
        </w:r>
        <w:r w:rsidR="002057A6">
          <w:rPr>
            <w:webHidden/>
          </w:rPr>
          <w:instrText xml:space="preserve"> PAGEREF _Toc507231200 \h </w:instrText>
        </w:r>
        <w:r w:rsidR="002057A6">
          <w:rPr>
            <w:webHidden/>
          </w:rPr>
        </w:r>
        <w:r w:rsidR="002057A6">
          <w:rPr>
            <w:webHidden/>
          </w:rPr>
          <w:fldChar w:fldCharType="separate"/>
        </w:r>
        <w:r w:rsidR="002057A6">
          <w:rPr>
            <w:webHidden/>
          </w:rPr>
          <w:t>10</w:t>
        </w:r>
        <w:r w:rsidR="002057A6">
          <w:rPr>
            <w:webHidden/>
          </w:rPr>
          <w:fldChar w:fldCharType="end"/>
        </w:r>
      </w:hyperlink>
    </w:p>
    <w:p w:rsidR="002057A6" w:rsidRDefault="00C25950">
      <w:pPr>
        <w:pStyle w:val="TOC5"/>
        <w:tabs>
          <w:tab w:val="right" w:leader="dot" w:pos="5030"/>
        </w:tabs>
        <w:rPr>
          <w:noProof/>
          <w:sz w:val="22"/>
          <w:lang w:val="en-US" w:eastAsia="en-US" w:bidi="ar-SA"/>
        </w:rPr>
      </w:pPr>
      <w:hyperlink w:anchor="_Toc507231201" w:history="1">
        <w:r w:rsidR="002057A6" w:rsidRPr="000977E9">
          <w:rPr>
            <w:rStyle w:val="Hyperlink"/>
            <w:rFonts w:eastAsia="SimSun" w:hint="eastAsia"/>
            <w:noProof/>
          </w:rPr>
          <w:t>静态客户数据的位置</w:t>
        </w:r>
        <w:r w:rsidR="002057A6">
          <w:rPr>
            <w:noProof/>
            <w:webHidden/>
          </w:rPr>
          <w:tab/>
        </w:r>
        <w:r w:rsidR="002057A6">
          <w:rPr>
            <w:noProof/>
            <w:webHidden/>
          </w:rPr>
          <w:fldChar w:fldCharType="begin"/>
        </w:r>
        <w:r w:rsidR="002057A6">
          <w:rPr>
            <w:noProof/>
            <w:webHidden/>
          </w:rPr>
          <w:instrText xml:space="preserve"> PAGEREF _Toc507231201 \h </w:instrText>
        </w:r>
        <w:r w:rsidR="002057A6">
          <w:rPr>
            <w:noProof/>
            <w:webHidden/>
          </w:rPr>
        </w:r>
        <w:r w:rsidR="002057A6">
          <w:rPr>
            <w:noProof/>
            <w:webHidden/>
          </w:rPr>
          <w:fldChar w:fldCharType="separate"/>
        </w:r>
        <w:r w:rsidR="002057A6">
          <w:rPr>
            <w:noProof/>
            <w:webHidden/>
          </w:rPr>
          <w:t>11</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202" w:history="1">
        <w:r w:rsidR="002057A6" w:rsidRPr="000977E9">
          <w:rPr>
            <w:rStyle w:val="Hyperlink"/>
            <w:rFonts w:eastAsia="SimSun" w:hint="eastAsia"/>
            <w:noProof/>
          </w:rPr>
          <w:t>隐私条款</w:t>
        </w:r>
        <w:r w:rsidR="002057A6">
          <w:rPr>
            <w:noProof/>
            <w:webHidden/>
          </w:rPr>
          <w:tab/>
        </w:r>
        <w:r w:rsidR="002057A6">
          <w:rPr>
            <w:noProof/>
            <w:webHidden/>
          </w:rPr>
          <w:fldChar w:fldCharType="begin"/>
        </w:r>
        <w:r w:rsidR="002057A6">
          <w:rPr>
            <w:noProof/>
            <w:webHidden/>
          </w:rPr>
          <w:instrText xml:space="preserve"> PAGEREF _Toc507231202 \h </w:instrText>
        </w:r>
        <w:r w:rsidR="002057A6">
          <w:rPr>
            <w:noProof/>
            <w:webHidden/>
          </w:rPr>
        </w:r>
        <w:r w:rsidR="002057A6">
          <w:rPr>
            <w:noProof/>
            <w:webHidden/>
          </w:rPr>
          <w:fldChar w:fldCharType="separate"/>
        </w:r>
        <w:r w:rsidR="002057A6">
          <w:rPr>
            <w:noProof/>
            <w:webHidden/>
          </w:rPr>
          <w:t>11</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203" w:history="1">
        <w:r w:rsidR="002057A6" w:rsidRPr="000977E9">
          <w:rPr>
            <w:rStyle w:val="Hyperlink"/>
            <w:rFonts w:eastAsia="SimSun" w:hint="eastAsia"/>
            <w:noProof/>
          </w:rPr>
          <w:t>其他欧洲条款</w:t>
        </w:r>
        <w:r w:rsidR="002057A6">
          <w:rPr>
            <w:noProof/>
            <w:webHidden/>
          </w:rPr>
          <w:tab/>
        </w:r>
        <w:r w:rsidR="002057A6">
          <w:rPr>
            <w:noProof/>
            <w:webHidden/>
          </w:rPr>
          <w:fldChar w:fldCharType="begin"/>
        </w:r>
        <w:r w:rsidR="002057A6">
          <w:rPr>
            <w:noProof/>
            <w:webHidden/>
          </w:rPr>
          <w:instrText xml:space="preserve"> PAGEREF _Toc507231203 \h </w:instrText>
        </w:r>
        <w:r w:rsidR="002057A6">
          <w:rPr>
            <w:noProof/>
            <w:webHidden/>
          </w:rPr>
        </w:r>
        <w:r w:rsidR="002057A6">
          <w:rPr>
            <w:noProof/>
            <w:webHidden/>
          </w:rPr>
          <w:fldChar w:fldCharType="separate"/>
        </w:r>
        <w:r w:rsidR="002057A6">
          <w:rPr>
            <w:noProof/>
            <w:webHidden/>
          </w:rPr>
          <w:t>11</w:t>
        </w:r>
        <w:r w:rsidR="002057A6">
          <w:rPr>
            <w:noProof/>
            <w:webHidden/>
          </w:rPr>
          <w:fldChar w:fldCharType="end"/>
        </w:r>
      </w:hyperlink>
    </w:p>
    <w:p w:rsidR="002057A6" w:rsidRDefault="00C25950">
      <w:pPr>
        <w:pStyle w:val="TOC5"/>
        <w:tabs>
          <w:tab w:val="right" w:leader="dot" w:pos="5030"/>
        </w:tabs>
        <w:rPr>
          <w:noProof/>
          <w:sz w:val="22"/>
          <w:lang w:val="en-US" w:eastAsia="en-US" w:bidi="ar-SA"/>
        </w:rPr>
      </w:pPr>
      <w:hyperlink w:anchor="_Toc507231204" w:history="1">
        <w:r w:rsidR="002057A6" w:rsidRPr="000977E9">
          <w:rPr>
            <w:rStyle w:val="Hyperlink"/>
            <w:rFonts w:eastAsia="SimSun" w:hint="eastAsia"/>
            <w:noProof/>
          </w:rPr>
          <w:t>安全性</w:t>
        </w:r>
        <w:r w:rsidR="002057A6">
          <w:rPr>
            <w:noProof/>
            <w:webHidden/>
          </w:rPr>
          <w:tab/>
        </w:r>
        <w:r w:rsidR="002057A6">
          <w:rPr>
            <w:noProof/>
            <w:webHidden/>
          </w:rPr>
          <w:fldChar w:fldCharType="begin"/>
        </w:r>
        <w:r w:rsidR="002057A6">
          <w:rPr>
            <w:noProof/>
            <w:webHidden/>
          </w:rPr>
          <w:instrText xml:space="preserve"> PAGEREF _Toc507231204 \h </w:instrText>
        </w:r>
        <w:r w:rsidR="002057A6">
          <w:rPr>
            <w:noProof/>
            <w:webHidden/>
          </w:rPr>
        </w:r>
        <w:r w:rsidR="002057A6">
          <w:rPr>
            <w:noProof/>
            <w:webHidden/>
          </w:rPr>
          <w:fldChar w:fldCharType="separate"/>
        </w:r>
        <w:r w:rsidR="002057A6">
          <w:rPr>
            <w:noProof/>
            <w:webHidden/>
          </w:rPr>
          <w:t>11</w:t>
        </w:r>
        <w:r w:rsidR="002057A6">
          <w:rPr>
            <w:noProof/>
            <w:webHidden/>
          </w:rPr>
          <w:fldChar w:fldCharType="end"/>
        </w:r>
      </w:hyperlink>
    </w:p>
    <w:p w:rsidR="002057A6" w:rsidRDefault="002057A6">
      <w:pPr>
        <w:pStyle w:val="TOC1"/>
        <w:tabs>
          <w:tab w:val="right" w:leader="dot" w:pos="5030"/>
        </w:tabs>
        <w:rPr>
          <w:b w:val="0"/>
          <w:caps w:val="0"/>
          <w:noProof/>
          <w:sz w:val="22"/>
          <w:lang w:val="en-US" w:eastAsia="en-US" w:bidi="ar-SA"/>
        </w:rPr>
      </w:pPr>
      <w:r>
        <w:rPr>
          <w:rStyle w:val="Hyperlink"/>
          <w:noProof/>
        </w:rPr>
        <w:br w:type="column"/>
      </w:r>
      <w:hyperlink w:anchor="_Toc507231205" w:history="1">
        <w:r w:rsidRPr="000977E9">
          <w:rPr>
            <w:rStyle w:val="Hyperlink"/>
            <w:rFonts w:eastAsia="SimSun" w:hint="eastAsia"/>
            <w:noProof/>
          </w:rPr>
          <w:t>特定于在线服务的条款</w:t>
        </w:r>
        <w:r>
          <w:rPr>
            <w:noProof/>
            <w:webHidden/>
          </w:rPr>
          <w:tab/>
        </w:r>
        <w:r>
          <w:rPr>
            <w:noProof/>
            <w:webHidden/>
          </w:rPr>
          <w:fldChar w:fldCharType="begin"/>
        </w:r>
        <w:r>
          <w:rPr>
            <w:noProof/>
            <w:webHidden/>
          </w:rPr>
          <w:instrText xml:space="preserve"> PAGEREF _Toc507231205 \h </w:instrText>
        </w:r>
        <w:r>
          <w:rPr>
            <w:noProof/>
            <w:webHidden/>
          </w:rPr>
        </w:r>
        <w:r>
          <w:rPr>
            <w:noProof/>
            <w:webHidden/>
          </w:rPr>
          <w:fldChar w:fldCharType="separate"/>
        </w:r>
        <w:r>
          <w:rPr>
            <w:noProof/>
            <w:webHidden/>
          </w:rPr>
          <w:t>14</w:t>
        </w:r>
        <w:r>
          <w:rPr>
            <w:noProof/>
            <w:webHidden/>
          </w:rPr>
          <w:fldChar w:fldCharType="end"/>
        </w:r>
      </w:hyperlink>
    </w:p>
    <w:p w:rsidR="002057A6" w:rsidRDefault="00C25950">
      <w:pPr>
        <w:pStyle w:val="TOC2"/>
        <w:tabs>
          <w:tab w:val="right" w:leader="dot" w:pos="5030"/>
        </w:tabs>
        <w:rPr>
          <w:b w:val="0"/>
          <w:smallCaps w:val="0"/>
          <w:noProof/>
          <w:sz w:val="22"/>
          <w:lang w:val="en-US" w:eastAsia="en-US" w:bidi="ar-SA"/>
        </w:rPr>
      </w:pPr>
      <w:hyperlink w:anchor="_Toc507231206" w:history="1">
        <w:r w:rsidR="002057A6" w:rsidRPr="000977E9">
          <w:rPr>
            <w:rStyle w:val="Hyperlink"/>
            <w:rFonts w:ascii="Calibri Light" w:eastAsia="SimSun" w:hAnsi="Calibri Light"/>
            <w:noProof/>
          </w:rPr>
          <w:t>Microsoft Azure</w:t>
        </w:r>
        <w:r w:rsidR="002057A6" w:rsidRPr="000977E9">
          <w:rPr>
            <w:rStyle w:val="Hyperlink"/>
            <w:rFonts w:eastAsia="SimSun"/>
            <w:noProof/>
          </w:rPr>
          <w:t xml:space="preserve"> </w:t>
        </w:r>
        <w:r w:rsidR="002057A6" w:rsidRPr="000977E9">
          <w:rPr>
            <w:rStyle w:val="Hyperlink"/>
            <w:rFonts w:eastAsia="SimSun" w:hint="eastAsia"/>
            <w:noProof/>
          </w:rPr>
          <w:t>服务</w:t>
        </w:r>
        <w:r w:rsidR="002057A6">
          <w:rPr>
            <w:noProof/>
            <w:webHidden/>
          </w:rPr>
          <w:tab/>
        </w:r>
        <w:r w:rsidR="002057A6">
          <w:rPr>
            <w:noProof/>
            <w:webHidden/>
          </w:rPr>
          <w:fldChar w:fldCharType="begin"/>
        </w:r>
        <w:r w:rsidR="002057A6">
          <w:rPr>
            <w:noProof/>
            <w:webHidden/>
          </w:rPr>
          <w:instrText xml:space="preserve"> PAGEREF _Toc507231206 \h </w:instrText>
        </w:r>
        <w:r w:rsidR="002057A6">
          <w:rPr>
            <w:noProof/>
            <w:webHidden/>
          </w:rPr>
        </w:r>
        <w:r w:rsidR="002057A6">
          <w:rPr>
            <w:noProof/>
            <w:webHidden/>
          </w:rPr>
          <w:fldChar w:fldCharType="separate"/>
        </w:r>
        <w:r w:rsidR="002057A6">
          <w:rPr>
            <w:noProof/>
            <w:webHidden/>
          </w:rPr>
          <w:t>14</w:t>
        </w:r>
        <w:r w:rsidR="002057A6">
          <w:rPr>
            <w:noProof/>
            <w:webHidden/>
          </w:rPr>
          <w:fldChar w:fldCharType="end"/>
        </w:r>
      </w:hyperlink>
    </w:p>
    <w:p w:rsidR="002057A6" w:rsidRDefault="00C25950">
      <w:pPr>
        <w:pStyle w:val="TOC4"/>
        <w:rPr>
          <w:smallCaps w:val="0"/>
          <w:noProof/>
          <w:sz w:val="22"/>
          <w:lang w:val="en-US" w:eastAsia="en-US" w:bidi="ar-SA"/>
        </w:rPr>
      </w:pPr>
      <w:hyperlink w:anchor="_Toc507231207" w:history="1">
        <w:r w:rsidR="002057A6" w:rsidRPr="000977E9">
          <w:rPr>
            <w:rStyle w:val="Hyperlink"/>
            <w:rFonts w:eastAsia="SimSun"/>
            <w:noProof/>
          </w:rPr>
          <w:t>Microsoft Azure Stack</w:t>
        </w:r>
        <w:r w:rsidR="002057A6">
          <w:rPr>
            <w:noProof/>
            <w:webHidden/>
          </w:rPr>
          <w:tab/>
        </w:r>
        <w:r w:rsidR="002057A6">
          <w:rPr>
            <w:noProof/>
            <w:webHidden/>
          </w:rPr>
          <w:fldChar w:fldCharType="begin"/>
        </w:r>
        <w:r w:rsidR="002057A6">
          <w:rPr>
            <w:noProof/>
            <w:webHidden/>
          </w:rPr>
          <w:instrText xml:space="preserve"> PAGEREF _Toc507231207 \h </w:instrText>
        </w:r>
        <w:r w:rsidR="002057A6">
          <w:rPr>
            <w:noProof/>
            <w:webHidden/>
          </w:rPr>
        </w:r>
        <w:r w:rsidR="002057A6">
          <w:rPr>
            <w:noProof/>
            <w:webHidden/>
          </w:rPr>
          <w:fldChar w:fldCharType="separate"/>
        </w:r>
        <w:r w:rsidR="002057A6">
          <w:rPr>
            <w:noProof/>
            <w:webHidden/>
          </w:rPr>
          <w:t>15</w:t>
        </w:r>
        <w:r w:rsidR="002057A6">
          <w:rPr>
            <w:noProof/>
            <w:webHidden/>
          </w:rPr>
          <w:fldChar w:fldCharType="end"/>
        </w:r>
      </w:hyperlink>
    </w:p>
    <w:p w:rsidR="002057A6" w:rsidRDefault="00C25950">
      <w:pPr>
        <w:pStyle w:val="TOC4"/>
        <w:rPr>
          <w:smallCaps w:val="0"/>
          <w:noProof/>
          <w:sz w:val="22"/>
          <w:lang w:val="en-US" w:eastAsia="en-US" w:bidi="ar-SA"/>
        </w:rPr>
      </w:pPr>
      <w:hyperlink w:anchor="_Toc507231208" w:history="1">
        <w:r w:rsidR="002057A6" w:rsidRPr="000977E9">
          <w:rPr>
            <w:rStyle w:val="Hyperlink"/>
            <w:noProof/>
          </w:rPr>
          <w:t xml:space="preserve">Microsoft </w:t>
        </w:r>
        <w:r w:rsidR="002057A6" w:rsidRPr="000977E9">
          <w:rPr>
            <w:rStyle w:val="Hyperlink"/>
            <w:rFonts w:hint="eastAsia"/>
            <w:noProof/>
          </w:rPr>
          <w:t>认知服务</w:t>
        </w:r>
        <w:r w:rsidR="002057A6">
          <w:rPr>
            <w:noProof/>
            <w:webHidden/>
          </w:rPr>
          <w:tab/>
        </w:r>
        <w:r w:rsidR="002057A6">
          <w:rPr>
            <w:noProof/>
            <w:webHidden/>
          </w:rPr>
          <w:fldChar w:fldCharType="begin"/>
        </w:r>
        <w:r w:rsidR="002057A6">
          <w:rPr>
            <w:noProof/>
            <w:webHidden/>
          </w:rPr>
          <w:instrText xml:space="preserve"> PAGEREF _Toc507231208 \h </w:instrText>
        </w:r>
        <w:r w:rsidR="002057A6">
          <w:rPr>
            <w:noProof/>
            <w:webHidden/>
          </w:rPr>
        </w:r>
        <w:r w:rsidR="002057A6">
          <w:rPr>
            <w:noProof/>
            <w:webHidden/>
          </w:rPr>
          <w:fldChar w:fldCharType="separate"/>
        </w:r>
        <w:r w:rsidR="002057A6">
          <w:rPr>
            <w:noProof/>
            <w:webHidden/>
          </w:rPr>
          <w:t>15</w:t>
        </w:r>
        <w:r w:rsidR="002057A6">
          <w:rPr>
            <w:noProof/>
            <w:webHidden/>
          </w:rPr>
          <w:fldChar w:fldCharType="end"/>
        </w:r>
      </w:hyperlink>
    </w:p>
    <w:p w:rsidR="002057A6" w:rsidRDefault="00C25950">
      <w:pPr>
        <w:pStyle w:val="TOC4"/>
        <w:rPr>
          <w:smallCaps w:val="0"/>
          <w:noProof/>
          <w:sz w:val="22"/>
          <w:lang w:val="en-US" w:eastAsia="en-US" w:bidi="ar-SA"/>
        </w:rPr>
      </w:pPr>
      <w:hyperlink w:anchor="_Toc507231209" w:history="1">
        <w:r w:rsidR="002057A6" w:rsidRPr="000977E9">
          <w:rPr>
            <w:rStyle w:val="Hyperlink"/>
            <w:rFonts w:eastAsia="SimSun"/>
            <w:noProof/>
          </w:rPr>
          <w:t>Microsoft Genomics</w:t>
        </w:r>
        <w:r w:rsidR="002057A6">
          <w:rPr>
            <w:noProof/>
            <w:webHidden/>
          </w:rPr>
          <w:tab/>
        </w:r>
        <w:r w:rsidR="002057A6">
          <w:rPr>
            <w:noProof/>
            <w:webHidden/>
          </w:rPr>
          <w:fldChar w:fldCharType="begin"/>
        </w:r>
        <w:r w:rsidR="002057A6">
          <w:rPr>
            <w:noProof/>
            <w:webHidden/>
          </w:rPr>
          <w:instrText xml:space="preserve"> PAGEREF _Toc507231209 \h </w:instrText>
        </w:r>
        <w:r w:rsidR="002057A6">
          <w:rPr>
            <w:noProof/>
            <w:webHidden/>
          </w:rPr>
        </w:r>
        <w:r w:rsidR="002057A6">
          <w:rPr>
            <w:noProof/>
            <w:webHidden/>
          </w:rPr>
          <w:fldChar w:fldCharType="separate"/>
        </w:r>
        <w:r w:rsidR="002057A6">
          <w:rPr>
            <w:noProof/>
            <w:webHidden/>
          </w:rPr>
          <w:t>16</w:t>
        </w:r>
        <w:r w:rsidR="002057A6">
          <w:rPr>
            <w:noProof/>
            <w:webHidden/>
          </w:rPr>
          <w:fldChar w:fldCharType="end"/>
        </w:r>
      </w:hyperlink>
    </w:p>
    <w:p w:rsidR="002057A6" w:rsidRDefault="00C25950">
      <w:pPr>
        <w:pStyle w:val="TOC4"/>
        <w:rPr>
          <w:smallCaps w:val="0"/>
          <w:noProof/>
          <w:sz w:val="22"/>
          <w:lang w:val="en-US" w:eastAsia="en-US" w:bidi="ar-SA"/>
        </w:rPr>
      </w:pPr>
      <w:hyperlink w:anchor="_Toc507231210" w:history="1">
        <w:r w:rsidR="002057A6" w:rsidRPr="000977E9">
          <w:rPr>
            <w:rStyle w:val="Hyperlink"/>
            <w:rFonts w:eastAsia="SimSun"/>
            <w:noProof/>
          </w:rPr>
          <w:t>Visual Studio App Center</w:t>
        </w:r>
        <w:r w:rsidR="002057A6">
          <w:rPr>
            <w:noProof/>
            <w:webHidden/>
          </w:rPr>
          <w:tab/>
        </w:r>
        <w:r w:rsidR="002057A6">
          <w:rPr>
            <w:noProof/>
            <w:webHidden/>
          </w:rPr>
          <w:fldChar w:fldCharType="begin"/>
        </w:r>
        <w:r w:rsidR="002057A6">
          <w:rPr>
            <w:noProof/>
            <w:webHidden/>
          </w:rPr>
          <w:instrText xml:space="preserve"> PAGEREF _Toc507231210 \h </w:instrText>
        </w:r>
        <w:r w:rsidR="002057A6">
          <w:rPr>
            <w:noProof/>
            <w:webHidden/>
          </w:rPr>
        </w:r>
        <w:r w:rsidR="002057A6">
          <w:rPr>
            <w:noProof/>
            <w:webHidden/>
          </w:rPr>
          <w:fldChar w:fldCharType="separate"/>
        </w:r>
        <w:r w:rsidR="002057A6">
          <w:rPr>
            <w:noProof/>
            <w:webHidden/>
          </w:rPr>
          <w:t>16</w:t>
        </w:r>
        <w:r w:rsidR="002057A6">
          <w:rPr>
            <w:noProof/>
            <w:webHidden/>
          </w:rPr>
          <w:fldChar w:fldCharType="end"/>
        </w:r>
      </w:hyperlink>
    </w:p>
    <w:p w:rsidR="002057A6" w:rsidRDefault="00C25950">
      <w:pPr>
        <w:pStyle w:val="TOC2"/>
        <w:tabs>
          <w:tab w:val="right" w:leader="dot" w:pos="5030"/>
        </w:tabs>
        <w:rPr>
          <w:b w:val="0"/>
          <w:smallCaps w:val="0"/>
          <w:noProof/>
          <w:sz w:val="22"/>
          <w:lang w:val="en-US" w:eastAsia="en-US" w:bidi="ar-SA"/>
        </w:rPr>
      </w:pPr>
      <w:hyperlink w:anchor="_Toc507231211" w:history="1">
        <w:r w:rsidR="002057A6" w:rsidRPr="000977E9">
          <w:rPr>
            <w:rStyle w:val="Hyperlink"/>
            <w:rFonts w:ascii="Calibri Light" w:eastAsia="SimSun" w:hAnsi="Calibri Light"/>
            <w:noProof/>
          </w:rPr>
          <w:t xml:space="preserve">Microsoft Azure </w:t>
        </w:r>
        <w:r w:rsidR="002057A6" w:rsidRPr="000977E9">
          <w:rPr>
            <w:rStyle w:val="Hyperlink"/>
            <w:rFonts w:ascii="Calibri Light" w:eastAsia="SimSun" w:hAnsi="Calibri Light" w:hint="eastAsia"/>
            <w:noProof/>
          </w:rPr>
          <w:t>计划</w:t>
        </w:r>
        <w:r w:rsidR="002057A6">
          <w:rPr>
            <w:noProof/>
            <w:webHidden/>
          </w:rPr>
          <w:tab/>
        </w:r>
        <w:r w:rsidR="002057A6">
          <w:rPr>
            <w:noProof/>
            <w:webHidden/>
          </w:rPr>
          <w:fldChar w:fldCharType="begin"/>
        </w:r>
        <w:r w:rsidR="002057A6">
          <w:rPr>
            <w:noProof/>
            <w:webHidden/>
          </w:rPr>
          <w:instrText xml:space="preserve"> PAGEREF _Toc507231211 \h </w:instrText>
        </w:r>
        <w:r w:rsidR="002057A6">
          <w:rPr>
            <w:noProof/>
            <w:webHidden/>
          </w:rPr>
        </w:r>
        <w:r w:rsidR="002057A6">
          <w:rPr>
            <w:noProof/>
            <w:webHidden/>
          </w:rPr>
          <w:fldChar w:fldCharType="separate"/>
        </w:r>
        <w:r w:rsidR="002057A6">
          <w:rPr>
            <w:noProof/>
            <w:webHidden/>
          </w:rPr>
          <w:t>17</w:t>
        </w:r>
        <w:r w:rsidR="002057A6">
          <w:rPr>
            <w:noProof/>
            <w:webHidden/>
          </w:rPr>
          <w:fldChar w:fldCharType="end"/>
        </w:r>
      </w:hyperlink>
    </w:p>
    <w:p w:rsidR="002057A6" w:rsidRDefault="00C25950">
      <w:pPr>
        <w:pStyle w:val="TOC4"/>
        <w:rPr>
          <w:smallCaps w:val="0"/>
          <w:noProof/>
          <w:sz w:val="22"/>
          <w:lang w:val="en-US" w:eastAsia="en-US" w:bidi="ar-SA"/>
        </w:rPr>
      </w:pPr>
      <w:hyperlink w:anchor="_Toc507231212" w:history="1">
        <w:r w:rsidR="002057A6" w:rsidRPr="000977E9">
          <w:rPr>
            <w:rStyle w:val="Hyperlink"/>
            <w:rFonts w:eastAsia="SimSun"/>
            <w:noProof/>
          </w:rPr>
          <w:t>Azure Active Directory Basic</w:t>
        </w:r>
        <w:r w:rsidR="002057A6">
          <w:rPr>
            <w:noProof/>
            <w:webHidden/>
          </w:rPr>
          <w:tab/>
        </w:r>
        <w:r w:rsidR="002057A6">
          <w:rPr>
            <w:noProof/>
            <w:webHidden/>
          </w:rPr>
          <w:fldChar w:fldCharType="begin"/>
        </w:r>
        <w:r w:rsidR="002057A6">
          <w:rPr>
            <w:noProof/>
            <w:webHidden/>
          </w:rPr>
          <w:instrText xml:space="preserve"> PAGEREF _Toc507231212 \h </w:instrText>
        </w:r>
        <w:r w:rsidR="002057A6">
          <w:rPr>
            <w:noProof/>
            <w:webHidden/>
          </w:rPr>
        </w:r>
        <w:r w:rsidR="002057A6">
          <w:rPr>
            <w:noProof/>
            <w:webHidden/>
          </w:rPr>
          <w:fldChar w:fldCharType="separate"/>
        </w:r>
        <w:r w:rsidR="002057A6">
          <w:rPr>
            <w:noProof/>
            <w:webHidden/>
          </w:rPr>
          <w:t>17</w:t>
        </w:r>
        <w:r w:rsidR="002057A6">
          <w:rPr>
            <w:noProof/>
            <w:webHidden/>
          </w:rPr>
          <w:fldChar w:fldCharType="end"/>
        </w:r>
      </w:hyperlink>
    </w:p>
    <w:p w:rsidR="002057A6" w:rsidRDefault="00C25950">
      <w:pPr>
        <w:pStyle w:val="TOC4"/>
        <w:rPr>
          <w:smallCaps w:val="0"/>
          <w:noProof/>
          <w:sz w:val="22"/>
          <w:lang w:val="en-US" w:eastAsia="en-US" w:bidi="ar-SA"/>
        </w:rPr>
      </w:pPr>
      <w:hyperlink w:anchor="_Toc507231213" w:history="1">
        <w:r w:rsidR="002057A6" w:rsidRPr="000977E9">
          <w:rPr>
            <w:rStyle w:val="Hyperlink"/>
            <w:rFonts w:eastAsia="SimSun"/>
            <w:noProof/>
          </w:rPr>
          <w:t>Azure Active Directory Premium</w:t>
        </w:r>
        <w:r w:rsidR="002057A6">
          <w:rPr>
            <w:noProof/>
            <w:webHidden/>
          </w:rPr>
          <w:tab/>
        </w:r>
        <w:r w:rsidR="002057A6">
          <w:rPr>
            <w:noProof/>
            <w:webHidden/>
          </w:rPr>
          <w:fldChar w:fldCharType="begin"/>
        </w:r>
        <w:r w:rsidR="002057A6">
          <w:rPr>
            <w:noProof/>
            <w:webHidden/>
          </w:rPr>
          <w:instrText xml:space="preserve"> PAGEREF _Toc507231213 \h </w:instrText>
        </w:r>
        <w:r w:rsidR="002057A6">
          <w:rPr>
            <w:noProof/>
            <w:webHidden/>
          </w:rPr>
        </w:r>
        <w:r w:rsidR="002057A6">
          <w:rPr>
            <w:noProof/>
            <w:webHidden/>
          </w:rPr>
          <w:fldChar w:fldCharType="separate"/>
        </w:r>
        <w:r w:rsidR="002057A6">
          <w:rPr>
            <w:noProof/>
            <w:webHidden/>
          </w:rPr>
          <w:t>17</w:t>
        </w:r>
        <w:r w:rsidR="002057A6">
          <w:rPr>
            <w:noProof/>
            <w:webHidden/>
          </w:rPr>
          <w:fldChar w:fldCharType="end"/>
        </w:r>
      </w:hyperlink>
    </w:p>
    <w:p w:rsidR="002057A6" w:rsidRDefault="00C25950">
      <w:pPr>
        <w:pStyle w:val="TOC4"/>
        <w:rPr>
          <w:smallCaps w:val="0"/>
          <w:noProof/>
          <w:sz w:val="22"/>
          <w:lang w:val="en-US" w:eastAsia="en-US" w:bidi="ar-SA"/>
        </w:rPr>
      </w:pPr>
      <w:hyperlink w:anchor="_Toc507231214" w:history="1">
        <w:r w:rsidR="002057A6" w:rsidRPr="000977E9">
          <w:rPr>
            <w:rStyle w:val="Hyperlink"/>
            <w:rFonts w:eastAsia="SimSun"/>
            <w:noProof/>
          </w:rPr>
          <w:t>Azure Information Protection Premium</w:t>
        </w:r>
        <w:r w:rsidR="002057A6">
          <w:rPr>
            <w:noProof/>
            <w:webHidden/>
          </w:rPr>
          <w:tab/>
        </w:r>
        <w:r w:rsidR="002057A6">
          <w:rPr>
            <w:noProof/>
            <w:webHidden/>
          </w:rPr>
          <w:fldChar w:fldCharType="begin"/>
        </w:r>
        <w:r w:rsidR="002057A6">
          <w:rPr>
            <w:noProof/>
            <w:webHidden/>
          </w:rPr>
          <w:instrText xml:space="preserve"> PAGEREF _Toc507231214 \h </w:instrText>
        </w:r>
        <w:r w:rsidR="002057A6">
          <w:rPr>
            <w:noProof/>
            <w:webHidden/>
          </w:rPr>
        </w:r>
        <w:r w:rsidR="002057A6">
          <w:rPr>
            <w:noProof/>
            <w:webHidden/>
          </w:rPr>
          <w:fldChar w:fldCharType="separate"/>
        </w:r>
        <w:r w:rsidR="002057A6">
          <w:rPr>
            <w:noProof/>
            <w:webHidden/>
          </w:rPr>
          <w:t>17</w:t>
        </w:r>
        <w:r w:rsidR="002057A6">
          <w:rPr>
            <w:noProof/>
            <w:webHidden/>
          </w:rPr>
          <w:fldChar w:fldCharType="end"/>
        </w:r>
      </w:hyperlink>
    </w:p>
    <w:p w:rsidR="002057A6" w:rsidRDefault="00C25950">
      <w:pPr>
        <w:pStyle w:val="TOC3"/>
        <w:rPr>
          <w:b w:val="0"/>
          <w:smallCaps w:val="0"/>
          <w:sz w:val="22"/>
          <w:lang w:val="en-US" w:eastAsia="en-US" w:bidi="ar-SA"/>
        </w:rPr>
      </w:pPr>
      <w:hyperlink w:anchor="_Toc507231215" w:history="1">
        <w:r w:rsidR="002057A6" w:rsidRPr="000977E9">
          <w:rPr>
            <w:rStyle w:val="Hyperlink"/>
          </w:rPr>
          <w:t xml:space="preserve">Microsoft Dynamics 365 </w:t>
        </w:r>
        <w:r w:rsidR="002057A6" w:rsidRPr="000977E9">
          <w:rPr>
            <w:rStyle w:val="Hyperlink"/>
            <w:rFonts w:hint="eastAsia"/>
          </w:rPr>
          <w:t>服务</w:t>
        </w:r>
        <w:r w:rsidR="002057A6">
          <w:rPr>
            <w:webHidden/>
          </w:rPr>
          <w:tab/>
        </w:r>
        <w:r w:rsidR="002057A6">
          <w:rPr>
            <w:webHidden/>
          </w:rPr>
          <w:fldChar w:fldCharType="begin"/>
        </w:r>
        <w:r w:rsidR="002057A6">
          <w:rPr>
            <w:webHidden/>
          </w:rPr>
          <w:instrText xml:space="preserve"> PAGEREF _Toc507231215 \h </w:instrText>
        </w:r>
        <w:r w:rsidR="002057A6">
          <w:rPr>
            <w:webHidden/>
          </w:rPr>
        </w:r>
        <w:r w:rsidR="002057A6">
          <w:rPr>
            <w:webHidden/>
          </w:rPr>
          <w:fldChar w:fldCharType="separate"/>
        </w:r>
        <w:r w:rsidR="002057A6">
          <w:rPr>
            <w:webHidden/>
          </w:rPr>
          <w:t>17</w:t>
        </w:r>
        <w:r w:rsidR="002057A6">
          <w:rPr>
            <w:webHidden/>
          </w:rPr>
          <w:fldChar w:fldCharType="end"/>
        </w:r>
      </w:hyperlink>
    </w:p>
    <w:p w:rsidR="002057A6" w:rsidRDefault="00C25950">
      <w:pPr>
        <w:pStyle w:val="TOC2"/>
        <w:tabs>
          <w:tab w:val="right" w:leader="dot" w:pos="5030"/>
        </w:tabs>
        <w:rPr>
          <w:b w:val="0"/>
          <w:smallCaps w:val="0"/>
          <w:noProof/>
          <w:sz w:val="22"/>
          <w:lang w:val="en-US" w:eastAsia="en-US" w:bidi="ar-SA"/>
        </w:rPr>
      </w:pPr>
      <w:hyperlink w:anchor="_Toc507231216" w:history="1">
        <w:r w:rsidR="002057A6" w:rsidRPr="000977E9">
          <w:rPr>
            <w:rStyle w:val="Hyperlink"/>
            <w:rFonts w:ascii="Calibri Light" w:eastAsia="SimSun" w:hAnsi="Calibri Light"/>
            <w:noProof/>
          </w:rPr>
          <w:t xml:space="preserve">Office 365 </w:t>
        </w:r>
        <w:r w:rsidR="002057A6" w:rsidRPr="000977E9">
          <w:rPr>
            <w:rStyle w:val="Hyperlink"/>
            <w:rFonts w:ascii="Calibri Light" w:eastAsia="SimSun" w:hAnsi="Calibri Light" w:hint="eastAsia"/>
            <w:noProof/>
          </w:rPr>
          <w:t>服务</w:t>
        </w:r>
        <w:r w:rsidR="002057A6">
          <w:rPr>
            <w:noProof/>
            <w:webHidden/>
          </w:rPr>
          <w:tab/>
        </w:r>
        <w:r w:rsidR="002057A6">
          <w:rPr>
            <w:noProof/>
            <w:webHidden/>
          </w:rPr>
          <w:fldChar w:fldCharType="begin"/>
        </w:r>
        <w:r w:rsidR="002057A6">
          <w:rPr>
            <w:noProof/>
            <w:webHidden/>
          </w:rPr>
          <w:instrText xml:space="preserve"> PAGEREF _Toc507231216 \h </w:instrText>
        </w:r>
        <w:r w:rsidR="002057A6">
          <w:rPr>
            <w:noProof/>
            <w:webHidden/>
          </w:rPr>
        </w:r>
        <w:r w:rsidR="002057A6">
          <w:rPr>
            <w:noProof/>
            <w:webHidden/>
          </w:rPr>
          <w:fldChar w:fldCharType="separate"/>
        </w:r>
        <w:r w:rsidR="002057A6">
          <w:rPr>
            <w:noProof/>
            <w:webHidden/>
          </w:rPr>
          <w:t>19</w:t>
        </w:r>
        <w:r w:rsidR="002057A6">
          <w:rPr>
            <w:noProof/>
            <w:webHidden/>
          </w:rPr>
          <w:fldChar w:fldCharType="end"/>
        </w:r>
      </w:hyperlink>
    </w:p>
    <w:p w:rsidR="002057A6" w:rsidRDefault="00C25950">
      <w:pPr>
        <w:pStyle w:val="TOC4"/>
        <w:rPr>
          <w:smallCaps w:val="0"/>
          <w:noProof/>
          <w:sz w:val="22"/>
          <w:lang w:val="en-US" w:eastAsia="en-US" w:bidi="ar-SA"/>
        </w:rPr>
      </w:pPr>
      <w:hyperlink w:anchor="_Toc507231217" w:history="1">
        <w:r w:rsidR="002057A6" w:rsidRPr="000977E9">
          <w:rPr>
            <w:rStyle w:val="Hyperlink"/>
            <w:noProof/>
          </w:rPr>
          <w:t>Exchange Online</w:t>
        </w:r>
        <w:r w:rsidR="002057A6">
          <w:rPr>
            <w:noProof/>
            <w:webHidden/>
          </w:rPr>
          <w:tab/>
        </w:r>
        <w:r w:rsidR="002057A6">
          <w:rPr>
            <w:noProof/>
            <w:webHidden/>
          </w:rPr>
          <w:fldChar w:fldCharType="begin"/>
        </w:r>
        <w:r w:rsidR="002057A6">
          <w:rPr>
            <w:noProof/>
            <w:webHidden/>
          </w:rPr>
          <w:instrText xml:space="preserve"> PAGEREF _Toc507231217 \h </w:instrText>
        </w:r>
        <w:r w:rsidR="002057A6">
          <w:rPr>
            <w:noProof/>
            <w:webHidden/>
          </w:rPr>
        </w:r>
        <w:r w:rsidR="002057A6">
          <w:rPr>
            <w:noProof/>
            <w:webHidden/>
          </w:rPr>
          <w:fldChar w:fldCharType="separate"/>
        </w:r>
        <w:r w:rsidR="002057A6">
          <w:rPr>
            <w:noProof/>
            <w:webHidden/>
          </w:rPr>
          <w:t>19</w:t>
        </w:r>
        <w:r w:rsidR="002057A6">
          <w:rPr>
            <w:noProof/>
            <w:webHidden/>
          </w:rPr>
          <w:fldChar w:fldCharType="end"/>
        </w:r>
      </w:hyperlink>
    </w:p>
    <w:p w:rsidR="002057A6" w:rsidRDefault="00C25950">
      <w:pPr>
        <w:pStyle w:val="TOC4"/>
        <w:rPr>
          <w:smallCaps w:val="0"/>
          <w:noProof/>
          <w:sz w:val="22"/>
          <w:lang w:val="en-US" w:eastAsia="en-US" w:bidi="ar-SA"/>
        </w:rPr>
      </w:pPr>
      <w:hyperlink w:anchor="_Toc507231218" w:history="1">
        <w:r w:rsidR="002057A6" w:rsidRPr="000977E9">
          <w:rPr>
            <w:rStyle w:val="Hyperlink"/>
            <w:rFonts w:eastAsiaTheme="majorEastAsia"/>
            <w:noProof/>
          </w:rPr>
          <w:t xml:space="preserve">Office 365 </w:t>
        </w:r>
        <w:r w:rsidR="002057A6" w:rsidRPr="000977E9">
          <w:rPr>
            <w:rStyle w:val="Hyperlink"/>
            <w:rFonts w:eastAsiaTheme="majorEastAsia" w:cs="Microsoft JhengHei" w:hint="eastAsia"/>
            <w:noProof/>
          </w:rPr>
          <w:t>应用程序</w:t>
        </w:r>
        <w:r w:rsidR="002057A6">
          <w:rPr>
            <w:noProof/>
            <w:webHidden/>
          </w:rPr>
          <w:tab/>
        </w:r>
        <w:r w:rsidR="002057A6">
          <w:rPr>
            <w:noProof/>
            <w:webHidden/>
          </w:rPr>
          <w:fldChar w:fldCharType="begin"/>
        </w:r>
        <w:r w:rsidR="002057A6">
          <w:rPr>
            <w:noProof/>
            <w:webHidden/>
          </w:rPr>
          <w:instrText xml:space="preserve"> PAGEREF _Toc507231218 \h </w:instrText>
        </w:r>
        <w:r w:rsidR="002057A6">
          <w:rPr>
            <w:noProof/>
            <w:webHidden/>
          </w:rPr>
        </w:r>
        <w:r w:rsidR="002057A6">
          <w:rPr>
            <w:noProof/>
            <w:webHidden/>
          </w:rPr>
          <w:fldChar w:fldCharType="separate"/>
        </w:r>
        <w:r w:rsidR="002057A6">
          <w:rPr>
            <w:noProof/>
            <w:webHidden/>
          </w:rPr>
          <w:t>20</w:t>
        </w:r>
        <w:r w:rsidR="002057A6">
          <w:rPr>
            <w:noProof/>
            <w:webHidden/>
          </w:rPr>
          <w:fldChar w:fldCharType="end"/>
        </w:r>
      </w:hyperlink>
    </w:p>
    <w:p w:rsidR="002057A6" w:rsidRDefault="00C25950">
      <w:pPr>
        <w:pStyle w:val="TOC4"/>
        <w:rPr>
          <w:smallCaps w:val="0"/>
          <w:noProof/>
          <w:sz w:val="22"/>
          <w:lang w:val="en-US" w:eastAsia="en-US" w:bidi="ar-SA"/>
        </w:rPr>
      </w:pPr>
      <w:hyperlink w:anchor="_Toc507231219" w:history="1">
        <w:r w:rsidR="002057A6" w:rsidRPr="000977E9">
          <w:rPr>
            <w:rStyle w:val="Hyperlink"/>
            <w:rFonts w:eastAsia="SimSun"/>
            <w:noProof/>
          </w:rPr>
          <w:t>Microsoft MyAnalytics</w:t>
        </w:r>
        <w:r w:rsidR="002057A6">
          <w:rPr>
            <w:noProof/>
            <w:webHidden/>
          </w:rPr>
          <w:tab/>
        </w:r>
        <w:r w:rsidR="002057A6">
          <w:rPr>
            <w:noProof/>
            <w:webHidden/>
          </w:rPr>
          <w:fldChar w:fldCharType="begin"/>
        </w:r>
        <w:r w:rsidR="002057A6">
          <w:rPr>
            <w:noProof/>
            <w:webHidden/>
          </w:rPr>
          <w:instrText xml:space="preserve"> PAGEREF _Toc507231219 \h </w:instrText>
        </w:r>
        <w:r w:rsidR="002057A6">
          <w:rPr>
            <w:noProof/>
            <w:webHidden/>
          </w:rPr>
        </w:r>
        <w:r w:rsidR="002057A6">
          <w:rPr>
            <w:noProof/>
            <w:webHidden/>
          </w:rPr>
          <w:fldChar w:fldCharType="separate"/>
        </w:r>
        <w:r w:rsidR="002057A6">
          <w:rPr>
            <w:noProof/>
            <w:webHidden/>
          </w:rPr>
          <w:t>21</w:t>
        </w:r>
        <w:r w:rsidR="002057A6">
          <w:rPr>
            <w:noProof/>
            <w:webHidden/>
          </w:rPr>
          <w:fldChar w:fldCharType="end"/>
        </w:r>
      </w:hyperlink>
    </w:p>
    <w:p w:rsidR="002057A6" w:rsidRDefault="00C25950">
      <w:pPr>
        <w:pStyle w:val="TOC4"/>
        <w:rPr>
          <w:smallCaps w:val="0"/>
          <w:noProof/>
          <w:sz w:val="22"/>
          <w:lang w:val="en-US" w:eastAsia="en-US" w:bidi="ar-SA"/>
        </w:rPr>
      </w:pPr>
      <w:hyperlink w:anchor="_Toc507231220" w:history="1">
        <w:r w:rsidR="002057A6" w:rsidRPr="000977E9">
          <w:rPr>
            <w:rStyle w:val="Hyperlink"/>
            <w:noProof/>
          </w:rPr>
          <w:t>Office Online</w:t>
        </w:r>
        <w:r w:rsidR="002057A6">
          <w:rPr>
            <w:noProof/>
            <w:webHidden/>
          </w:rPr>
          <w:tab/>
        </w:r>
        <w:r w:rsidR="002057A6">
          <w:rPr>
            <w:noProof/>
            <w:webHidden/>
          </w:rPr>
          <w:fldChar w:fldCharType="begin"/>
        </w:r>
        <w:r w:rsidR="002057A6">
          <w:rPr>
            <w:noProof/>
            <w:webHidden/>
          </w:rPr>
          <w:instrText xml:space="preserve"> PAGEREF _Toc507231220 \h </w:instrText>
        </w:r>
        <w:r w:rsidR="002057A6">
          <w:rPr>
            <w:noProof/>
            <w:webHidden/>
          </w:rPr>
        </w:r>
        <w:r w:rsidR="002057A6">
          <w:rPr>
            <w:noProof/>
            <w:webHidden/>
          </w:rPr>
          <w:fldChar w:fldCharType="separate"/>
        </w:r>
        <w:r w:rsidR="002057A6">
          <w:rPr>
            <w:noProof/>
            <w:webHidden/>
          </w:rPr>
          <w:t>21</w:t>
        </w:r>
        <w:r w:rsidR="002057A6">
          <w:rPr>
            <w:noProof/>
            <w:webHidden/>
          </w:rPr>
          <w:fldChar w:fldCharType="end"/>
        </w:r>
      </w:hyperlink>
    </w:p>
    <w:p w:rsidR="002057A6" w:rsidRDefault="00C25950">
      <w:pPr>
        <w:pStyle w:val="TOC4"/>
        <w:rPr>
          <w:smallCaps w:val="0"/>
          <w:noProof/>
          <w:sz w:val="22"/>
          <w:lang w:val="en-US" w:eastAsia="en-US" w:bidi="ar-SA"/>
        </w:rPr>
      </w:pPr>
      <w:hyperlink w:anchor="_Toc507231221" w:history="1">
        <w:r w:rsidR="002057A6" w:rsidRPr="000977E9">
          <w:rPr>
            <w:rStyle w:val="Hyperlink"/>
            <w:noProof/>
          </w:rPr>
          <w:t>OneDrive for Business</w:t>
        </w:r>
        <w:r w:rsidR="002057A6">
          <w:rPr>
            <w:noProof/>
            <w:webHidden/>
          </w:rPr>
          <w:tab/>
        </w:r>
        <w:r w:rsidR="002057A6">
          <w:rPr>
            <w:noProof/>
            <w:webHidden/>
          </w:rPr>
          <w:fldChar w:fldCharType="begin"/>
        </w:r>
        <w:r w:rsidR="002057A6">
          <w:rPr>
            <w:noProof/>
            <w:webHidden/>
          </w:rPr>
          <w:instrText xml:space="preserve"> PAGEREF _Toc507231221 \h </w:instrText>
        </w:r>
        <w:r w:rsidR="002057A6">
          <w:rPr>
            <w:noProof/>
            <w:webHidden/>
          </w:rPr>
        </w:r>
        <w:r w:rsidR="002057A6">
          <w:rPr>
            <w:noProof/>
            <w:webHidden/>
          </w:rPr>
          <w:fldChar w:fldCharType="separate"/>
        </w:r>
        <w:r w:rsidR="002057A6">
          <w:rPr>
            <w:noProof/>
            <w:webHidden/>
          </w:rPr>
          <w:t>21</w:t>
        </w:r>
        <w:r w:rsidR="002057A6">
          <w:rPr>
            <w:noProof/>
            <w:webHidden/>
          </w:rPr>
          <w:fldChar w:fldCharType="end"/>
        </w:r>
      </w:hyperlink>
    </w:p>
    <w:p w:rsidR="002057A6" w:rsidRDefault="00C25950">
      <w:pPr>
        <w:pStyle w:val="TOC4"/>
        <w:rPr>
          <w:smallCaps w:val="0"/>
          <w:noProof/>
          <w:sz w:val="22"/>
          <w:lang w:val="en-US" w:eastAsia="en-US" w:bidi="ar-SA"/>
        </w:rPr>
      </w:pPr>
      <w:hyperlink w:anchor="_Toc507231222" w:history="1">
        <w:r w:rsidR="002057A6" w:rsidRPr="000977E9">
          <w:rPr>
            <w:rStyle w:val="Hyperlink"/>
            <w:noProof/>
          </w:rPr>
          <w:t>Project Online</w:t>
        </w:r>
        <w:r w:rsidR="002057A6">
          <w:rPr>
            <w:noProof/>
            <w:webHidden/>
          </w:rPr>
          <w:tab/>
        </w:r>
        <w:r w:rsidR="002057A6">
          <w:rPr>
            <w:noProof/>
            <w:webHidden/>
          </w:rPr>
          <w:fldChar w:fldCharType="begin"/>
        </w:r>
        <w:r w:rsidR="002057A6">
          <w:rPr>
            <w:noProof/>
            <w:webHidden/>
          </w:rPr>
          <w:instrText xml:space="preserve"> PAGEREF _Toc507231222 \h </w:instrText>
        </w:r>
        <w:r w:rsidR="002057A6">
          <w:rPr>
            <w:noProof/>
            <w:webHidden/>
          </w:rPr>
        </w:r>
        <w:r w:rsidR="002057A6">
          <w:rPr>
            <w:noProof/>
            <w:webHidden/>
          </w:rPr>
          <w:fldChar w:fldCharType="separate"/>
        </w:r>
        <w:r w:rsidR="002057A6">
          <w:rPr>
            <w:noProof/>
            <w:webHidden/>
          </w:rPr>
          <w:t>22</w:t>
        </w:r>
        <w:r w:rsidR="002057A6">
          <w:rPr>
            <w:noProof/>
            <w:webHidden/>
          </w:rPr>
          <w:fldChar w:fldCharType="end"/>
        </w:r>
      </w:hyperlink>
    </w:p>
    <w:p w:rsidR="002057A6" w:rsidRDefault="00C25950">
      <w:pPr>
        <w:pStyle w:val="TOC4"/>
        <w:rPr>
          <w:smallCaps w:val="0"/>
          <w:noProof/>
          <w:sz w:val="22"/>
          <w:lang w:val="en-US" w:eastAsia="en-US" w:bidi="ar-SA"/>
        </w:rPr>
      </w:pPr>
      <w:hyperlink w:anchor="_Toc507231223" w:history="1">
        <w:r w:rsidR="002057A6" w:rsidRPr="000977E9">
          <w:rPr>
            <w:rStyle w:val="Hyperlink"/>
            <w:noProof/>
          </w:rPr>
          <w:t>SharePoint Online</w:t>
        </w:r>
        <w:r w:rsidR="002057A6">
          <w:rPr>
            <w:noProof/>
            <w:webHidden/>
          </w:rPr>
          <w:tab/>
        </w:r>
        <w:r w:rsidR="002057A6">
          <w:rPr>
            <w:noProof/>
            <w:webHidden/>
          </w:rPr>
          <w:fldChar w:fldCharType="begin"/>
        </w:r>
        <w:r w:rsidR="002057A6">
          <w:rPr>
            <w:noProof/>
            <w:webHidden/>
          </w:rPr>
          <w:instrText xml:space="preserve"> PAGEREF _Toc507231223 \h </w:instrText>
        </w:r>
        <w:r w:rsidR="002057A6">
          <w:rPr>
            <w:noProof/>
            <w:webHidden/>
          </w:rPr>
        </w:r>
        <w:r w:rsidR="002057A6">
          <w:rPr>
            <w:noProof/>
            <w:webHidden/>
          </w:rPr>
          <w:fldChar w:fldCharType="separate"/>
        </w:r>
        <w:r w:rsidR="002057A6">
          <w:rPr>
            <w:noProof/>
            <w:webHidden/>
          </w:rPr>
          <w:t>22</w:t>
        </w:r>
        <w:r w:rsidR="002057A6">
          <w:rPr>
            <w:noProof/>
            <w:webHidden/>
          </w:rPr>
          <w:fldChar w:fldCharType="end"/>
        </w:r>
      </w:hyperlink>
    </w:p>
    <w:p w:rsidR="002057A6" w:rsidRDefault="00C25950">
      <w:pPr>
        <w:pStyle w:val="TOC4"/>
        <w:rPr>
          <w:smallCaps w:val="0"/>
          <w:noProof/>
          <w:sz w:val="22"/>
          <w:lang w:val="en-US" w:eastAsia="en-US" w:bidi="ar-SA"/>
        </w:rPr>
      </w:pPr>
      <w:hyperlink w:anchor="_Toc507231224" w:history="1">
        <w:r w:rsidR="002057A6" w:rsidRPr="000977E9">
          <w:rPr>
            <w:rStyle w:val="Hyperlink"/>
            <w:noProof/>
          </w:rPr>
          <w:t>Skype for Business Online</w:t>
        </w:r>
        <w:r w:rsidR="002057A6">
          <w:rPr>
            <w:noProof/>
            <w:webHidden/>
          </w:rPr>
          <w:tab/>
        </w:r>
        <w:r w:rsidR="002057A6">
          <w:rPr>
            <w:noProof/>
            <w:webHidden/>
          </w:rPr>
          <w:fldChar w:fldCharType="begin"/>
        </w:r>
        <w:r w:rsidR="002057A6">
          <w:rPr>
            <w:noProof/>
            <w:webHidden/>
          </w:rPr>
          <w:instrText xml:space="preserve"> PAGEREF _Toc507231224 \h </w:instrText>
        </w:r>
        <w:r w:rsidR="002057A6">
          <w:rPr>
            <w:noProof/>
            <w:webHidden/>
          </w:rPr>
        </w:r>
        <w:r w:rsidR="002057A6">
          <w:rPr>
            <w:noProof/>
            <w:webHidden/>
          </w:rPr>
          <w:fldChar w:fldCharType="separate"/>
        </w:r>
        <w:r w:rsidR="002057A6">
          <w:rPr>
            <w:noProof/>
            <w:webHidden/>
          </w:rPr>
          <w:t>22</w:t>
        </w:r>
        <w:r w:rsidR="002057A6">
          <w:rPr>
            <w:noProof/>
            <w:webHidden/>
          </w:rPr>
          <w:fldChar w:fldCharType="end"/>
        </w:r>
      </w:hyperlink>
    </w:p>
    <w:p w:rsidR="002057A6" w:rsidRDefault="00C25950">
      <w:pPr>
        <w:pStyle w:val="TOC2"/>
        <w:tabs>
          <w:tab w:val="right" w:leader="dot" w:pos="5030"/>
        </w:tabs>
        <w:rPr>
          <w:b w:val="0"/>
          <w:smallCaps w:val="0"/>
          <w:noProof/>
          <w:sz w:val="22"/>
          <w:lang w:val="en-US" w:eastAsia="en-US" w:bidi="ar-SA"/>
        </w:rPr>
      </w:pPr>
      <w:hyperlink w:anchor="_Toc507231225" w:history="1">
        <w:r w:rsidR="002057A6" w:rsidRPr="000977E9">
          <w:rPr>
            <w:rStyle w:val="Hyperlink"/>
            <w:rFonts w:eastAsia="SimSun" w:hint="eastAsia"/>
            <w:noProof/>
          </w:rPr>
          <w:t>其他在线服务</w:t>
        </w:r>
        <w:r w:rsidR="002057A6">
          <w:rPr>
            <w:noProof/>
            <w:webHidden/>
          </w:rPr>
          <w:tab/>
        </w:r>
        <w:r w:rsidR="002057A6">
          <w:rPr>
            <w:noProof/>
            <w:webHidden/>
          </w:rPr>
          <w:fldChar w:fldCharType="begin"/>
        </w:r>
        <w:r w:rsidR="002057A6">
          <w:rPr>
            <w:noProof/>
            <w:webHidden/>
          </w:rPr>
          <w:instrText xml:space="preserve"> PAGEREF _Toc507231225 \h </w:instrText>
        </w:r>
        <w:r w:rsidR="002057A6">
          <w:rPr>
            <w:noProof/>
            <w:webHidden/>
          </w:rPr>
        </w:r>
        <w:r w:rsidR="002057A6">
          <w:rPr>
            <w:noProof/>
            <w:webHidden/>
          </w:rPr>
          <w:fldChar w:fldCharType="separate"/>
        </w:r>
        <w:r w:rsidR="002057A6">
          <w:rPr>
            <w:noProof/>
            <w:webHidden/>
          </w:rPr>
          <w:t>23</w:t>
        </w:r>
        <w:r w:rsidR="002057A6">
          <w:rPr>
            <w:noProof/>
            <w:webHidden/>
          </w:rPr>
          <w:fldChar w:fldCharType="end"/>
        </w:r>
      </w:hyperlink>
    </w:p>
    <w:p w:rsidR="002057A6" w:rsidRDefault="00C25950">
      <w:pPr>
        <w:pStyle w:val="TOC4"/>
        <w:rPr>
          <w:smallCaps w:val="0"/>
          <w:noProof/>
          <w:sz w:val="22"/>
          <w:lang w:val="en-US" w:eastAsia="en-US" w:bidi="ar-SA"/>
        </w:rPr>
      </w:pPr>
      <w:hyperlink w:anchor="_Toc507231226" w:history="1">
        <w:r w:rsidR="002057A6" w:rsidRPr="000977E9">
          <w:rPr>
            <w:rStyle w:val="Hyperlink"/>
            <w:rFonts w:eastAsia="SimSun"/>
            <w:noProof/>
          </w:rPr>
          <w:t xml:space="preserve">Bing Maps Enterprise Platform </w:t>
        </w:r>
        <w:r w:rsidR="002057A6" w:rsidRPr="000977E9">
          <w:rPr>
            <w:rStyle w:val="Hyperlink"/>
            <w:rFonts w:eastAsia="SimSun" w:hint="eastAsia"/>
            <w:noProof/>
          </w:rPr>
          <w:t>和</w:t>
        </w:r>
        <w:r w:rsidR="002057A6" w:rsidRPr="000977E9">
          <w:rPr>
            <w:rStyle w:val="Hyperlink"/>
            <w:rFonts w:eastAsia="SimSun"/>
            <w:noProof/>
          </w:rPr>
          <w:t xml:space="preserve"> Mobile Asset Management Platform</w:t>
        </w:r>
        <w:r w:rsidR="002057A6">
          <w:rPr>
            <w:noProof/>
            <w:webHidden/>
          </w:rPr>
          <w:tab/>
        </w:r>
        <w:r w:rsidR="002057A6">
          <w:rPr>
            <w:noProof/>
            <w:webHidden/>
          </w:rPr>
          <w:fldChar w:fldCharType="begin"/>
        </w:r>
        <w:r w:rsidR="002057A6">
          <w:rPr>
            <w:noProof/>
            <w:webHidden/>
          </w:rPr>
          <w:instrText xml:space="preserve"> PAGEREF _Toc507231226 \h </w:instrText>
        </w:r>
        <w:r w:rsidR="002057A6">
          <w:rPr>
            <w:noProof/>
            <w:webHidden/>
          </w:rPr>
        </w:r>
        <w:r w:rsidR="002057A6">
          <w:rPr>
            <w:noProof/>
            <w:webHidden/>
          </w:rPr>
          <w:fldChar w:fldCharType="separate"/>
        </w:r>
        <w:r w:rsidR="002057A6">
          <w:rPr>
            <w:noProof/>
            <w:webHidden/>
          </w:rPr>
          <w:t>23</w:t>
        </w:r>
        <w:r w:rsidR="002057A6">
          <w:rPr>
            <w:noProof/>
            <w:webHidden/>
          </w:rPr>
          <w:fldChar w:fldCharType="end"/>
        </w:r>
      </w:hyperlink>
    </w:p>
    <w:p w:rsidR="002057A6" w:rsidRDefault="00C25950">
      <w:pPr>
        <w:pStyle w:val="TOC4"/>
        <w:rPr>
          <w:smallCaps w:val="0"/>
          <w:noProof/>
          <w:sz w:val="22"/>
          <w:lang w:val="en-US" w:eastAsia="en-US" w:bidi="ar-SA"/>
        </w:rPr>
      </w:pPr>
      <w:hyperlink w:anchor="_Toc507231227" w:history="1">
        <w:r w:rsidR="002057A6" w:rsidRPr="000977E9">
          <w:rPr>
            <w:rStyle w:val="Hyperlink"/>
            <w:rFonts w:eastAsia="SimSun" w:hint="eastAsia"/>
            <w:noProof/>
          </w:rPr>
          <w:t>业务应用程序平台</w:t>
        </w:r>
        <w:r w:rsidR="002057A6">
          <w:rPr>
            <w:noProof/>
            <w:webHidden/>
          </w:rPr>
          <w:tab/>
        </w:r>
        <w:r w:rsidR="002057A6">
          <w:rPr>
            <w:noProof/>
            <w:webHidden/>
          </w:rPr>
          <w:fldChar w:fldCharType="begin"/>
        </w:r>
        <w:r w:rsidR="002057A6">
          <w:rPr>
            <w:noProof/>
            <w:webHidden/>
          </w:rPr>
          <w:instrText xml:space="preserve"> PAGEREF _Toc507231227 \h </w:instrText>
        </w:r>
        <w:r w:rsidR="002057A6">
          <w:rPr>
            <w:noProof/>
            <w:webHidden/>
          </w:rPr>
        </w:r>
        <w:r w:rsidR="002057A6">
          <w:rPr>
            <w:noProof/>
            <w:webHidden/>
          </w:rPr>
          <w:fldChar w:fldCharType="separate"/>
        </w:r>
        <w:r w:rsidR="002057A6">
          <w:rPr>
            <w:noProof/>
            <w:webHidden/>
          </w:rPr>
          <w:t>24</w:t>
        </w:r>
        <w:r w:rsidR="002057A6">
          <w:rPr>
            <w:noProof/>
            <w:webHidden/>
          </w:rPr>
          <w:fldChar w:fldCharType="end"/>
        </w:r>
      </w:hyperlink>
    </w:p>
    <w:p w:rsidR="002057A6" w:rsidRDefault="00C25950">
      <w:pPr>
        <w:pStyle w:val="TOC4"/>
        <w:rPr>
          <w:smallCaps w:val="0"/>
          <w:noProof/>
          <w:sz w:val="22"/>
          <w:lang w:val="en-US" w:eastAsia="en-US" w:bidi="ar-SA"/>
        </w:rPr>
      </w:pPr>
      <w:hyperlink w:anchor="_Toc507231228" w:history="1">
        <w:r w:rsidR="002057A6" w:rsidRPr="000977E9">
          <w:rPr>
            <w:rStyle w:val="Hyperlink"/>
            <w:rFonts w:eastAsia="SimSun"/>
            <w:noProof/>
          </w:rPr>
          <w:t>Microsoft Cloud App Security</w:t>
        </w:r>
        <w:r w:rsidR="002057A6">
          <w:rPr>
            <w:noProof/>
            <w:webHidden/>
          </w:rPr>
          <w:tab/>
        </w:r>
        <w:r w:rsidR="002057A6">
          <w:rPr>
            <w:noProof/>
            <w:webHidden/>
          </w:rPr>
          <w:fldChar w:fldCharType="begin"/>
        </w:r>
        <w:r w:rsidR="002057A6">
          <w:rPr>
            <w:noProof/>
            <w:webHidden/>
          </w:rPr>
          <w:instrText xml:space="preserve"> PAGEREF _Toc507231228 \h </w:instrText>
        </w:r>
        <w:r w:rsidR="002057A6">
          <w:rPr>
            <w:noProof/>
            <w:webHidden/>
          </w:rPr>
        </w:r>
        <w:r w:rsidR="002057A6">
          <w:rPr>
            <w:noProof/>
            <w:webHidden/>
          </w:rPr>
          <w:fldChar w:fldCharType="separate"/>
        </w:r>
        <w:r w:rsidR="002057A6">
          <w:rPr>
            <w:noProof/>
            <w:webHidden/>
          </w:rPr>
          <w:t>24</w:t>
        </w:r>
        <w:r w:rsidR="002057A6">
          <w:rPr>
            <w:noProof/>
            <w:webHidden/>
          </w:rPr>
          <w:fldChar w:fldCharType="end"/>
        </w:r>
      </w:hyperlink>
    </w:p>
    <w:p w:rsidR="002057A6" w:rsidRDefault="00C25950">
      <w:pPr>
        <w:pStyle w:val="TOC4"/>
        <w:rPr>
          <w:smallCaps w:val="0"/>
          <w:noProof/>
          <w:sz w:val="22"/>
          <w:lang w:val="en-US" w:eastAsia="en-US" w:bidi="ar-SA"/>
        </w:rPr>
      </w:pPr>
      <w:hyperlink w:anchor="_Toc507231229" w:history="1">
        <w:r w:rsidR="002057A6" w:rsidRPr="000977E9">
          <w:rPr>
            <w:rStyle w:val="Hyperlink"/>
            <w:rFonts w:eastAsia="SimSun"/>
            <w:noProof/>
          </w:rPr>
          <w:t>Microsoft Intune</w:t>
        </w:r>
        <w:r w:rsidR="002057A6">
          <w:rPr>
            <w:noProof/>
            <w:webHidden/>
          </w:rPr>
          <w:tab/>
        </w:r>
        <w:r w:rsidR="002057A6">
          <w:rPr>
            <w:noProof/>
            <w:webHidden/>
          </w:rPr>
          <w:fldChar w:fldCharType="begin"/>
        </w:r>
        <w:r w:rsidR="002057A6">
          <w:rPr>
            <w:noProof/>
            <w:webHidden/>
          </w:rPr>
          <w:instrText xml:space="preserve"> PAGEREF _Toc507231229 \h </w:instrText>
        </w:r>
        <w:r w:rsidR="002057A6">
          <w:rPr>
            <w:noProof/>
            <w:webHidden/>
          </w:rPr>
        </w:r>
        <w:r w:rsidR="002057A6">
          <w:rPr>
            <w:noProof/>
            <w:webHidden/>
          </w:rPr>
          <w:fldChar w:fldCharType="separate"/>
        </w:r>
        <w:r w:rsidR="002057A6">
          <w:rPr>
            <w:noProof/>
            <w:webHidden/>
          </w:rPr>
          <w:t>24</w:t>
        </w:r>
        <w:r w:rsidR="002057A6">
          <w:rPr>
            <w:noProof/>
            <w:webHidden/>
          </w:rPr>
          <w:fldChar w:fldCharType="end"/>
        </w:r>
      </w:hyperlink>
    </w:p>
    <w:p w:rsidR="002057A6" w:rsidRDefault="00C25950">
      <w:pPr>
        <w:pStyle w:val="TOC4"/>
        <w:rPr>
          <w:smallCaps w:val="0"/>
          <w:noProof/>
          <w:sz w:val="22"/>
          <w:lang w:val="en-US" w:eastAsia="en-US" w:bidi="ar-SA"/>
        </w:rPr>
      </w:pPr>
      <w:hyperlink w:anchor="_Toc507231230" w:history="1">
        <w:r w:rsidR="002057A6" w:rsidRPr="000977E9">
          <w:rPr>
            <w:rStyle w:val="Hyperlink"/>
            <w:rFonts w:eastAsia="SimSun"/>
            <w:noProof/>
          </w:rPr>
          <w:t>Microsoft Kaizala Pro</w:t>
        </w:r>
        <w:r w:rsidR="002057A6">
          <w:rPr>
            <w:noProof/>
            <w:webHidden/>
          </w:rPr>
          <w:tab/>
        </w:r>
        <w:r w:rsidR="002057A6">
          <w:rPr>
            <w:noProof/>
            <w:webHidden/>
          </w:rPr>
          <w:fldChar w:fldCharType="begin"/>
        </w:r>
        <w:r w:rsidR="002057A6">
          <w:rPr>
            <w:noProof/>
            <w:webHidden/>
          </w:rPr>
          <w:instrText xml:space="preserve"> PAGEREF _Toc507231230 \h </w:instrText>
        </w:r>
        <w:r w:rsidR="002057A6">
          <w:rPr>
            <w:noProof/>
            <w:webHidden/>
          </w:rPr>
        </w:r>
        <w:r w:rsidR="002057A6">
          <w:rPr>
            <w:noProof/>
            <w:webHidden/>
          </w:rPr>
          <w:fldChar w:fldCharType="separate"/>
        </w:r>
        <w:r w:rsidR="002057A6">
          <w:rPr>
            <w:noProof/>
            <w:webHidden/>
          </w:rPr>
          <w:t>25</w:t>
        </w:r>
        <w:r w:rsidR="002057A6">
          <w:rPr>
            <w:noProof/>
            <w:webHidden/>
          </w:rPr>
          <w:fldChar w:fldCharType="end"/>
        </w:r>
      </w:hyperlink>
    </w:p>
    <w:p w:rsidR="002057A6" w:rsidRDefault="00C25950">
      <w:pPr>
        <w:pStyle w:val="TOC4"/>
        <w:rPr>
          <w:smallCaps w:val="0"/>
          <w:noProof/>
          <w:sz w:val="22"/>
          <w:lang w:val="en-US" w:eastAsia="en-US" w:bidi="ar-SA"/>
        </w:rPr>
      </w:pPr>
      <w:hyperlink w:anchor="_Toc507231231" w:history="1">
        <w:r w:rsidR="002057A6" w:rsidRPr="000977E9">
          <w:rPr>
            <w:rStyle w:val="Hyperlink"/>
            <w:noProof/>
          </w:rPr>
          <w:t>Microsoft Learning</w:t>
        </w:r>
        <w:r w:rsidR="002057A6">
          <w:rPr>
            <w:noProof/>
            <w:webHidden/>
          </w:rPr>
          <w:tab/>
        </w:r>
        <w:r w:rsidR="002057A6">
          <w:rPr>
            <w:noProof/>
            <w:webHidden/>
          </w:rPr>
          <w:fldChar w:fldCharType="begin"/>
        </w:r>
        <w:r w:rsidR="002057A6">
          <w:rPr>
            <w:noProof/>
            <w:webHidden/>
          </w:rPr>
          <w:instrText xml:space="preserve"> PAGEREF _Toc507231231 \h </w:instrText>
        </w:r>
        <w:r w:rsidR="002057A6">
          <w:rPr>
            <w:noProof/>
            <w:webHidden/>
          </w:rPr>
        </w:r>
        <w:r w:rsidR="002057A6">
          <w:rPr>
            <w:noProof/>
            <w:webHidden/>
          </w:rPr>
          <w:fldChar w:fldCharType="separate"/>
        </w:r>
        <w:r w:rsidR="002057A6">
          <w:rPr>
            <w:noProof/>
            <w:webHidden/>
          </w:rPr>
          <w:t>25</w:t>
        </w:r>
        <w:r w:rsidR="002057A6">
          <w:rPr>
            <w:noProof/>
            <w:webHidden/>
          </w:rPr>
          <w:fldChar w:fldCharType="end"/>
        </w:r>
      </w:hyperlink>
    </w:p>
    <w:p w:rsidR="002057A6" w:rsidRDefault="00C25950">
      <w:pPr>
        <w:pStyle w:val="TOC4"/>
        <w:rPr>
          <w:smallCaps w:val="0"/>
          <w:noProof/>
          <w:sz w:val="22"/>
          <w:lang w:val="en-US" w:eastAsia="en-US" w:bidi="ar-SA"/>
        </w:rPr>
      </w:pPr>
      <w:hyperlink w:anchor="_Toc507231232" w:history="1">
        <w:r w:rsidR="002057A6" w:rsidRPr="000977E9">
          <w:rPr>
            <w:rStyle w:val="Hyperlink"/>
            <w:noProof/>
          </w:rPr>
          <w:t xml:space="preserve">Minecraft: </w:t>
        </w:r>
        <w:r w:rsidR="002057A6" w:rsidRPr="000977E9">
          <w:rPr>
            <w:rStyle w:val="Hyperlink"/>
            <w:rFonts w:ascii="SimSun" w:eastAsia="SimSun" w:hAnsi="SimSun" w:cs="MS Gothic" w:hint="eastAsia"/>
            <w:noProof/>
          </w:rPr>
          <w:t>教育版</w:t>
        </w:r>
        <w:r w:rsidR="002057A6">
          <w:rPr>
            <w:noProof/>
            <w:webHidden/>
          </w:rPr>
          <w:tab/>
        </w:r>
        <w:r w:rsidR="002057A6">
          <w:rPr>
            <w:noProof/>
            <w:webHidden/>
          </w:rPr>
          <w:fldChar w:fldCharType="begin"/>
        </w:r>
        <w:r w:rsidR="002057A6">
          <w:rPr>
            <w:noProof/>
            <w:webHidden/>
          </w:rPr>
          <w:instrText xml:space="preserve"> PAGEREF _Toc507231232 \h </w:instrText>
        </w:r>
        <w:r w:rsidR="002057A6">
          <w:rPr>
            <w:noProof/>
            <w:webHidden/>
          </w:rPr>
        </w:r>
        <w:r w:rsidR="002057A6">
          <w:rPr>
            <w:noProof/>
            <w:webHidden/>
          </w:rPr>
          <w:fldChar w:fldCharType="separate"/>
        </w:r>
        <w:r w:rsidR="002057A6">
          <w:rPr>
            <w:noProof/>
            <w:webHidden/>
          </w:rPr>
          <w:t>25</w:t>
        </w:r>
        <w:r w:rsidR="002057A6">
          <w:rPr>
            <w:noProof/>
            <w:webHidden/>
          </w:rPr>
          <w:fldChar w:fldCharType="end"/>
        </w:r>
      </w:hyperlink>
    </w:p>
    <w:p w:rsidR="002057A6" w:rsidRDefault="00C25950">
      <w:pPr>
        <w:pStyle w:val="TOC4"/>
        <w:rPr>
          <w:smallCaps w:val="0"/>
          <w:noProof/>
          <w:sz w:val="22"/>
          <w:lang w:val="en-US" w:eastAsia="en-US" w:bidi="ar-SA"/>
        </w:rPr>
      </w:pPr>
      <w:hyperlink w:anchor="_Toc507231233" w:history="1">
        <w:r w:rsidR="002057A6" w:rsidRPr="000977E9">
          <w:rPr>
            <w:rStyle w:val="Hyperlink"/>
            <w:noProof/>
          </w:rPr>
          <w:t>Office 365 Developer</w:t>
        </w:r>
        <w:r w:rsidR="002057A6">
          <w:rPr>
            <w:noProof/>
            <w:webHidden/>
          </w:rPr>
          <w:tab/>
        </w:r>
        <w:r w:rsidR="002057A6">
          <w:rPr>
            <w:noProof/>
            <w:webHidden/>
          </w:rPr>
          <w:fldChar w:fldCharType="begin"/>
        </w:r>
        <w:r w:rsidR="002057A6">
          <w:rPr>
            <w:noProof/>
            <w:webHidden/>
          </w:rPr>
          <w:instrText xml:space="preserve"> PAGEREF _Toc507231233 \h </w:instrText>
        </w:r>
        <w:r w:rsidR="002057A6">
          <w:rPr>
            <w:noProof/>
            <w:webHidden/>
          </w:rPr>
        </w:r>
        <w:r w:rsidR="002057A6">
          <w:rPr>
            <w:noProof/>
            <w:webHidden/>
          </w:rPr>
          <w:fldChar w:fldCharType="separate"/>
        </w:r>
        <w:r w:rsidR="002057A6">
          <w:rPr>
            <w:noProof/>
            <w:webHidden/>
          </w:rPr>
          <w:t>25</w:t>
        </w:r>
        <w:r w:rsidR="002057A6">
          <w:rPr>
            <w:noProof/>
            <w:webHidden/>
          </w:rPr>
          <w:fldChar w:fldCharType="end"/>
        </w:r>
      </w:hyperlink>
    </w:p>
    <w:p w:rsidR="002057A6" w:rsidRDefault="00C25950">
      <w:pPr>
        <w:pStyle w:val="TOC4"/>
        <w:rPr>
          <w:smallCaps w:val="0"/>
          <w:noProof/>
          <w:sz w:val="22"/>
          <w:lang w:val="en-US" w:eastAsia="en-US" w:bidi="ar-SA"/>
        </w:rPr>
      </w:pPr>
      <w:hyperlink w:anchor="_Toc507231234" w:history="1">
        <w:r w:rsidR="002057A6" w:rsidRPr="000977E9">
          <w:rPr>
            <w:rStyle w:val="Hyperlink"/>
            <w:noProof/>
          </w:rPr>
          <w:t xml:space="preserve">Windows </w:t>
        </w:r>
        <w:r w:rsidR="002057A6" w:rsidRPr="000977E9">
          <w:rPr>
            <w:rStyle w:val="Hyperlink"/>
            <w:rFonts w:ascii="SimSun" w:eastAsia="SimSun" w:hAnsi="SimSun" w:cs="MS Gothic" w:hint="eastAsia"/>
            <w:noProof/>
          </w:rPr>
          <w:t>桌面操作系统</w:t>
        </w:r>
        <w:r w:rsidR="002057A6">
          <w:rPr>
            <w:noProof/>
            <w:webHidden/>
          </w:rPr>
          <w:tab/>
        </w:r>
        <w:r w:rsidR="002057A6">
          <w:rPr>
            <w:noProof/>
            <w:webHidden/>
          </w:rPr>
          <w:fldChar w:fldCharType="begin"/>
        </w:r>
        <w:r w:rsidR="002057A6">
          <w:rPr>
            <w:noProof/>
            <w:webHidden/>
          </w:rPr>
          <w:instrText xml:space="preserve"> PAGEREF _Toc507231234 \h </w:instrText>
        </w:r>
        <w:r w:rsidR="002057A6">
          <w:rPr>
            <w:noProof/>
            <w:webHidden/>
          </w:rPr>
        </w:r>
        <w:r w:rsidR="002057A6">
          <w:rPr>
            <w:noProof/>
            <w:webHidden/>
          </w:rPr>
          <w:fldChar w:fldCharType="separate"/>
        </w:r>
        <w:r w:rsidR="002057A6">
          <w:rPr>
            <w:noProof/>
            <w:webHidden/>
          </w:rPr>
          <w:t>26</w:t>
        </w:r>
        <w:r w:rsidR="002057A6">
          <w:rPr>
            <w:noProof/>
            <w:webHidden/>
          </w:rPr>
          <w:fldChar w:fldCharType="end"/>
        </w:r>
      </w:hyperlink>
    </w:p>
    <w:p w:rsidR="002057A6" w:rsidRDefault="00C25950">
      <w:pPr>
        <w:pStyle w:val="TOC1"/>
        <w:tabs>
          <w:tab w:val="right" w:leader="dot" w:pos="5030"/>
        </w:tabs>
        <w:rPr>
          <w:b w:val="0"/>
          <w:caps w:val="0"/>
          <w:noProof/>
          <w:sz w:val="22"/>
          <w:lang w:val="en-US" w:eastAsia="en-US" w:bidi="ar-SA"/>
        </w:rPr>
      </w:pPr>
      <w:hyperlink w:anchor="_Toc507231235" w:history="1">
        <w:r w:rsidR="002057A6" w:rsidRPr="000977E9">
          <w:rPr>
            <w:rStyle w:val="Hyperlink"/>
            <w:rFonts w:eastAsia="SimSun" w:hint="eastAsia"/>
            <w:noProof/>
          </w:rPr>
          <w:t>附件</w:t>
        </w:r>
        <w:r w:rsidR="002057A6" w:rsidRPr="000977E9">
          <w:rPr>
            <w:rStyle w:val="Hyperlink"/>
            <w:rFonts w:ascii="Calibri Light" w:eastAsia="SimSun" w:hAnsi="Calibri Light"/>
            <w:noProof/>
          </w:rPr>
          <w:t xml:space="preserve"> 1 – </w:t>
        </w:r>
        <w:r w:rsidR="002057A6" w:rsidRPr="000977E9">
          <w:rPr>
            <w:rStyle w:val="Hyperlink"/>
            <w:rFonts w:eastAsia="SimSun" w:hint="eastAsia"/>
            <w:noProof/>
          </w:rPr>
          <w:t>声明</w:t>
        </w:r>
        <w:r w:rsidR="002057A6">
          <w:rPr>
            <w:noProof/>
            <w:webHidden/>
          </w:rPr>
          <w:tab/>
        </w:r>
        <w:r w:rsidR="002057A6">
          <w:rPr>
            <w:noProof/>
            <w:webHidden/>
          </w:rPr>
          <w:fldChar w:fldCharType="begin"/>
        </w:r>
        <w:r w:rsidR="002057A6">
          <w:rPr>
            <w:noProof/>
            <w:webHidden/>
          </w:rPr>
          <w:instrText xml:space="preserve"> PAGEREF _Toc507231235 \h </w:instrText>
        </w:r>
        <w:r w:rsidR="002057A6">
          <w:rPr>
            <w:noProof/>
            <w:webHidden/>
          </w:rPr>
        </w:r>
        <w:r w:rsidR="002057A6">
          <w:rPr>
            <w:noProof/>
            <w:webHidden/>
          </w:rPr>
          <w:fldChar w:fldCharType="separate"/>
        </w:r>
        <w:r w:rsidR="002057A6">
          <w:rPr>
            <w:noProof/>
            <w:webHidden/>
          </w:rPr>
          <w:t>27</w:t>
        </w:r>
        <w:r w:rsidR="002057A6">
          <w:rPr>
            <w:noProof/>
            <w:webHidden/>
          </w:rPr>
          <w:fldChar w:fldCharType="end"/>
        </w:r>
      </w:hyperlink>
    </w:p>
    <w:p w:rsidR="002057A6" w:rsidRDefault="00C25950">
      <w:pPr>
        <w:pStyle w:val="TOC3"/>
        <w:rPr>
          <w:b w:val="0"/>
          <w:smallCaps w:val="0"/>
          <w:sz w:val="22"/>
          <w:lang w:val="en-US" w:eastAsia="en-US" w:bidi="ar-SA"/>
        </w:rPr>
      </w:pPr>
      <w:hyperlink w:anchor="_Toc507231236" w:history="1">
        <w:r w:rsidR="002057A6" w:rsidRPr="000977E9">
          <w:rPr>
            <w:rStyle w:val="Hyperlink"/>
          </w:rPr>
          <w:t>Bing Maps</w:t>
        </w:r>
        <w:r w:rsidR="002057A6">
          <w:rPr>
            <w:webHidden/>
          </w:rPr>
          <w:tab/>
        </w:r>
        <w:r w:rsidR="002057A6">
          <w:rPr>
            <w:webHidden/>
          </w:rPr>
          <w:fldChar w:fldCharType="begin"/>
        </w:r>
        <w:r w:rsidR="002057A6">
          <w:rPr>
            <w:webHidden/>
          </w:rPr>
          <w:instrText xml:space="preserve"> PAGEREF _Toc507231236 \h </w:instrText>
        </w:r>
        <w:r w:rsidR="002057A6">
          <w:rPr>
            <w:webHidden/>
          </w:rPr>
        </w:r>
        <w:r w:rsidR="002057A6">
          <w:rPr>
            <w:webHidden/>
          </w:rPr>
          <w:fldChar w:fldCharType="separate"/>
        </w:r>
        <w:r w:rsidR="002057A6">
          <w:rPr>
            <w:webHidden/>
          </w:rPr>
          <w:t>27</w:t>
        </w:r>
        <w:r w:rsidR="002057A6">
          <w:rPr>
            <w:webHidden/>
          </w:rPr>
          <w:fldChar w:fldCharType="end"/>
        </w:r>
      </w:hyperlink>
    </w:p>
    <w:p w:rsidR="002057A6" w:rsidRDefault="00C25950">
      <w:pPr>
        <w:pStyle w:val="TOC3"/>
        <w:rPr>
          <w:b w:val="0"/>
          <w:smallCaps w:val="0"/>
          <w:sz w:val="22"/>
          <w:lang w:val="en-US" w:eastAsia="en-US" w:bidi="ar-SA"/>
        </w:rPr>
      </w:pPr>
      <w:hyperlink w:anchor="_Toc507231237" w:history="1">
        <w:r w:rsidR="002057A6" w:rsidRPr="000977E9">
          <w:rPr>
            <w:rStyle w:val="Hyperlink"/>
            <w:rFonts w:hint="eastAsia"/>
          </w:rPr>
          <w:t>专业服务</w:t>
        </w:r>
        <w:r w:rsidR="002057A6">
          <w:rPr>
            <w:webHidden/>
          </w:rPr>
          <w:tab/>
        </w:r>
        <w:r w:rsidR="002057A6">
          <w:rPr>
            <w:webHidden/>
          </w:rPr>
          <w:fldChar w:fldCharType="begin"/>
        </w:r>
        <w:r w:rsidR="002057A6">
          <w:rPr>
            <w:webHidden/>
          </w:rPr>
          <w:instrText xml:space="preserve"> PAGEREF _Toc507231237 \h </w:instrText>
        </w:r>
        <w:r w:rsidR="002057A6">
          <w:rPr>
            <w:webHidden/>
          </w:rPr>
        </w:r>
        <w:r w:rsidR="002057A6">
          <w:rPr>
            <w:webHidden/>
          </w:rPr>
          <w:fldChar w:fldCharType="separate"/>
        </w:r>
        <w:r w:rsidR="002057A6">
          <w:rPr>
            <w:webHidden/>
          </w:rPr>
          <w:t>27</w:t>
        </w:r>
        <w:r w:rsidR="002057A6">
          <w:rPr>
            <w:webHidden/>
          </w:rPr>
          <w:fldChar w:fldCharType="end"/>
        </w:r>
      </w:hyperlink>
    </w:p>
    <w:p w:rsidR="002057A6" w:rsidRDefault="00C25950">
      <w:pPr>
        <w:pStyle w:val="TOC3"/>
        <w:rPr>
          <w:b w:val="0"/>
          <w:smallCaps w:val="0"/>
          <w:sz w:val="22"/>
          <w:lang w:val="en-US" w:eastAsia="en-US" w:bidi="ar-SA"/>
        </w:rPr>
      </w:pPr>
      <w:hyperlink w:anchor="_Toc507231238" w:history="1">
        <w:r w:rsidR="002057A6" w:rsidRPr="000977E9">
          <w:rPr>
            <w:rStyle w:val="Hyperlink"/>
            <w:rFonts w:hint="eastAsia"/>
          </w:rPr>
          <w:t>关于</w:t>
        </w:r>
        <w:r w:rsidR="002057A6" w:rsidRPr="000977E9">
          <w:rPr>
            <w:rStyle w:val="Hyperlink"/>
          </w:rPr>
          <w:t xml:space="preserve"> Azure </w:t>
        </w:r>
        <w:r w:rsidR="002057A6" w:rsidRPr="000977E9">
          <w:rPr>
            <w:rStyle w:val="Hyperlink"/>
            <w:rFonts w:hint="eastAsia"/>
          </w:rPr>
          <w:t>媒体服务</w:t>
        </w:r>
        <w:r w:rsidR="002057A6" w:rsidRPr="000977E9">
          <w:rPr>
            <w:rStyle w:val="Hyperlink"/>
          </w:rPr>
          <w:t xml:space="preserve"> H.265/HEVC </w:t>
        </w:r>
        <w:r w:rsidR="002057A6" w:rsidRPr="000977E9">
          <w:rPr>
            <w:rStyle w:val="Hyperlink"/>
            <w:rFonts w:hint="eastAsia"/>
          </w:rPr>
          <w:t>编码的声明</w:t>
        </w:r>
        <w:r w:rsidR="002057A6">
          <w:rPr>
            <w:webHidden/>
          </w:rPr>
          <w:tab/>
        </w:r>
        <w:r w:rsidR="002057A6">
          <w:rPr>
            <w:webHidden/>
          </w:rPr>
          <w:fldChar w:fldCharType="begin"/>
        </w:r>
        <w:r w:rsidR="002057A6">
          <w:rPr>
            <w:webHidden/>
          </w:rPr>
          <w:instrText xml:space="preserve"> PAGEREF _Toc507231238 \h </w:instrText>
        </w:r>
        <w:r w:rsidR="002057A6">
          <w:rPr>
            <w:webHidden/>
          </w:rPr>
        </w:r>
        <w:r w:rsidR="002057A6">
          <w:rPr>
            <w:webHidden/>
          </w:rPr>
          <w:fldChar w:fldCharType="separate"/>
        </w:r>
        <w:r w:rsidR="002057A6">
          <w:rPr>
            <w:webHidden/>
          </w:rPr>
          <w:t>28</w:t>
        </w:r>
        <w:r w:rsidR="002057A6">
          <w:rPr>
            <w:webHidden/>
          </w:rPr>
          <w:fldChar w:fldCharType="end"/>
        </w:r>
      </w:hyperlink>
    </w:p>
    <w:p w:rsidR="002057A6" w:rsidRDefault="00C25950">
      <w:pPr>
        <w:pStyle w:val="TOC3"/>
        <w:rPr>
          <w:b w:val="0"/>
          <w:smallCaps w:val="0"/>
          <w:sz w:val="22"/>
          <w:lang w:val="en-US" w:eastAsia="en-US" w:bidi="ar-SA"/>
        </w:rPr>
      </w:pPr>
      <w:hyperlink w:anchor="_Toc507231239" w:history="1">
        <w:r w:rsidR="002057A6" w:rsidRPr="000977E9">
          <w:rPr>
            <w:rStyle w:val="Hyperlink"/>
            <w:rFonts w:cstheme="minorHAnsi" w:hint="eastAsia"/>
          </w:rPr>
          <w:t>关于</w:t>
        </w:r>
        <w:r w:rsidR="002057A6" w:rsidRPr="000977E9">
          <w:rPr>
            <w:rStyle w:val="Hyperlink"/>
            <w:rFonts w:cstheme="minorHAnsi"/>
          </w:rPr>
          <w:t xml:space="preserve"> Adobe Flash Player </w:t>
        </w:r>
        <w:r w:rsidR="002057A6" w:rsidRPr="000977E9">
          <w:rPr>
            <w:rStyle w:val="Hyperlink"/>
            <w:rFonts w:cstheme="minorHAnsi" w:hint="eastAsia"/>
          </w:rPr>
          <w:t>的声明</w:t>
        </w:r>
        <w:r w:rsidR="002057A6">
          <w:rPr>
            <w:webHidden/>
          </w:rPr>
          <w:tab/>
        </w:r>
        <w:r w:rsidR="002057A6">
          <w:rPr>
            <w:webHidden/>
          </w:rPr>
          <w:fldChar w:fldCharType="begin"/>
        </w:r>
        <w:r w:rsidR="002057A6">
          <w:rPr>
            <w:webHidden/>
          </w:rPr>
          <w:instrText xml:space="preserve"> PAGEREF _Toc507231239 \h </w:instrText>
        </w:r>
        <w:r w:rsidR="002057A6">
          <w:rPr>
            <w:webHidden/>
          </w:rPr>
        </w:r>
        <w:r w:rsidR="002057A6">
          <w:rPr>
            <w:webHidden/>
          </w:rPr>
          <w:fldChar w:fldCharType="separate"/>
        </w:r>
        <w:r w:rsidR="002057A6">
          <w:rPr>
            <w:webHidden/>
          </w:rPr>
          <w:t>28</w:t>
        </w:r>
        <w:r w:rsidR="002057A6">
          <w:rPr>
            <w:webHidden/>
          </w:rPr>
          <w:fldChar w:fldCharType="end"/>
        </w:r>
      </w:hyperlink>
    </w:p>
    <w:p w:rsidR="002057A6" w:rsidRDefault="00C25950">
      <w:pPr>
        <w:pStyle w:val="TOC3"/>
        <w:rPr>
          <w:b w:val="0"/>
          <w:smallCaps w:val="0"/>
          <w:sz w:val="22"/>
          <w:lang w:val="en-US" w:eastAsia="en-US" w:bidi="ar-SA"/>
        </w:rPr>
      </w:pPr>
      <w:hyperlink w:anchor="_Toc507231240" w:history="1">
        <w:r w:rsidR="002057A6" w:rsidRPr="000977E9">
          <w:rPr>
            <w:rStyle w:val="Hyperlink"/>
            <w:rFonts w:cstheme="minorHAnsi" w:hint="eastAsia"/>
          </w:rPr>
          <w:t>关于</w:t>
        </w:r>
        <w:r w:rsidR="002057A6" w:rsidRPr="000977E9">
          <w:rPr>
            <w:rStyle w:val="Hyperlink"/>
            <w:rFonts w:cstheme="minorHAnsi"/>
          </w:rPr>
          <w:t xml:space="preserve"> H.264/AVC </w:t>
        </w:r>
        <w:r w:rsidR="002057A6" w:rsidRPr="000977E9">
          <w:rPr>
            <w:rStyle w:val="Hyperlink"/>
            <w:rFonts w:cstheme="minorHAnsi" w:hint="eastAsia"/>
          </w:rPr>
          <w:t>视觉标准、</w:t>
        </w:r>
        <w:r w:rsidR="002057A6" w:rsidRPr="000977E9">
          <w:rPr>
            <w:rStyle w:val="Hyperlink"/>
            <w:rFonts w:cstheme="minorHAnsi"/>
          </w:rPr>
          <w:t xml:space="preserve">VC-1 </w:t>
        </w:r>
        <w:r w:rsidR="002057A6" w:rsidRPr="000977E9">
          <w:rPr>
            <w:rStyle w:val="Hyperlink"/>
            <w:rFonts w:cstheme="minorHAnsi" w:hint="eastAsia"/>
          </w:rPr>
          <w:t>视频标准、</w:t>
        </w:r>
        <w:r w:rsidR="002057A6" w:rsidRPr="000977E9">
          <w:rPr>
            <w:rStyle w:val="Hyperlink"/>
            <w:rFonts w:cstheme="minorHAnsi"/>
          </w:rPr>
          <w:t xml:space="preserve">MPEG-4 Part 2 </w:t>
        </w:r>
        <w:r w:rsidR="002057A6" w:rsidRPr="000977E9">
          <w:rPr>
            <w:rStyle w:val="Hyperlink"/>
            <w:rFonts w:cstheme="minorHAnsi" w:hint="eastAsia"/>
          </w:rPr>
          <w:t>视觉标准和</w:t>
        </w:r>
        <w:r w:rsidR="002057A6" w:rsidRPr="000977E9">
          <w:rPr>
            <w:rStyle w:val="Hyperlink"/>
            <w:rFonts w:cstheme="minorHAnsi"/>
          </w:rPr>
          <w:t xml:space="preserve"> MPEG-2 </w:t>
        </w:r>
        <w:r w:rsidR="002057A6" w:rsidRPr="000977E9">
          <w:rPr>
            <w:rStyle w:val="Hyperlink"/>
            <w:rFonts w:cstheme="minorHAnsi" w:hint="eastAsia"/>
          </w:rPr>
          <w:t>视频标准的声明</w:t>
        </w:r>
        <w:r w:rsidR="002057A6">
          <w:rPr>
            <w:webHidden/>
          </w:rPr>
          <w:tab/>
        </w:r>
        <w:r w:rsidR="002057A6">
          <w:rPr>
            <w:webHidden/>
          </w:rPr>
          <w:fldChar w:fldCharType="begin"/>
        </w:r>
        <w:r w:rsidR="002057A6">
          <w:rPr>
            <w:webHidden/>
          </w:rPr>
          <w:instrText xml:space="preserve"> PAGEREF _Toc507231240 \h </w:instrText>
        </w:r>
        <w:r w:rsidR="002057A6">
          <w:rPr>
            <w:webHidden/>
          </w:rPr>
        </w:r>
        <w:r w:rsidR="002057A6">
          <w:rPr>
            <w:webHidden/>
          </w:rPr>
          <w:fldChar w:fldCharType="separate"/>
        </w:r>
        <w:r w:rsidR="002057A6">
          <w:rPr>
            <w:webHidden/>
          </w:rPr>
          <w:t>28</w:t>
        </w:r>
        <w:r w:rsidR="002057A6">
          <w:rPr>
            <w:webHidden/>
          </w:rPr>
          <w:fldChar w:fldCharType="end"/>
        </w:r>
      </w:hyperlink>
    </w:p>
    <w:p w:rsidR="002057A6" w:rsidRDefault="00C25950">
      <w:pPr>
        <w:pStyle w:val="TOC1"/>
        <w:tabs>
          <w:tab w:val="right" w:leader="dot" w:pos="5030"/>
        </w:tabs>
        <w:rPr>
          <w:b w:val="0"/>
          <w:caps w:val="0"/>
          <w:noProof/>
          <w:sz w:val="22"/>
          <w:lang w:val="en-US" w:eastAsia="en-US" w:bidi="ar-SA"/>
        </w:rPr>
      </w:pPr>
      <w:hyperlink w:anchor="_Toc507231241" w:history="1">
        <w:r w:rsidR="002057A6" w:rsidRPr="000977E9">
          <w:rPr>
            <w:rStyle w:val="Hyperlink"/>
            <w:rFonts w:ascii="Calibri Light" w:eastAsia="SimSun" w:hAnsi="Calibri Light" w:hint="eastAsia"/>
            <w:noProof/>
          </w:rPr>
          <w:t>附件</w:t>
        </w:r>
        <w:r w:rsidR="002057A6" w:rsidRPr="000977E9">
          <w:rPr>
            <w:rStyle w:val="Hyperlink"/>
            <w:rFonts w:ascii="Calibri Light" w:eastAsia="SimSun" w:hAnsi="Calibri Light"/>
            <w:noProof/>
          </w:rPr>
          <w:t xml:space="preserve"> 2 – </w:t>
        </w:r>
        <w:r w:rsidR="002057A6" w:rsidRPr="000977E9">
          <w:rPr>
            <w:rStyle w:val="Hyperlink"/>
            <w:rFonts w:ascii="Calibri Light" w:eastAsia="SimSun" w:hAnsi="Calibri Light" w:hint="eastAsia"/>
            <w:noProof/>
          </w:rPr>
          <w:t>订购许可套件</w:t>
        </w:r>
        <w:r w:rsidR="002057A6">
          <w:rPr>
            <w:noProof/>
            <w:webHidden/>
          </w:rPr>
          <w:tab/>
        </w:r>
        <w:r w:rsidR="002057A6">
          <w:rPr>
            <w:noProof/>
            <w:webHidden/>
          </w:rPr>
          <w:fldChar w:fldCharType="begin"/>
        </w:r>
        <w:r w:rsidR="002057A6">
          <w:rPr>
            <w:noProof/>
            <w:webHidden/>
          </w:rPr>
          <w:instrText xml:space="preserve"> PAGEREF _Toc507231241 \h </w:instrText>
        </w:r>
        <w:r w:rsidR="002057A6">
          <w:rPr>
            <w:noProof/>
            <w:webHidden/>
          </w:rPr>
        </w:r>
        <w:r w:rsidR="002057A6">
          <w:rPr>
            <w:noProof/>
            <w:webHidden/>
          </w:rPr>
          <w:fldChar w:fldCharType="separate"/>
        </w:r>
        <w:r w:rsidR="002057A6">
          <w:rPr>
            <w:noProof/>
            <w:webHidden/>
          </w:rPr>
          <w:t>29</w:t>
        </w:r>
        <w:r w:rsidR="002057A6">
          <w:rPr>
            <w:noProof/>
            <w:webHidden/>
          </w:rPr>
          <w:fldChar w:fldCharType="end"/>
        </w:r>
      </w:hyperlink>
    </w:p>
    <w:p w:rsidR="002057A6" w:rsidRDefault="00C25950">
      <w:pPr>
        <w:pStyle w:val="TOC3"/>
        <w:rPr>
          <w:b w:val="0"/>
          <w:smallCaps w:val="0"/>
          <w:sz w:val="22"/>
          <w:lang w:val="en-US" w:eastAsia="en-US" w:bidi="ar-SA"/>
        </w:rPr>
      </w:pPr>
      <w:hyperlink w:anchor="_Toc507231242" w:history="1">
        <w:r w:rsidR="002057A6" w:rsidRPr="000977E9">
          <w:rPr>
            <w:rStyle w:val="Hyperlink"/>
            <w:rFonts w:hint="eastAsia"/>
          </w:rPr>
          <w:t>公共部门</w:t>
        </w:r>
        <w:r w:rsidR="002057A6">
          <w:rPr>
            <w:webHidden/>
          </w:rPr>
          <w:tab/>
        </w:r>
        <w:r w:rsidR="002057A6">
          <w:rPr>
            <w:webHidden/>
          </w:rPr>
          <w:fldChar w:fldCharType="begin"/>
        </w:r>
        <w:r w:rsidR="002057A6">
          <w:rPr>
            <w:webHidden/>
          </w:rPr>
          <w:instrText xml:space="preserve"> PAGEREF _Toc507231242 \h </w:instrText>
        </w:r>
        <w:r w:rsidR="002057A6">
          <w:rPr>
            <w:webHidden/>
          </w:rPr>
        </w:r>
        <w:r w:rsidR="002057A6">
          <w:rPr>
            <w:webHidden/>
          </w:rPr>
          <w:fldChar w:fldCharType="separate"/>
        </w:r>
        <w:r w:rsidR="002057A6">
          <w:rPr>
            <w:webHidden/>
          </w:rPr>
          <w:t>30</w:t>
        </w:r>
        <w:r w:rsidR="002057A6">
          <w:rPr>
            <w:webHidden/>
          </w:rPr>
          <w:fldChar w:fldCharType="end"/>
        </w:r>
      </w:hyperlink>
    </w:p>
    <w:p w:rsidR="002057A6" w:rsidRDefault="00C25950">
      <w:pPr>
        <w:pStyle w:val="TOC1"/>
        <w:tabs>
          <w:tab w:val="right" w:leader="dot" w:pos="5030"/>
        </w:tabs>
        <w:rPr>
          <w:b w:val="0"/>
          <w:caps w:val="0"/>
          <w:noProof/>
          <w:sz w:val="22"/>
          <w:lang w:val="en-US" w:eastAsia="en-US" w:bidi="ar-SA"/>
        </w:rPr>
      </w:pPr>
      <w:hyperlink w:anchor="_Toc507231243" w:history="1">
        <w:r w:rsidR="002057A6" w:rsidRPr="000977E9">
          <w:rPr>
            <w:rStyle w:val="Hyperlink"/>
            <w:rFonts w:eastAsia="SimSun" w:hint="eastAsia"/>
            <w:noProof/>
          </w:rPr>
          <w:t>附件</w:t>
        </w:r>
        <w:r w:rsidR="002057A6" w:rsidRPr="000977E9">
          <w:rPr>
            <w:rStyle w:val="Hyperlink"/>
            <w:rFonts w:ascii="Calibri Light" w:eastAsia="SimSun" w:hAnsi="Calibri Light"/>
            <w:noProof/>
          </w:rPr>
          <w:t xml:space="preserve"> 3 – </w:t>
        </w:r>
        <w:r w:rsidR="002057A6" w:rsidRPr="000977E9">
          <w:rPr>
            <w:rStyle w:val="Hyperlink"/>
            <w:rFonts w:eastAsia="SimSun" w:hint="eastAsia"/>
            <w:noProof/>
          </w:rPr>
          <w:t>标准合同条款（处理方）</w:t>
        </w:r>
        <w:r w:rsidR="002057A6">
          <w:rPr>
            <w:noProof/>
            <w:webHidden/>
          </w:rPr>
          <w:tab/>
        </w:r>
        <w:r w:rsidR="002057A6">
          <w:rPr>
            <w:noProof/>
            <w:webHidden/>
          </w:rPr>
          <w:fldChar w:fldCharType="begin"/>
        </w:r>
        <w:r w:rsidR="002057A6">
          <w:rPr>
            <w:noProof/>
            <w:webHidden/>
          </w:rPr>
          <w:instrText xml:space="preserve"> PAGEREF _Toc507231243 \h </w:instrText>
        </w:r>
        <w:r w:rsidR="002057A6">
          <w:rPr>
            <w:noProof/>
            <w:webHidden/>
          </w:rPr>
        </w:r>
        <w:r w:rsidR="002057A6">
          <w:rPr>
            <w:noProof/>
            <w:webHidden/>
          </w:rPr>
          <w:fldChar w:fldCharType="separate"/>
        </w:r>
        <w:r w:rsidR="002057A6">
          <w:rPr>
            <w:noProof/>
            <w:webHidden/>
          </w:rPr>
          <w:t>31</w:t>
        </w:r>
        <w:r w:rsidR="002057A6">
          <w:rPr>
            <w:noProof/>
            <w:webHidden/>
          </w:rPr>
          <w:fldChar w:fldCharType="end"/>
        </w:r>
      </w:hyperlink>
    </w:p>
    <w:p w:rsidR="002057A6" w:rsidRDefault="00C25950">
      <w:pPr>
        <w:pStyle w:val="TOC1"/>
        <w:tabs>
          <w:tab w:val="right" w:leader="dot" w:pos="5030"/>
        </w:tabs>
        <w:rPr>
          <w:b w:val="0"/>
          <w:caps w:val="0"/>
          <w:noProof/>
          <w:sz w:val="22"/>
          <w:lang w:val="en-US" w:eastAsia="en-US" w:bidi="ar-SA"/>
        </w:rPr>
      </w:pPr>
      <w:hyperlink w:anchor="_Toc507231244" w:history="1">
        <w:r w:rsidR="002057A6" w:rsidRPr="000977E9">
          <w:rPr>
            <w:rStyle w:val="Hyperlink"/>
            <w:rFonts w:ascii="Calibri Light" w:eastAsia="SimSun" w:hAnsi="Calibri Light" w:cs="MS Gothic" w:hint="eastAsia"/>
            <w:noProof/>
          </w:rPr>
          <w:t>附件</w:t>
        </w:r>
        <w:r w:rsidR="002057A6" w:rsidRPr="000977E9">
          <w:rPr>
            <w:rStyle w:val="Hyperlink"/>
            <w:rFonts w:ascii="Calibri Light" w:eastAsia="SimSun" w:hAnsi="Calibri Light"/>
            <w:noProof/>
          </w:rPr>
          <w:t xml:space="preserve"> 4 – </w:t>
        </w:r>
        <w:r w:rsidR="002057A6" w:rsidRPr="000977E9">
          <w:rPr>
            <w:rStyle w:val="Hyperlink"/>
            <w:rFonts w:ascii="Calibri Light" w:eastAsia="SimSun" w:hAnsi="Calibri Light" w:cs="MS Gothic" w:hint="eastAsia"/>
            <w:noProof/>
          </w:rPr>
          <w:t>欧盟通用数据保</w:t>
        </w:r>
        <w:r w:rsidR="002057A6" w:rsidRPr="000977E9">
          <w:rPr>
            <w:rStyle w:val="Hyperlink"/>
            <w:rFonts w:ascii="Calibri Light" w:eastAsia="SimSun" w:hAnsi="Calibri Light" w:cs="MingLiU" w:hint="eastAsia"/>
            <w:noProof/>
          </w:rPr>
          <w:t>护条例条款</w:t>
        </w:r>
        <w:r w:rsidR="002057A6">
          <w:rPr>
            <w:noProof/>
            <w:webHidden/>
          </w:rPr>
          <w:tab/>
        </w:r>
        <w:r w:rsidR="002057A6">
          <w:rPr>
            <w:noProof/>
            <w:webHidden/>
          </w:rPr>
          <w:fldChar w:fldCharType="begin"/>
        </w:r>
        <w:r w:rsidR="002057A6">
          <w:rPr>
            <w:noProof/>
            <w:webHidden/>
          </w:rPr>
          <w:instrText xml:space="preserve"> PAGEREF _Toc507231244 \h </w:instrText>
        </w:r>
        <w:r w:rsidR="002057A6">
          <w:rPr>
            <w:noProof/>
            <w:webHidden/>
          </w:rPr>
        </w:r>
        <w:r w:rsidR="002057A6">
          <w:rPr>
            <w:noProof/>
            <w:webHidden/>
          </w:rPr>
          <w:fldChar w:fldCharType="separate"/>
        </w:r>
        <w:r w:rsidR="002057A6">
          <w:rPr>
            <w:noProof/>
            <w:webHidden/>
          </w:rPr>
          <w:t>36</w:t>
        </w:r>
        <w:r w:rsidR="002057A6">
          <w:rPr>
            <w:noProof/>
            <w:webHidden/>
          </w:rPr>
          <w:fldChar w:fldCharType="end"/>
        </w:r>
      </w:hyperlink>
    </w:p>
    <w:p w:rsidR="002057A6" w:rsidRDefault="00C25950">
      <w:pPr>
        <w:pStyle w:val="TOC1"/>
        <w:tabs>
          <w:tab w:val="right" w:leader="dot" w:pos="5030"/>
        </w:tabs>
        <w:rPr>
          <w:b w:val="0"/>
          <w:caps w:val="0"/>
          <w:noProof/>
          <w:sz w:val="22"/>
          <w:lang w:val="en-US" w:eastAsia="en-US" w:bidi="ar-SA"/>
        </w:rPr>
      </w:pPr>
      <w:hyperlink w:anchor="_Toc507231245" w:history="1">
        <w:r w:rsidR="002057A6" w:rsidRPr="000977E9">
          <w:rPr>
            <w:rStyle w:val="Hyperlink"/>
            <w:rFonts w:ascii="Calibri Light" w:eastAsia="SimSun" w:hAnsi="Calibri Light" w:cs="MS Gothic" w:hint="eastAsia"/>
            <w:noProof/>
          </w:rPr>
          <w:t>附</w:t>
        </w:r>
        <w:r w:rsidR="002057A6" w:rsidRPr="000977E9">
          <w:rPr>
            <w:rStyle w:val="Hyperlink"/>
            <w:rFonts w:ascii="Calibri Light" w:eastAsia="SimSun" w:hAnsi="Calibri Light" w:cs="MingLiU" w:hint="eastAsia"/>
            <w:noProof/>
          </w:rPr>
          <w:t>录</w:t>
        </w:r>
        <w:r w:rsidR="002057A6" w:rsidRPr="000977E9">
          <w:rPr>
            <w:rStyle w:val="Hyperlink"/>
            <w:rFonts w:ascii="Calibri Light" w:eastAsia="SimSun" w:hAnsi="Calibri Light"/>
            <w:noProof/>
          </w:rPr>
          <w:t xml:space="preserve"> 1 – </w:t>
        </w:r>
        <w:r w:rsidR="002057A6" w:rsidRPr="000977E9">
          <w:rPr>
            <w:rStyle w:val="Hyperlink"/>
            <w:rFonts w:ascii="Calibri Light" w:eastAsia="SimSun" w:hAnsi="Calibri Light" w:cs="MS Gothic" w:hint="eastAsia"/>
            <w:noProof/>
          </w:rPr>
          <w:t>附加</w:t>
        </w:r>
        <w:r w:rsidR="002057A6" w:rsidRPr="000977E9">
          <w:rPr>
            <w:rStyle w:val="Hyperlink"/>
            <w:rFonts w:ascii="Calibri Light" w:eastAsia="SimSun" w:hAnsi="Calibri Light"/>
            <w:noProof/>
          </w:rPr>
          <w:t xml:space="preserve"> GDPR </w:t>
        </w:r>
        <w:r w:rsidR="002057A6" w:rsidRPr="000977E9">
          <w:rPr>
            <w:rStyle w:val="Hyperlink"/>
            <w:rFonts w:ascii="Calibri Light" w:eastAsia="SimSun" w:hAnsi="Calibri Light" w:cs="MS Gothic" w:hint="eastAsia"/>
            <w:noProof/>
          </w:rPr>
          <w:t>条款</w:t>
        </w:r>
        <w:r w:rsidR="002057A6">
          <w:rPr>
            <w:noProof/>
            <w:webHidden/>
          </w:rPr>
          <w:tab/>
        </w:r>
        <w:r w:rsidR="002057A6">
          <w:rPr>
            <w:noProof/>
            <w:webHidden/>
          </w:rPr>
          <w:fldChar w:fldCharType="begin"/>
        </w:r>
        <w:r w:rsidR="002057A6">
          <w:rPr>
            <w:noProof/>
            <w:webHidden/>
          </w:rPr>
          <w:instrText xml:space="preserve"> PAGEREF _Toc507231245 \h </w:instrText>
        </w:r>
        <w:r w:rsidR="002057A6">
          <w:rPr>
            <w:noProof/>
            <w:webHidden/>
          </w:rPr>
        </w:r>
        <w:r w:rsidR="002057A6">
          <w:rPr>
            <w:noProof/>
            <w:webHidden/>
          </w:rPr>
          <w:fldChar w:fldCharType="separate"/>
        </w:r>
        <w:r w:rsidR="002057A6">
          <w:rPr>
            <w:noProof/>
            <w:webHidden/>
          </w:rPr>
          <w:t>38</w:t>
        </w:r>
        <w:r w:rsidR="002057A6">
          <w:rPr>
            <w:noProof/>
            <w:webHidden/>
          </w:rPr>
          <w:fldChar w:fldCharType="end"/>
        </w:r>
      </w:hyperlink>
    </w:p>
    <w:p w:rsidR="00877D86" w:rsidRPr="00DD2D59" w:rsidRDefault="00877D86" w:rsidP="00877D86">
      <w:pPr>
        <w:pStyle w:val="ProductList-Body"/>
        <w:rPr>
          <w:rFonts w:eastAsia="SimSun" w:cstheme="minorHAnsi"/>
        </w:rPr>
      </w:pPr>
      <w:r w:rsidRPr="00F26FDC">
        <w:rPr>
          <w:rFonts w:eastAsia="SimSun" w:cstheme="minorHAnsi"/>
        </w:rPr>
        <w:fldChar w:fldCharType="end"/>
      </w:r>
    </w:p>
    <w:p w:rsidR="00877D86" w:rsidRPr="00DD2D59" w:rsidRDefault="00877D86" w:rsidP="00877D86">
      <w:pPr>
        <w:spacing w:after="0" w:line="240" w:lineRule="auto"/>
        <w:rPr>
          <w:rFonts w:eastAsia="SimSun" w:cstheme="minorHAnsi"/>
          <w:sz w:val="18"/>
        </w:rPr>
        <w:sectPr w:rsidR="00877D86" w:rsidRPr="00DD2D59">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507231166"/>
      <w:r>
        <w:rPr>
          <w:rFonts w:asciiTheme="minorHAnsi" w:eastAsia="SimSun" w:hAnsiTheme="minorHAnsi" w:hint="eastAsia"/>
          <w:lang w:eastAsia="zh-CN"/>
        </w:rPr>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4"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507231167"/>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5"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B1515E" w:rsidRPr="00DB0746" w:rsidRDefault="00B1515E" w:rsidP="00B1515E">
      <w:pPr>
        <w:pStyle w:val="ProductList-Offering1Heading"/>
        <w:rPr>
          <w:rFonts w:asciiTheme="minorHAnsi" w:hAnsiTheme="minorHAnsi"/>
        </w:rPr>
      </w:pPr>
      <w:bookmarkStart w:id="6" w:name="_Toc505767596"/>
      <w:bookmarkStart w:id="7" w:name="_Toc503180436"/>
      <w:bookmarkStart w:id="8" w:name="_Toc507231168"/>
      <w:bookmarkStart w:id="9" w:name="_Toc378147615"/>
      <w:bookmarkStart w:id="10" w:name="_Toc378151517"/>
      <w:bookmarkStart w:id="11" w:name="_Toc379797094"/>
      <w:bookmarkStart w:id="12" w:name="_Toc380513120"/>
      <w:bookmarkStart w:id="13" w:name="_Toc380655159"/>
      <w:bookmarkStart w:id="14" w:name="_Toc383415077"/>
      <w:r w:rsidRPr="00DB0746">
        <w:rPr>
          <w:rFonts w:asciiTheme="minorHAnsi" w:hAnsiTheme="minorHAnsi"/>
        </w:rPr>
        <w:t>澄清及更改摘要</w:t>
      </w:r>
      <w:bookmarkEnd w:id="6"/>
      <w:bookmarkEnd w:id="7"/>
      <w:bookmarkEnd w:id="8"/>
    </w:p>
    <w:tbl>
      <w:tblPr>
        <w:tblStyle w:val="TableGrid"/>
        <w:tblW w:w="0" w:type="auto"/>
        <w:tblLook w:val="04A0" w:firstRow="1" w:lastRow="0" w:firstColumn="1" w:lastColumn="0" w:noHBand="0" w:noVBand="1"/>
      </w:tblPr>
      <w:tblGrid>
        <w:gridCol w:w="5395"/>
        <w:gridCol w:w="5395"/>
      </w:tblGrid>
      <w:tr w:rsidR="00B1515E" w:rsidRPr="00DB0746" w:rsidTr="00B1515E">
        <w:trPr>
          <w:tblHeader/>
        </w:trPr>
        <w:tc>
          <w:tcPr>
            <w:tcW w:w="5395" w:type="dxa"/>
            <w:shd w:val="clear" w:color="auto" w:fill="0072C6"/>
          </w:tcPr>
          <w:p w:rsidR="00B1515E" w:rsidRPr="00DB0746" w:rsidRDefault="00B1515E" w:rsidP="00B1515E">
            <w:pPr>
              <w:pStyle w:val="ProductList-Body"/>
              <w:spacing w:before="20" w:after="20"/>
              <w:rPr>
                <w:rFonts w:eastAsia="SimSun"/>
                <w:color w:val="FFFFFF" w:themeColor="background1"/>
                <w:sz w:val="16"/>
                <w:szCs w:val="16"/>
              </w:rPr>
            </w:pPr>
            <w:r w:rsidRPr="00DB0746">
              <w:rPr>
                <w:rFonts w:eastAsia="SimSun"/>
                <w:color w:val="FFFFFF" w:themeColor="background1"/>
                <w:sz w:val="16"/>
                <w:szCs w:val="16"/>
              </w:rPr>
              <w:t>新增</w:t>
            </w:r>
          </w:p>
        </w:tc>
        <w:tc>
          <w:tcPr>
            <w:tcW w:w="5395" w:type="dxa"/>
            <w:shd w:val="clear" w:color="auto" w:fill="0072C6"/>
          </w:tcPr>
          <w:p w:rsidR="00B1515E" w:rsidRPr="00DB0746" w:rsidRDefault="00B1515E" w:rsidP="00B1515E">
            <w:pPr>
              <w:pStyle w:val="ProductList-Body"/>
              <w:spacing w:before="20" w:after="20"/>
              <w:rPr>
                <w:rFonts w:eastAsia="SimSun"/>
                <w:color w:val="FFFFFF" w:themeColor="background1"/>
                <w:sz w:val="16"/>
                <w:szCs w:val="16"/>
              </w:rPr>
            </w:pPr>
            <w:r w:rsidRPr="00DB0746">
              <w:rPr>
                <w:rFonts w:eastAsia="SimSun"/>
                <w:color w:val="FFFFFF" w:themeColor="background1"/>
                <w:sz w:val="16"/>
                <w:szCs w:val="16"/>
              </w:rPr>
              <w:t>删除</w:t>
            </w:r>
          </w:p>
        </w:tc>
      </w:tr>
      <w:tr w:rsidR="00B1515E" w:rsidRPr="00DB0746" w:rsidTr="00B1515E">
        <w:tc>
          <w:tcPr>
            <w:tcW w:w="5395" w:type="dxa"/>
            <w:vAlign w:val="bottom"/>
          </w:tcPr>
          <w:p w:rsidR="00B1515E" w:rsidRPr="00DB0746" w:rsidRDefault="00B1515E" w:rsidP="00B1515E">
            <w:pPr>
              <w:pStyle w:val="ProductList-Body"/>
              <w:rPr>
                <w:rFonts w:eastAsia="SimSun"/>
                <w:lang w:eastAsia="zh-CN"/>
              </w:rPr>
            </w:pPr>
            <w:r w:rsidRPr="00DB0746">
              <w:rPr>
                <w:rFonts w:eastAsia="SimSun"/>
                <w:lang w:eastAsia="zh-CN"/>
              </w:rPr>
              <w:t>公共区域电话（设备</w:t>
            </w:r>
            <w:r w:rsidRPr="00DB0746">
              <w:rPr>
                <w:rFonts w:eastAsia="SimSun"/>
                <w:lang w:eastAsia="zh-CN"/>
              </w:rPr>
              <w:t xml:space="preserve"> SL</w:t>
            </w:r>
            <w:r w:rsidRPr="00DB0746">
              <w:rPr>
                <w:rFonts w:eastAsia="SimSun"/>
                <w:lang w:eastAsia="zh-CN"/>
              </w:rPr>
              <w:t>）</w:t>
            </w:r>
          </w:p>
        </w:tc>
        <w:tc>
          <w:tcPr>
            <w:tcW w:w="5395" w:type="dxa"/>
            <w:vAlign w:val="bottom"/>
          </w:tcPr>
          <w:p w:rsidR="00B1515E" w:rsidRPr="00DB0746" w:rsidRDefault="00B1515E" w:rsidP="00B1515E">
            <w:pPr>
              <w:pStyle w:val="ProductList-Body"/>
              <w:rPr>
                <w:rFonts w:eastAsia="SimSun"/>
                <w:lang w:eastAsia="zh-CN"/>
              </w:rPr>
            </w:pPr>
          </w:p>
        </w:tc>
      </w:tr>
    </w:tbl>
    <w:p w:rsidR="00B1515E" w:rsidRPr="00DB0746" w:rsidRDefault="00B1515E" w:rsidP="00B1515E">
      <w:pPr>
        <w:pStyle w:val="ProductList-Body"/>
        <w:rPr>
          <w:rFonts w:eastAsia="SimSun"/>
          <w:lang w:eastAsia="zh-CN"/>
        </w:rPr>
      </w:pPr>
    </w:p>
    <w:p w:rsidR="00B1515E" w:rsidRPr="00DB0746" w:rsidRDefault="00B1515E" w:rsidP="00B1515E">
      <w:pPr>
        <w:pStyle w:val="ProductList-ClauseHeading"/>
        <w:outlineLvl w:val="2"/>
        <w:rPr>
          <w:rFonts w:eastAsia="SimSun"/>
        </w:rPr>
      </w:pPr>
      <w:r w:rsidRPr="00DB0746">
        <w:rPr>
          <w:rFonts w:eastAsia="SimSun"/>
        </w:rPr>
        <w:t>特定于在线服务的条款</w:t>
      </w:r>
    </w:p>
    <w:p w:rsidR="00B1515E" w:rsidRPr="00DB0746" w:rsidRDefault="00C25950" w:rsidP="00B1515E">
      <w:pPr>
        <w:pStyle w:val="ProductList-Body"/>
        <w:tabs>
          <w:tab w:val="clear" w:pos="158"/>
          <w:tab w:val="left" w:pos="360"/>
        </w:tabs>
        <w:rPr>
          <w:rFonts w:eastAsia="SimSun"/>
        </w:rPr>
      </w:pPr>
      <w:hyperlink w:anchor="SkypeforBusinessOnline" w:history="1">
        <w:r w:rsidR="00B1515E" w:rsidRPr="00DB0746">
          <w:rPr>
            <w:rStyle w:val="Hyperlink"/>
            <w:rFonts w:eastAsia="SimSun"/>
          </w:rPr>
          <w:t>Skype for Business Online</w:t>
        </w:r>
      </w:hyperlink>
      <w:r w:rsidR="00B1515E" w:rsidRPr="00DB0746">
        <w:rPr>
          <w:rFonts w:eastAsia="SimSun"/>
        </w:rPr>
        <w:t>：添加了支持推出公共区域电话订购许可的条款。公共区域电话是一台仅用于拨打和接听语音电话的设备，由多个用户共享，用户在使用时无需利用自己的</w:t>
      </w:r>
      <w:r w:rsidR="00B1515E" w:rsidRPr="00DB0746">
        <w:rPr>
          <w:rFonts w:eastAsia="SimSun"/>
        </w:rPr>
        <w:t xml:space="preserve"> Office 365 </w:t>
      </w:r>
      <w:r w:rsidR="00B1515E" w:rsidRPr="00DB0746">
        <w:rPr>
          <w:rFonts w:eastAsia="SimSun"/>
        </w:rPr>
        <w:t>凭据登录此设备。</w:t>
      </w:r>
      <w:r w:rsidR="00B1515E" w:rsidRPr="00DB0746">
        <w:rPr>
          <w:rFonts w:eastAsia="SimSun"/>
        </w:rPr>
        <w:t xml:space="preserve">Microsoft </w:t>
      </w:r>
      <w:r w:rsidR="00B1515E" w:rsidRPr="00DB0746">
        <w:rPr>
          <w:rFonts w:eastAsia="SimSun"/>
        </w:rPr>
        <w:t>推出的公共区域电话相关产品为</w:t>
      </w:r>
      <w:r w:rsidR="00B1515E" w:rsidRPr="00DB0746">
        <w:rPr>
          <w:rFonts w:eastAsia="SimSun"/>
        </w:rPr>
        <w:t xml:space="preserve"> </w:t>
      </w:r>
      <w:r w:rsidR="00B1515E" w:rsidRPr="00DB0746">
        <w:rPr>
          <w:rFonts w:eastAsia="SimSun"/>
        </w:rPr>
        <w:t>设备</w:t>
      </w:r>
      <w:r w:rsidR="00B1515E" w:rsidRPr="00DB0746">
        <w:rPr>
          <w:rFonts w:eastAsia="SimSun"/>
        </w:rPr>
        <w:t xml:space="preserve"> SL</w:t>
      </w:r>
      <w:r w:rsidR="00B1515E" w:rsidRPr="00DB0746">
        <w:rPr>
          <w:rFonts w:eastAsia="SimSun"/>
        </w:rPr>
        <w:t>。每台公共区域电话许可设备可由任意数量的用户进行访问和使用。</w:t>
      </w:r>
    </w:p>
    <w:p w:rsidR="00B1515E" w:rsidRPr="00DB0746" w:rsidRDefault="00B1515E" w:rsidP="00B1515E">
      <w:pPr>
        <w:pStyle w:val="ProductList-Body"/>
        <w:rPr>
          <w:rFonts w:eastAsia="SimSun"/>
        </w:rPr>
      </w:pPr>
    </w:p>
    <w:p w:rsidR="00B1515E" w:rsidRPr="00DB0746" w:rsidRDefault="00B1515E" w:rsidP="00B1515E">
      <w:pPr>
        <w:pStyle w:val="ProductList-ClauseHeading"/>
        <w:outlineLvl w:val="2"/>
        <w:rPr>
          <w:rFonts w:eastAsia="SimSun"/>
        </w:rPr>
      </w:pPr>
      <w:r w:rsidRPr="00DB0746">
        <w:rPr>
          <w:rFonts w:eastAsia="SimSun"/>
        </w:rPr>
        <w:t>附件</w:t>
      </w:r>
      <w:r w:rsidRPr="00DB0746">
        <w:rPr>
          <w:rFonts w:eastAsia="SimSun"/>
        </w:rPr>
        <w:t xml:space="preserve"> 2 – </w:t>
      </w:r>
      <w:r w:rsidRPr="00DB0746">
        <w:rPr>
          <w:rFonts w:eastAsia="SimSun"/>
        </w:rPr>
        <w:t>订购许可套件</w:t>
      </w:r>
    </w:p>
    <w:p w:rsidR="00B1515E" w:rsidRPr="00DB0746" w:rsidRDefault="00C25950" w:rsidP="00B1515E">
      <w:pPr>
        <w:pStyle w:val="ProductList-Body"/>
        <w:rPr>
          <w:rFonts w:eastAsia="SimSun"/>
        </w:rPr>
      </w:pPr>
      <w:hyperlink w:anchor="Attachment2" w:history="1">
        <w:r w:rsidR="00B1515E" w:rsidRPr="00DB0746">
          <w:rPr>
            <w:rStyle w:val="Hyperlink"/>
            <w:rFonts w:eastAsia="SimSun"/>
          </w:rPr>
          <w:t>附件</w:t>
        </w:r>
        <w:r w:rsidR="00B1515E" w:rsidRPr="00DB0746">
          <w:rPr>
            <w:rStyle w:val="Hyperlink"/>
            <w:rFonts w:eastAsia="SimSun"/>
          </w:rPr>
          <w:t xml:space="preserve"> 2</w:t>
        </w:r>
      </w:hyperlink>
      <w:r w:rsidR="00B1515E" w:rsidRPr="00DB0746">
        <w:rPr>
          <w:rFonts w:eastAsia="SimSun"/>
        </w:rPr>
        <w:t>：向订购许可套件表中添加了适用于用户的</w:t>
      </w:r>
      <w:r w:rsidR="00B1515E" w:rsidRPr="00DB0746">
        <w:rPr>
          <w:rFonts w:eastAsia="SimSun"/>
        </w:rPr>
        <w:t xml:space="preserve"> Azure </w:t>
      </w:r>
      <w:r w:rsidR="00B1515E" w:rsidRPr="00DB0746">
        <w:rPr>
          <w:rFonts w:eastAsia="SimSun"/>
        </w:rPr>
        <w:t>高级威胁防护。</w:t>
      </w:r>
    </w:p>
    <w:p w:rsidR="00E45ECD" w:rsidRPr="00C34455" w:rsidRDefault="00C2595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5" w:name="GeneralTerms"/>
      <w:bookmarkStart w:id="16" w:name="_Toc507231169"/>
      <w:bookmarkEnd w:id="9"/>
      <w:bookmarkEnd w:id="10"/>
      <w:bookmarkEnd w:id="11"/>
      <w:bookmarkEnd w:id="12"/>
      <w:bookmarkEnd w:id="13"/>
      <w:bookmarkEnd w:id="14"/>
      <w:r>
        <w:rPr>
          <w:rFonts w:asciiTheme="minorHAnsi" w:eastAsia="SimSun" w:hAnsiTheme="minorHAnsi" w:hint="eastAsia"/>
          <w:lang w:eastAsia="zh-CN"/>
        </w:rPr>
        <w:t>一般条款</w:t>
      </w:r>
      <w:bookmarkEnd w:id="15"/>
      <w:bookmarkEnd w:id="16"/>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hyperlink r:id="rId16" w:anchor="OnlineServiceSpecificTerms" w:history="1">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hyperlink>
      <w:r w:rsidRPr="00433A82">
        <w:rPr>
          <w:rFonts w:eastAsia="SimSun"/>
          <w:lang w:eastAsia="zh-CN"/>
        </w:rPr>
        <w:t>中另有规定。</w:t>
      </w:r>
      <w:hyperlink r:id="rId17"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7" w:name="_Toc507231170"/>
      <w:bookmarkStart w:id="18" w:name="Definitions"/>
      <w:r>
        <w:rPr>
          <w:rFonts w:eastAsia="SimSun" w:hint="eastAsia"/>
          <w:lang w:eastAsia="zh-CN"/>
        </w:rPr>
        <w:t>定义</w:t>
      </w:r>
      <w:bookmarkEnd w:id="17"/>
    </w:p>
    <w:bookmarkEnd w:id="18"/>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非</w:t>
      </w:r>
      <w:r w:rsidRPr="0026163F">
        <w:rPr>
          <w:rFonts w:ascii="Calibri" w:eastAsia="SimSun" w:hAnsi="Calibri"/>
        </w:rPr>
        <w:t xml:space="preserve"> Microsoft </w:t>
      </w:r>
      <w:r w:rsidRPr="0026163F">
        <w:rPr>
          <w:rFonts w:ascii="Calibri" w:eastAsia="SimSun" w:hAnsi="Calibri"/>
        </w:rPr>
        <w:t>产品</w:t>
      </w:r>
      <w:r w:rsidRPr="005429EA">
        <w:rPr>
          <w:rFonts w:ascii="SimSun" w:eastAsia="SimSun" w:hAnsi="SimSun"/>
        </w:rPr>
        <w:t>”</w:t>
      </w:r>
      <w:r w:rsidRPr="0026163F">
        <w:rPr>
          <w:rFonts w:ascii="Calibri" w:eastAsia="SimSun" w:hAnsi="Calibri"/>
        </w:rPr>
        <w:t>指任何第三方品牌的软件、数据、服务、网站或产品，但被</w:t>
      </w:r>
      <w:r w:rsidRPr="0026163F">
        <w:rPr>
          <w:rFonts w:ascii="Calibri" w:eastAsia="SimSun" w:hAnsi="Calibri"/>
        </w:rPr>
        <w:t xml:space="preserve"> Microsoft </w:t>
      </w:r>
      <w:r w:rsidRPr="0026163F">
        <w:rPr>
          <w:rFonts w:ascii="Calibri" w:eastAsia="SimSun" w:hAnsi="Calibri"/>
        </w:rPr>
        <w:t>纳入在线服务的除外。</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指客户按照微软批量许可协议订购的微软托管的服务，包括产品条款的</w:t>
      </w:r>
      <w:r w:rsidRPr="005429EA">
        <w:rPr>
          <w:rFonts w:ascii="SimSun" w:eastAsia="SimSun" w:hAnsi="SimSun"/>
        </w:rPr>
        <w:t>“</w:t>
      </w:r>
      <w:r w:rsidRPr="0026163F">
        <w:rPr>
          <w:rFonts w:ascii="Calibri" w:eastAsia="SimSun" w:hAnsi="Calibri"/>
        </w:rPr>
        <w:t>在线服务</w:t>
      </w:r>
      <w:r w:rsidRPr="005429EA">
        <w:rPr>
          <w:rFonts w:ascii="SimSun" w:eastAsia="SimSun" w:hAnsi="SimSun"/>
        </w:rPr>
        <w:t>”</w:t>
      </w:r>
      <w:r w:rsidRPr="0026163F">
        <w:rPr>
          <w:rFonts w:ascii="Calibri" w:eastAsia="SimSun" w:hAnsi="Calibri"/>
        </w:rPr>
        <w:t>一节中指定的所有服务。不包括根据单独的许可条款提供的软件和服务（例如，通过库、市场、控制台或对话框）。产品条款位于</w:t>
      </w:r>
      <w:r w:rsidRPr="0026163F">
        <w:rPr>
          <w:rFonts w:ascii="Calibri" w:eastAsia="SimSun" w:hAnsi="Calibri"/>
        </w:rPr>
        <w:t xml:space="preserve"> </w:t>
      </w:r>
      <w:hyperlink r:id="rId18" w:history="1">
        <w:r w:rsidRPr="0026163F">
          <w:rPr>
            <w:rStyle w:val="Hyperlink"/>
            <w:rFonts w:ascii="Calibri" w:eastAsia="SimSun" w:hAnsi="Calibri"/>
          </w:rPr>
          <w:t>http://go.microsoft.com/?linkid=9839207</w:t>
        </w:r>
      </w:hyperlink>
      <w:r w:rsidRPr="002704E5">
        <w:rPr>
          <w:rStyle w:val="Hyperlink"/>
          <w:rFonts w:ascii="Calibri" w:eastAsia="SimSun" w:hAnsi="Calibri"/>
          <w:u w:val="none"/>
        </w:rPr>
        <w:t>。</w:t>
      </w:r>
    </w:p>
    <w:p w:rsidR="00877D86" w:rsidRPr="00B24C3D" w:rsidRDefault="00877D86" w:rsidP="009330D2">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E72D6F" w:rsidRPr="00086991" w:rsidRDefault="00E72D6F" w:rsidP="00E72D6F">
      <w:pPr>
        <w:pStyle w:val="ProductList-Body"/>
        <w:spacing w:after="120"/>
        <w:rPr>
          <w:rFonts w:eastAsia="SimSun"/>
          <w:lang w:eastAsia="zh-CN"/>
        </w:rPr>
      </w:pPr>
      <w:r w:rsidRPr="00677367">
        <w:rPr>
          <w:rFonts w:ascii="SimSun" w:eastAsia="SimSun" w:hAnsi="SimSun"/>
          <w:lang w:eastAsia="zh-CN"/>
        </w:rPr>
        <w:t>“</w:t>
      </w:r>
      <w:r w:rsidRPr="00086991">
        <w:rPr>
          <w:rFonts w:eastAsia="SimSun" w:cs="MS Gothic"/>
          <w:lang w:eastAsia="zh-CN"/>
        </w:rPr>
        <w:t>个人数据</w:t>
      </w:r>
      <w:r w:rsidRPr="00677367">
        <w:rPr>
          <w:rFonts w:ascii="SimSun" w:eastAsia="SimSun" w:hAnsi="SimSun"/>
          <w:lang w:eastAsia="zh-CN"/>
        </w:rPr>
        <w:t>”</w:t>
      </w:r>
      <w:r w:rsidRPr="00086991">
        <w:rPr>
          <w:rFonts w:eastAsia="SimSun" w:cs="MS Gothic"/>
          <w:lang w:eastAsia="zh-CN"/>
        </w:rPr>
        <w:t>指与已确定身份或可确定身份的自然人相关的任何信息。可确定身份的自然人指能</w:t>
      </w:r>
      <w:r w:rsidRPr="00086991">
        <w:rPr>
          <w:rFonts w:eastAsia="SimSun" w:cs="MingLiU"/>
          <w:lang w:eastAsia="zh-CN"/>
        </w:rPr>
        <w:t>够直接或间接地通过身份标识（例如，姓名、身份证号、位置数据、在线身份标识）或特定于该自然人身体、生理、基因、心理、经济、文化或社会身份的一个或多个因素确定其身份的人。</w:t>
      </w:r>
    </w:p>
    <w:p w:rsidR="00E72D6F" w:rsidRPr="00086991" w:rsidRDefault="00E72D6F" w:rsidP="00E72D6F">
      <w:pPr>
        <w:pStyle w:val="ProductList-Body"/>
        <w:spacing w:after="120"/>
        <w:rPr>
          <w:rFonts w:eastAsia="SimSun"/>
        </w:rPr>
      </w:pPr>
      <w:r w:rsidRPr="00086991">
        <w:rPr>
          <w:rFonts w:eastAsia="SimSun"/>
        </w:rPr>
        <w:t>“SL”</w:t>
      </w:r>
      <w:r w:rsidRPr="00086991">
        <w:rPr>
          <w:rFonts w:eastAsia="SimSun" w:cs="MS Gothic"/>
        </w:rPr>
        <w:t>指</w:t>
      </w:r>
      <w:r w:rsidRPr="00086991">
        <w:rPr>
          <w:rFonts w:eastAsia="SimSun" w:cs="MingLiU"/>
        </w:rPr>
        <w:t>订购许可。</w:t>
      </w:r>
    </w:p>
    <w:p w:rsidR="00E72D6F" w:rsidRPr="00086991" w:rsidRDefault="00E72D6F" w:rsidP="00E72D6F">
      <w:pPr>
        <w:pStyle w:val="ProductList-Body"/>
        <w:rPr>
          <w:rFonts w:eastAsia="SimSun"/>
        </w:rPr>
      </w:pPr>
      <w:r w:rsidRPr="00677367">
        <w:rPr>
          <w:rFonts w:ascii="SimSun" w:eastAsia="SimSun" w:hAnsi="SimSun"/>
        </w:rPr>
        <w:t>“</w:t>
      </w:r>
      <w:r w:rsidRPr="00086991">
        <w:rPr>
          <w:rFonts w:eastAsia="SimSun" w:cs="MS Gothic"/>
        </w:rPr>
        <w:t>支持数据</w:t>
      </w:r>
      <w:r w:rsidRPr="00677367">
        <w:rPr>
          <w:rFonts w:ascii="SimSun" w:eastAsia="SimSun" w:hAnsi="SimSun"/>
        </w:rPr>
        <w:t>”</w:t>
      </w:r>
      <w:r w:rsidRPr="00086991">
        <w:rPr>
          <w:rFonts w:eastAsia="SimSun" w:cs="MS Gothic"/>
        </w:rPr>
        <w:t>指客</w:t>
      </w:r>
      <w:r w:rsidRPr="00086991">
        <w:rPr>
          <w:rFonts w:eastAsia="SimSun" w:cs="MingLiU"/>
        </w:rPr>
        <w:t>户为获取本协议所涵盖的在线服务的技术支持，由客户或客户代表通过与</w:t>
      </w:r>
      <w:r w:rsidRPr="00086991">
        <w:rPr>
          <w:rFonts w:eastAsia="SimSun"/>
        </w:rPr>
        <w:t xml:space="preserve"> Microsoft </w:t>
      </w:r>
      <w:r w:rsidRPr="00086991">
        <w:rPr>
          <w:rFonts w:eastAsia="SimSun" w:cs="MingLiU"/>
        </w:rPr>
        <w:t>签订的合约向</w:t>
      </w:r>
      <w:r w:rsidRPr="00086991">
        <w:rPr>
          <w:rFonts w:eastAsia="SimSun"/>
        </w:rPr>
        <w:t xml:space="preserve"> Microsoft </w:t>
      </w:r>
      <w:r w:rsidRPr="00086991">
        <w:rPr>
          <w:rFonts w:eastAsia="SimSun" w:cs="MS Gothic"/>
        </w:rPr>
        <w:t>提供（或客</w:t>
      </w:r>
      <w:r w:rsidRPr="00086991">
        <w:rPr>
          <w:rFonts w:eastAsia="SimSun" w:cs="MingLiU"/>
        </w:rPr>
        <w:t>户授权</w:t>
      </w:r>
      <w:r w:rsidRPr="00086991">
        <w:rPr>
          <w:rFonts w:eastAsia="SimSun"/>
        </w:rPr>
        <w:t xml:space="preserve"> Microsoft </w:t>
      </w:r>
      <w:r w:rsidRPr="00086991">
        <w:rPr>
          <w:rFonts w:eastAsia="SimSun" w:cs="MS Gothic"/>
        </w:rPr>
        <w:t>通</w:t>
      </w:r>
      <w:r w:rsidRPr="00086991">
        <w:rPr>
          <w:rFonts w:eastAsia="SimSun" w:cs="MingLiU"/>
        </w:rPr>
        <w:t>过在线服务获取）的所有数据，包括所有文本、声音、视频、图像文件或软件。</w:t>
      </w:r>
    </w:p>
    <w:p w:rsidR="00877D86" w:rsidRDefault="00877D86" w:rsidP="00877D86">
      <w:pPr>
        <w:pStyle w:val="ProductList-Body"/>
        <w:rPr>
          <w:rFonts w:eastAsia="SimSun"/>
          <w:lang w:eastAsia="zh-CN"/>
        </w:rPr>
      </w:pPr>
    </w:p>
    <w:p w:rsidR="00C326F2" w:rsidRPr="00277EAD" w:rsidRDefault="00C326F2" w:rsidP="00C326F2">
      <w:pPr>
        <w:pStyle w:val="ProductList-SubSubSectionHeading"/>
        <w:outlineLvl w:val="1"/>
        <w:rPr>
          <w:rFonts w:ascii="Calibri" w:eastAsia="SimSun" w:hAnsi="Calibri"/>
          <w:lang w:eastAsia="zh-CN"/>
        </w:rPr>
      </w:pPr>
      <w:bookmarkStart w:id="19" w:name="_Toc453946572"/>
      <w:bookmarkStart w:id="20" w:name="_Toc451949009"/>
      <w:bookmarkStart w:id="21" w:name="_Toc507231171"/>
      <w:r w:rsidRPr="00277EAD">
        <w:rPr>
          <w:rFonts w:ascii="Calibri" w:eastAsia="SimSun" w:hAnsi="Calibri"/>
          <w:lang w:eastAsia="zh-CN"/>
        </w:rPr>
        <w:t>在线服务条款更新</w:t>
      </w:r>
      <w:bookmarkEnd w:id="19"/>
      <w:bookmarkEnd w:id="20"/>
      <w:bookmarkEnd w:id="21"/>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195FA0" w:rsidRPr="00A770F6" w:rsidRDefault="00195FA0" w:rsidP="00195FA0">
      <w:pPr>
        <w:pStyle w:val="ProductList-SubSubSectionHeading"/>
        <w:outlineLvl w:val="1"/>
        <w:rPr>
          <w:rFonts w:eastAsia="SimSun" w:cstheme="minorHAnsi"/>
        </w:rPr>
      </w:pPr>
      <w:bookmarkStart w:id="22" w:name="_Toc492329098"/>
      <w:bookmarkStart w:id="23" w:name="_Toc489605559"/>
      <w:bookmarkStart w:id="24" w:name="_Toc507231172"/>
      <w:bookmarkStart w:id="25" w:name="OnlineServicesChanges"/>
      <w:r w:rsidRPr="00A770F6">
        <w:rPr>
          <w:rFonts w:eastAsia="SimSun" w:cstheme="minorHAnsi"/>
        </w:rPr>
        <w:t>在线服务更改和可用性</w:t>
      </w:r>
      <w:bookmarkEnd w:id="22"/>
      <w:bookmarkEnd w:id="23"/>
      <w:bookmarkEnd w:id="24"/>
    </w:p>
    <w:bookmarkEnd w:id="25"/>
    <w:p w:rsidR="00195FA0" w:rsidRPr="00A770F6" w:rsidRDefault="00195FA0" w:rsidP="00195FA0">
      <w:pPr>
        <w:pStyle w:val="ProductList-Body"/>
        <w:rPr>
          <w:rFonts w:eastAsia="SimSun" w:cstheme="minorHAnsi"/>
        </w:rPr>
      </w:pPr>
      <w:r w:rsidRPr="00A770F6">
        <w:rPr>
          <w:rFonts w:eastAsia="SimSun" w:cstheme="minorHAnsi"/>
        </w:rPr>
        <w:t xml:space="preserve">Microsoft </w:t>
      </w:r>
      <w:r w:rsidRPr="00A770F6">
        <w:rPr>
          <w:rFonts w:eastAsia="SimSun" w:cstheme="minorHAnsi"/>
        </w:rPr>
        <w:t>可以不时对每个在线服务进行商业上合理的更改。在以下情况下，</w:t>
      </w:r>
      <w:r w:rsidRPr="00A770F6">
        <w:rPr>
          <w:rFonts w:eastAsia="SimSun" w:cstheme="minorHAnsi"/>
        </w:rPr>
        <w:t xml:space="preserve">Microsoft </w:t>
      </w:r>
      <w:r w:rsidRPr="00A770F6">
        <w:rPr>
          <w:rFonts w:eastAsia="SimSun" w:cstheme="minorHAnsi"/>
        </w:rPr>
        <w:t>可能会修改或终止所在国家</w:t>
      </w:r>
      <w:r w:rsidRPr="00A770F6">
        <w:rPr>
          <w:rFonts w:eastAsia="SimSun" w:cstheme="minorHAnsi"/>
        </w:rPr>
        <w:t>/</w:t>
      </w:r>
      <w:r w:rsidRPr="00A770F6">
        <w:rPr>
          <w:rFonts w:eastAsia="SimSun" w:cstheme="minorHAnsi"/>
        </w:rPr>
        <w:t>地区的在线服务：</w:t>
      </w:r>
      <w:r w:rsidRPr="00A770F6">
        <w:rPr>
          <w:rFonts w:eastAsia="SimSun" w:cstheme="minorHAnsi"/>
        </w:rPr>
        <w:t xml:space="preserve">(1) Microsoft </w:t>
      </w:r>
      <w:r w:rsidRPr="00A770F6">
        <w:rPr>
          <w:rFonts w:eastAsia="SimSun" w:cstheme="minorHAnsi"/>
        </w:rPr>
        <w:t>受到并非普遍适用于在当地运营的企业的政府规章、义务或其他要求的约束；</w:t>
      </w:r>
      <w:r w:rsidRPr="00A770F6">
        <w:rPr>
          <w:rFonts w:eastAsia="SimSun" w:cstheme="minorHAnsi"/>
        </w:rPr>
        <w:t xml:space="preserve">(2) </w:t>
      </w:r>
      <w:r w:rsidRPr="00A770F6">
        <w:rPr>
          <w:rFonts w:eastAsia="SimSun" w:cstheme="minorHAnsi"/>
        </w:rPr>
        <w:t>由于存在某些政府规章、义务或其他要求，</w:t>
      </w:r>
      <w:r w:rsidRPr="00A770F6">
        <w:rPr>
          <w:rFonts w:eastAsia="SimSun" w:cstheme="minorHAnsi"/>
        </w:rPr>
        <w:t xml:space="preserve">Microsoft </w:t>
      </w:r>
      <w:r w:rsidRPr="00A770F6">
        <w:rPr>
          <w:rFonts w:eastAsia="SimSun" w:cstheme="minorHAnsi"/>
        </w:rPr>
        <w:t>必须对在线服务进行修改，否则</w:t>
      </w:r>
      <w:r w:rsidRPr="00A770F6">
        <w:rPr>
          <w:rFonts w:eastAsia="SimSun" w:cstheme="minorHAnsi"/>
        </w:rPr>
        <w:t xml:space="preserve"> Microsoft </w:t>
      </w:r>
      <w:r w:rsidRPr="00A770F6">
        <w:rPr>
          <w:rFonts w:eastAsia="SimSun" w:cstheme="minorHAnsi"/>
        </w:rPr>
        <w:t>将难以继续运营在线服务；和</w:t>
      </w:r>
      <w:r w:rsidRPr="00A770F6">
        <w:rPr>
          <w:rFonts w:eastAsia="SimSun" w:cstheme="minorHAnsi"/>
        </w:rPr>
        <w:t>/</w:t>
      </w:r>
      <w:r w:rsidRPr="00A770F6">
        <w:rPr>
          <w:rFonts w:eastAsia="SimSun" w:cstheme="minorHAnsi"/>
        </w:rPr>
        <w:t>或</w:t>
      </w:r>
      <w:r w:rsidRPr="00A770F6">
        <w:rPr>
          <w:rFonts w:eastAsia="SimSun" w:cstheme="minorHAnsi"/>
        </w:rPr>
        <w:t xml:space="preserve"> (3) </w:t>
      </w:r>
      <w:r w:rsidRPr="00A770F6">
        <w:rPr>
          <w:rFonts w:eastAsia="SimSun" w:cstheme="minorHAnsi"/>
        </w:rPr>
        <w:t>由于存在某些政府规章、义务或其他要求，</w:t>
      </w:r>
      <w:r w:rsidRPr="00A770F6">
        <w:rPr>
          <w:rFonts w:eastAsia="SimSun" w:cstheme="minorHAnsi"/>
        </w:rPr>
        <w:t xml:space="preserve">Microsoft </w:t>
      </w:r>
      <w:r w:rsidRPr="00A770F6">
        <w:rPr>
          <w:rFonts w:eastAsia="SimSun" w:cstheme="minorHAnsi"/>
        </w:rPr>
        <w:t>认定这些条款或在线服务与此类要求或义务之间可能会存在冲突。如果</w:t>
      </w:r>
      <w:r w:rsidRPr="00A770F6">
        <w:rPr>
          <w:rFonts w:eastAsia="SimSun" w:cstheme="minorHAnsi"/>
        </w:rPr>
        <w:t xml:space="preserve"> Microsoft </w:t>
      </w:r>
      <w:r w:rsidRPr="00A770F6">
        <w:rPr>
          <w:rFonts w:eastAsia="SimSun" w:cstheme="minorHAnsi"/>
        </w:rPr>
        <w:t>出于法规原因而终止在线服务，那么对于已提前为终止后的时段支付的款项，客户将获得全额退款。</w:t>
      </w:r>
    </w:p>
    <w:p w:rsidR="00195FA0" w:rsidRDefault="00195FA0"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19"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6" w:name="_Toc507231173"/>
      <w:r>
        <w:rPr>
          <w:rFonts w:eastAsia="SimSun" w:hint="eastAsia"/>
          <w:lang w:eastAsia="zh-CN"/>
        </w:rPr>
        <w:t>数据保留</w:t>
      </w:r>
      <w:bookmarkEnd w:id="26"/>
    </w:p>
    <w:p w:rsidR="00DD2D59" w:rsidRPr="00644302" w:rsidRDefault="00DD2D59" w:rsidP="00DD2D59">
      <w:pPr>
        <w:pStyle w:val="ProductList-Body"/>
        <w:spacing w:after="120"/>
        <w:rPr>
          <w:rFonts w:eastAsia="SimSun" w:cstheme="minorHAnsi"/>
        </w:rPr>
      </w:pPr>
      <w:r w:rsidRPr="00644302">
        <w:rPr>
          <w:rFonts w:eastAsia="SimSun" w:cstheme="minorHAnsi"/>
        </w:rPr>
        <w:t>在客户订购期限内，客户可随时访问和提取存储在每项在线服务中的客户数据。除免费试用和</w:t>
      </w:r>
      <w:r w:rsidRPr="00644302">
        <w:rPr>
          <w:rFonts w:eastAsia="SimSun" w:cstheme="minorHAnsi"/>
        </w:rPr>
        <w:t xml:space="preserve"> LinkedIn </w:t>
      </w:r>
      <w:r w:rsidRPr="00644302">
        <w:rPr>
          <w:rFonts w:eastAsia="SimSun" w:cstheme="minorHAnsi"/>
        </w:rPr>
        <w:t>服务外，在客户的订购期满或终止后，</w:t>
      </w:r>
      <w:r w:rsidRPr="00644302">
        <w:rPr>
          <w:rFonts w:eastAsia="SimSun" w:cstheme="minorHAnsi"/>
        </w:rPr>
        <w:t xml:space="preserve">Microsoft </w:t>
      </w:r>
      <w:r w:rsidRPr="00644302">
        <w:rPr>
          <w:rFonts w:eastAsia="SimSun" w:cstheme="minorHAnsi"/>
        </w:rPr>
        <w:t>会将存储在在线服务中的客户数据在功能受限制的帐户中保留九十</w:t>
      </w:r>
      <w:r w:rsidRPr="00644302">
        <w:rPr>
          <w:rFonts w:eastAsia="SimSun" w:cstheme="minorHAnsi"/>
        </w:rPr>
        <w:t xml:space="preserve"> (90) </w:t>
      </w:r>
      <w:r w:rsidRPr="00644302">
        <w:rPr>
          <w:rFonts w:eastAsia="SimSun" w:cstheme="minorHAnsi"/>
        </w:rPr>
        <w:t>天，以便客户提取这些数据。九十</w:t>
      </w:r>
      <w:r w:rsidRPr="00644302">
        <w:rPr>
          <w:rFonts w:eastAsia="SimSun" w:cstheme="minorHAnsi"/>
        </w:rPr>
        <w:t xml:space="preserve"> (90) </w:t>
      </w:r>
      <w:r w:rsidRPr="00644302">
        <w:rPr>
          <w:rFonts w:eastAsia="SimSun" w:cstheme="minorHAnsi"/>
        </w:rPr>
        <w:t>天保留期期满后，</w:t>
      </w:r>
      <w:r w:rsidRPr="00644302">
        <w:rPr>
          <w:rFonts w:eastAsia="SimSun" w:cstheme="minorHAnsi"/>
        </w:rPr>
        <w:t xml:space="preserve">Microsoft </w:t>
      </w:r>
      <w:r w:rsidRPr="00644302">
        <w:rPr>
          <w:rFonts w:eastAsia="SimSun" w:cstheme="minorHAnsi"/>
        </w:rPr>
        <w:t>将禁用客户的帐户并删除客户数据。</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7" w:name="_Toc507231174"/>
      <w:r>
        <w:rPr>
          <w:rFonts w:eastAsia="SimSun" w:hint="eastAsia"/>
          <w:lang w:eastAsia="zh-CN"/>
        </w:rPr>
        <w:t>在线服务中的软件使用</w:t>
      </w:r>
      <w:bookmarkEnd w:id="27"/>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w:t>
      </w:r>
      <w:r w:rsidR="006F7832" w:rsidRPr="00960EE3">
        <w:rPr>
          <w:rFonts w:ascii="Calibri" w:eastAsia="SimSun" w:hAnsi="Calibri"/>
          <w:lang w:eastAsia="zh-CN"/>
        </w:rPr>
        <w:t>应用程序可能会收集有关应用程序的使用和性能的数据，并将这些数据传输给</w:t>
      </w:r>
      <w:r w:rsidR="006F7832" w:rsidRPr="00960EE3">
        <w:rPr>
          <w:rFonts w:ascii="Calibri" w:eastAsia="SimSun" w:hAnsi="Calibri"/>
          <w:lang w:eastAsia="zh-CN"/>
        </w:rPr>
        <w:t xml:space="preserve"> Microsoft</w:t>
      </w:r>
      <w:r w:rsidR="006F7832" w:rsidRPr="00960EE3">
        <w:rPr>
          <w:rFonts w:ascii="Calibri" w:eastAsia="SimSun" w:hAnsi="Calibri"/>
          <w:lang w:eastAsia="zh-CN"/>
        </w:rPr>
        <w:t>，用于本适用于客户数据的</w:t>
      </w:r>
      <w:r w:rsidR="006F7832" w:rsidRPr="00960EE3">
        <w:rPr>
          <w:rFonts w:ascii="Calibri" w:eastAsia="SimSun" w:hAnsi="Calibri"/>
          <w:lang w:eastAsia="zh-CN"/>
        </w:rPr>
        <w:t xml:space="preserve"> OST </w:t>
      </w:r>
      <w:r w:rsidR="006F7832" w:rsidRPr="00960EE3">
        <w:rPr>
          <w:rFonts w:ascii="Calibri" w:eastAsia="SimSun" w:hAnsi="Calibri"/>
          <w:lang w:eastAsia="zh-CN"/>
        </w:rPr>
        <w:t>中所述的目的</w:t>
      </w:r>
      <w:r>
        <w:rPr>
          <w:rFonts w:eastAsia="SimSun" w:hint="eastAsia"/>
          <w:lang w:eastAsia="zh-CN"/>
        </w:rPr>
        <w:t>。</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8" w:name="_Toc507231175"/>
      <w:bookmarkStart w:id="29" w:name="NonMicrosoftProducts"/>
      <w:r>
        <w:rPr>
          <w:rFonts w:eastAsia="SimSun" w:hint="eastAsia"/>
          <w:lang w:eastAsia="zh-CN"/>
        </w:rPr>
        <w:t>非微软产品</w:t>
      </w:r>
      <w:bookmarkEnd w:id="28"/>
    </w:p>
    <w:bookmarkEnd w:id="29"/>
    <w:p w:rsidR="00DD2D59" w:rsidRPr="00644302" w:rsidRDefault="00DD2D59" w:rsidP="00DD2D59">
      <w:pPr>
        <w:pStyle w:val="ProductList-Body"/>
        <w:rPr>
          <w:rFonts w:eastAsia="SimSun" w:cstheme="minorHAnsi"/>
        </w:rPr>
      </w:pPr>
      <w:r w:rsidRPr="00644302">
        <w:rPr>
          <w:rFonts w:eastAsia="SimSun" w:cstheme="minorHAnsi"/>
        </w:rPr>
        <w:t>客户使用在线服务时，</w:t>
      </w:r>
      <w:r w:rsidRPr="00644302">
        <w:rPr>
          <w:rFonts w:eastAsia="SimSun" w:cstheme="minorHAnsi"/>
        </w:rPr>
        <w:t xml:space="preserve">Microsoft </w:t>
      </w:r>
      <w:r w:rsidRPr="00644302">
        <w:rPr>
          <w:rFonts w:eastAsia="SimSun" w:cstheme="minorHAnsi"/>
        </w:rPr>
        <w:t>可向客户提供非</w:t>
      </w:r>
      <w:r w:rsidRPr="00644302">
        <w:rPr>
          <w:rFonts w:eastAsia="SimSun" w:cstheme="minorHAnsi"/>
        </w:rPr>
        <w:t xml:space="preserve"> Microsoft </w:t>
      </w:r>
      <w:r w:rsidRPr="00644302">
        <w:rPr>
          <w:rFonts w:eastAsia="SimSun" w:cstheme="minorHAnsi"/>
        </w:rPr>
        <w:t>产品（例如，通过商店或库，或者以搜索结果的形式提供），或通过</w:t>
      </w:r>
      <w:r w:rsidRPr="00644302">
        <w:rPr>
          <w:rFonts w:eastAsia="SimSun" w:cstheme="minorHAnsi"/>
        </w:rPr>
        <w:t xml:space="preserve"> Microsoft </w:t>
      </w:r>
      <w:r w:rsidRPr="00644302">
        <w:rPr>
          <w:rFonts w:eastAsia="SimSun" w:cstheme="minorHAnsi"/>
        </w:rPr>
        <w:t>在线商店（例如，</w:t>
      </w:r>
      <w:r w:rsidRPr="00644302">
        <w:rPr>
          <w:rFonts w:eastAsia="SimSun" w:cstheme="minorHAnsi"/>
        </w:rPr>
        <w:t xml:space="preserve">Microsoft Store for Business </w:t>
      </w:r>
      <w:r w:rsidRPr="00644302">
        <w:rPr>
          <w:rFonts w:eastAsia="SimSun" w:cstheme="minorHAnsi"/>
        </w:rPr>
        <w:t>或者</w:t>
      </w:r>
      <w:r w:rsidRPr="00644302">
        <w:rPr>
          <w:rFonts w:eastAsia="SimSun" w:cstheme="minorHAnsi"/>
        </w:rPr>
        <w:t xml:space="preserve"> Microsoft Store for Education</w:t>
      </w:r>
      <w:r w:rsidRPr="00644302">
        <w:rPr>
          <w:rFonts w:eastAsia="SimSun" w:cstheme="minorHAnsi"/>
        </w:rPr>
        <w:t>）提供此类产品。如果客户为配合在线服务而安装或使用了任何非</w:t>
      </w:r>
      <w:r w:rsidRPr="00644302">
        <w:rPr>
          <w:rFonts w:eastAsia="SimSun" w:cstheme="minorHAnsi"/>
        </w:rPr>
        <w:t xml:space="preserve"> Microsoft </w:t>
      </w:r>
      <w:r w:rsidRPr="00644302">
        <w:rPr>
          <w:rFonts w:eastAsia="SimSun" w:cstheme="minorHAnsi"/>
        </w:rPr>
        <w:t>产品，则客户安装和使用此类产品的方式不应导致</w:t>
      </w:r>
      <w:r w:rsidRPr="00644302">
        <w:rPr>
          <w:rFonts w:eastAsia="SimSun" w:cstheme="minorHAnsi"/>
        </w:rPr>
        <w:t xml:space="preserve"> Microsoft </w:t>
      </w:r>
      <w:r w:rsidRPr="00644302">
        <w:rPr>
          <w:rFonts w:eastAsia="SimSun" w:cstheme="minorHAnsi"/>
        </w:rPr>
        <w:t>的知识产权或技术必须承担客户的批量许可协议中未明确规定的任何义务。为方便客户，</w:t>
      </w:r>
      <w:r w:rsidRPr="00644302">
        <w:rPr>
          <w:rFonts w:eastAsia="SimSun" w:cstheme="minorHAnsi"/>
        </w:rPr>
        <w:t xml:space="preserve">Microsoft </w:t>
      </w:r>
      <w:r w:rsidRPr="00644302">
        <w:rPr>
          <w:rFonts w:eastAsia="SimSun" w:cstheme="minorHAnsi"/>
        </w:rPr>
        <w:t>可能会在客户的在线服务帐单中列出对某些非</w:t>
      </w:r>
      <w:r w:rsidRPr="00644302">
        <w:rPr>
          <w:rFonts w:eastAsia="SimSun" w:cstheme="minorHAnsi"/>
        </w:rPr>
        <w:t xml:space="preserve"> Microsoft </w:t>
      </w:r>
      <w:r w:rsidRPr="00644302">
        <w:rPr>
          <w:rFonts w:eastAsia="SimSun" w:cstheme="minorHAnsi"/>
        </w:rPr>
        <w:t>产品的收费。不过，</w:t>
      </w:r>
      <w:r w:rsidRPr="00644302">
        <w:rPr>
          <w:rFonts w:eastAsia="SimSun" w:cstheme="minorHAnsi"/>
        </w:rPr>
        <w:t xml:space="preserve">Microsoft </w:t>
      </w:r>
      <w:r w:rsidRPr="00644302">
        <w:rPr>
          <w:rFonts w:eastAsia="SimSun" w:cstheme="minorHAnsi"/>
        </w:rPr>
        <w:t>不对任何非</w:t>
      </w:r>
      <w:r w:rsidRPr="00644302">
        <w:rPr>
          <w:rFonts w:eastAsia="SimSun" w:cstheme="minorHAnsi"/>
        </w:rPr>
        <w:t xml:space="preserve"> Microsoft </w:t>
      </w:r>
      <w:r w:rsidRPr="00644302">
        <w:rPr>
          <w:rFonts w:eastAsia="SimSun" w:cstheme="minorHAnsi"/>
        </w:rPr>
        <w:t>产品承担任何责任或义务。对于客户为配合在线服务而安装或使用的任何非</w:t>
      </w:r>
      <w:r w:rsidRPr="00644302">
        <w:rPr>
          <w:rFonts w:eastAsia="SimSun" w:cstheme="minorHAnsi"/>
        </w:rPr>
        <w:t xml:space="preserve"> Microsoft </w:t>
      </w:r>
      <w:r w:rsidRPr="00644302">
        <w:rPr>
          <w:rFonts w:eastAsia="SimSun" w:cstheme="minorHAnsi"/>
        </w:rPr>
        <w:t>产品，亦或是通过</w:t>
      </w:r>
      <w:r w:rsidRPr="00644302">
        <w:rPr>
          <w:rFonts w:eastAsia="SimSun" w:cstheme="minorHAnsi"/>
        </w:rPr>
        <w:t xml:space="preserve"> Microsoft </w:t>
      </w:r>
      <w:r w:rsidRPr="00644302">
        <w:rPr>
          <w:rFonts w:eastAsia="SimSun" w:cstheme="minorHAnsi"/>
        </w:rPr>
        <w:t>在线商店获得或管理的任何非</w:t>
      </w:r>
      <w:r w:rsidRPr="00644302">
        <w:rPr>
          <w:rFonts w:eastAsia="SimSun" w:cstheme="minorHAnsi"/>
        </w:rPr>
        <w:t xml:space="preserve"> Microsoft </w:t>
      </w:r>
      <w:r w:rsidRPr="00644302">
        <w:rPr>
          <w:rFonts w:eastAsia="SimSun" w:cstheme="minorHAnsi"/>
        </w:rPr>
        <w:t>产品，客户应自行承担责任。使用任何非</w:t>
      </w:r>
      <w:r w:rsidRPr="00644302">
        <w:rPr>
          <w:rFonts w:eastAsia="SimSun" w:cstheme="minorHAnsi"/>
        </w:rPr>
        <w:t xml:space="preserve"> Microsoft </w:t>
      </w:r>
      <w:r w:rsidRPr="00644302">
        <w:rPr>
          <w:rFonts w:eastAsia="SimSun" w:cstheme="minorHAnsi"/>
        </w:rPr>
        <w:t>产品时，客户应受其与该非</w:t>
      </w:r>
      <w:r w:rsidRPr="00644302">
        <w:rPr>
          <w:rFonts w:eastAsia="SimSun" w:cstheme="minorHAnsi"/>
        </w:rPr>
        <w:t xml:space="preserve"> Microsoft </w:t>
      </w:r>
      <w:r w:rsidRPr="00644302">
        <w:rPr>
          <w:rFonts w:eastAsia="SimSun" w:cstheme="minorHAnsi"/>
        </w:rPr>
        <w:t>产品发布者签订的许可、服务和</w:t>
      </w:r>
      <w:r w:rsidRPr="00644302">
        <w:rPr>
          <w:rFonts w:eastAsia="SimSun" w:cstheme="minorHAnsi"/>
        </w:rPr>
        <w:t>/</w:t>
      </w:r>
      <w:r w:rsidRPr="00644302">
        <w:rPr>
          <w:rFonts w:eastAsia="SimSun" w:cstheme="minorHAnsi"/>
        </w:rPr>
        <w:t>或隐私条款（如有）的约束。</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0" w:name="_Toc507231176"/>
      <w:r>
        <w:rPr>
          <w:rFonts w:eastAsia="SimSun" w:hint="eastAsia"/>
          <w:lang w:eastAsia="zh-CN"/>
        </w:rPr>
        <w:t>可接受的使用策略</w:t>
      </w:r>
      <w:bookmarkEnd w:id="30"/>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1" w:name="_Toc507231177"/>
      <w:r>
        <w:rPr>
          <w:rFonts w:eastAsia="SimSun" w:hint="eastAsia"/>
          <w:lang w:eastAsia="zh-CN"/>
        </w:rPr>
        <w:t>技术限制</w:t>
      </w:r>
      <w:bookmarkEnd w:id="31"/>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32" w:name="_Toc507231178"/>
      <w:r>
        <w:rPr>
          <w:rFonts w:eastAsia="SimSun" w:hint="eastAsia"/>
          <w:lang w:eastAsia="zh-CN"/>
        </w:rPr>
        <w:t>遵守法律</w:t>
      </w:r>
      <w:bookmarkEnd w:id="32"/>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将遵守适用于在</w:t>
      </w:r>
      <w:r w:rsidRPr="00086991">
        <w:rPr>
          <w:rFonts w:eastAsia="SimSun" w:cs="MingLiU"/>
        </w:rPr>
        <w:t>线服务的提供的所有法律和法规，包括安全违规行为通知法。但是，</w:t>
      </w:r>
      <w:r w:rsidRPr="00086991">
        <w:rPr>
          <w:rFonts w:eastAsia="SimSun"/>
        </w:rPr>
        <w:t xml:space="preserve">Microsoft </w:t>
      </w:r>
      <w:r w:rsidRPr="00086991">
        <w:rPr>
          <w:rFonts w:eastAsia="SimSun" w:cs="MS Gothic"/>
        </w:rPr>
        <w:t>不</w:t>
      </w:r>
      <w:r w:rsidRPr="00086991">
        <w:rPr>
          <w:rFonts w:eastAsia="SimSun" w:cs="MingLiU"/>
        </w:rPr>
        <w:t>负责遵守适用于客户或客户行业的但通常不适用于信息技术服务提供商的任何法律或法规。</w:t>
      </w:r>
      <w:r w:rsidRPr="00086991">
        <w:rPr>
          <w:rFonts w:eastAsia="SimSun"/>
        </w:rPr>
        <w:t xml:space="preserve">Microsoft </w:t>
      </w:r>
      <w:r w:rsidRPr="00086991">
        <w:rPr>
          <w:rFonts w:eastAsia="SimSun" w:cs="MS Gothic"/>
        </w:rPr>
        <w:t>不会判断客</w:t>
      </w:r>
      <w:r w:rsidRPr="00086991">
        <w:rPr>
          <w:rFonts w:eastAsia="SimSun" w:cs="MingLiU"/>
        </w:rPr>
        <w:t>户数据或支持数据是否包含受任何特定法律或法规约束的信息。所有安全事件均受下面的安全事件通知条款约束。</w:t>
      </w:r>
    </w:p>
    <w:p w:rsidR="00E72D6F" w:rsidRPr="00086991" w:rsidRDefault="00E72D6F" w:rsidP="00E72D6F">
      <w:pPr>
        <w:pStyle w:val="ProductList-Body"/>
        <w:rPr>
          <w:rFonts w:eastAsia="SimSun"/>
        </w:rPr>
      </w:pPr>
      <w:r w:rsidRPr="00086991">
        <w:rPr>
          <w:rFonts w:eastAsia="SimSun" w:cs="MS Gothic"/>
        </w:rPr>
        <w:t>客</w:t>
      </w:r>
      <w:r w:rsidRPr="00086991">
        <w:rPr>
          <w:rFonts w:eastAsia="SimSun" w:cs="MingLiU"/>
        </w:rPr>
        <w:t>户必须遵守与其使用在线服务相关的所有适用法律和法规，包括与隐私、个人数据、</w:t>
      </w:r>
      <w:r w:rsidRPr="00086991">
        <w:rPr>
          <w:rFonts w:eastAsia="SimSun" w:cs="MS Gothic"/>
        </w:rPr>
        <w:t>生物数据、数据保</w:t>
      </w:r>
      <w:r w:rsidRPr="00086991">
        <w:rPr>
          <w:rFonts w:eastAsia="SimSun" w:cs="MingLiU"/>
        </w:rPr>
        <w:t>护和通信保密相关的法律。对于由客户提供或控制的组件（例如，通过</w:t>
      </w:r>
      <w:r w:rsidRPr="00086991">
        <w:rPr>
          <w:rFonts w:eastAsia="SimSun"/>
        </w:rPr>
        <w:t xml:space="preserve"> Microsoft Intune </w:t>
      </w:r>
      <w:r w:rsidRPr="00086991">
        <w:rPr>
          <w:rFonts w:eastAsia="SimSun" w:cs="MS Gothic"/>
        </w:rPr>
        <w:t>登</w:t>
      </w:r>
      <w:r w:rsidRPr="00086991">
        <w:rPr>
          <w:rFonts w:eastAsia="SimSun" w:cs="MingLiU"/>
        </w:rPr>
        <w:t>记的设备或</w:t>
      </w:r>
      <w:r w:rsidRPr="00086991">
        <w:rPr>
          <w:rFonts w:eastAsia="SimSun"/>
        </w:rPr>
        <w:t xml:space="preserve"> Microsoft Azure </w:t>
      </w:r>
      <w:r w:rsidRPr="00086991">
        <w:rPr>
          <w:rFonts w:eastAsia="SimSun" w:cs="MS Gothic"/>
        </w:rPr>
        <w:t>客</w:t>
      </w:r>
      <w:r w:rsidRPr="00086991">
        <w:rPr>
          <w:rFonts w:eastAsia="SimSun" w:cs="MingLiU"/>
        </w:rPr>
        <w:t>户的虚拟机或应用程序中的设备），客户负责为其实施并维护隐私保护及安全措施，并负责确定在线服务是否适合存储和处理受任何特定法律或法规约束的信息，以及确保在使用在线服务的过程中遵守其法律和法规义务。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33" w:name="_Toc507231179"/>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33"/>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E72D6F">
      <w:pPr>
        <w:pStyle w:val="ProductList-SubSubSectionHeading"/>
        <w:keepNext/>
        <w:outlineLvl w:val="1"/>
        <w:rPr>
          <w:rFonts w:eastAsia="SimSun"/>
          <w:lang w:eastAsia="zh-CN"/>
        </w:rPr>
      </w:pPr>
      <w:bookmarkStart w:id="34" w:name="_Toc507231180"/>
      <w:r>
        <w:rPr>
          <w:rFonts w:eastAsia="SimSun" w:hint="eastAsia"/>
          <w:lang w:eastAsia="zh-CN"/>
        </w:rPr>
        <w:t>电子通知</w:t>
      </w:r>
      <w:bookmarkEnd w:id="34"/>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35" w:name="_Toc507231181"/>
      <w:r>
        <w:rPr>
          <w:rFonts w:eastAsia="SimSun" w:hint="eastAsia"/>
          <w:lang w:eastAsia="zh-CN"/>
        </w:rPr>
        <w:t>许可的重新分配</w:t>
      </w:r>
      <w:bookmarkEnd w:id="35"/>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hyperlink w:anchor="OnlineServiceSpecificTerms" w:history="1">
        <w:r w:rsidRPr="009667D9">
          <w:rPr>
            <w:rStyle w:val="Hyperlink"/>
            <w:rFonts w:eastAsia="SimSun" w:hint="eastAsia"/>
            <w:color w:val="0563C1"/>
            <w:lang w:eastAsia="zh-CN"/>
          </w:rPr>
          <w:t>特定于在线服务的条款</w:t>
        </w:r>
      </w:hyperlink>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36" w:name="_Toc507231182"/>
      <w:r>
        <w:rPr>
          <w:rFonts w:eastAsia="SimSun" w:hint="eastAsia"/>
          <w:lang w:eastAsia="zh-CN"/>
        </w:rPr>
        <w:t>字体组件</w:t>
      </w:r>
      <w:bookmarkEnd w:id="36"/>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FE6221" w:rsidRPr="00F41912" w:rsidRDefault="00FE6221" w:rsidP="00FE6221">
      <w:pPr>
        <w:pStyle w:val="ProductList-SubSubSectionHeading"/>
        <w:outlineLvl w:val="1"/>
        <w:rPr>
          <w:rFonts w:eastAsia="SimSun"/>
        </w:rPr>
      </w:pPr>
      <w:bookmarkStart w:id="37" w:name="CompetitiveBenchmarking"/>
      <w:bookmarkStart w:id="38" w:name="_Toc459970689"/>
      <w:bookmarkStart w:id="39" w:name="_Toc507231183"/>
      <w:r w:rsidRPr="00F41912">
        <w:rPr>
          <w:rFonts w:eastAsia="SimSun"/>
        </w:rPr>
        <w:t>竞争性基准测试</w:t>
      </w:r>
      <w:bookmarkEnd w:id="37"/>
      <w:bookmarkEnd w:id="38"/>
      <w:bookmarkEnd w:id="39"/>
    </w:p>
    <w:p w:rsidR="00FE6221" w:rsidRPr="00F41912" w:rsidRDefault="00FE6221" w:rsidP="00FE6221">
      <w:pPr>
        <w:pStyle w:val="ProductList-Body"/>
        <w:rPr>
          <w:rFonts w:eastAsia="SimSun"/>
        </w:rPr>
      </w:pPr>
      <w:r w:rsidRPr="00F41912">
        <w:rPr>
          <w:rFonts w:eastAsia="SimSun"/>
        </w:rPr>
        <w:t>如果客户提供与某种在线服务构成竞争的服务，那么使用在线服务即表示客户同意放弃约束该竞争性服务的条款中所述的对竞争性使用和基准测试的限制。如果客户无意放弃该使用条款中所述的此类限制，则不得使用在线服务。</w:t>
      </w:r>
    </w:p>
    <w:p w:rsidR="00FE6221" w:rsidRDefault="00FE6221" w:rsidP="00F8552C">
      <w:pPr>
        <w:pStyle w:val="ProductList-SubSubSectionHeading"/>
        <w:keepNext/>
        <w:outlineLvl w:val="1"/>
        <w:rPr>
          <w:rFonts w:eastAsia="SimSun"/>
          <w:lang w:eastAsia="zh-CN"/>
        </w:rPr>
      </w:pPr>
    </w:p>
    <w:p w:rsidR="00877D86" w:rsidRDefault="00877D86" w:rsidP="00F8552C">
      <w:pPr>
        <w:pStyle w:val="ProductList-SubSubSectionHeading"/>
        <w:keepNext/>
        <w:outlineLvl w:val="1"/>
        <w:rPr>
          <w:rFonts w:eastAsia="SimSun"/>
          <w:lang w:eastAsia="zh-CN"/>
        </w:rPr>
      </w:pPr>
      <w:bookmarkStart w:id="40" w:name="_Toc507231184"/>
      <w:r>
        <w:rPr>
          <w:rFonts w:eastAsia="SimSun" w:hint="eastAsia"/>
          <w:lang w:eastAsia="zh-CN"/>
        </w:rPr>
        <w:t>多路技术</w:t>
      </w:r>
      <w:bookmarkEnd w:id="40"/>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E45ECD" w:rsidRPr="00C34455" w:rsidRDefault="00C2595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510001">
          <w:footerReference w:type="default" r:id="rId20"/>
          <w:footerReference w:type="first" r:id="rId21"/>
          <w:pgSz w:w="12240" w:h="15840"/>
          <w:pgMar w:top="1440" w:right="720" w:bottom="1440" w:left="720" w:header="720" w:footer="720" w:gutter="0"/>
          <w:cols w:space="720"/>
          <w:titlePg/>
          <w:docGrid w:linePitch="299"/>
        </w:sectPr>
      </w:pPr>
    </w:p>
    <w:p w:rsidR="00877D86" w:rsidRDefault="00877D86" w:rsidP="00877D86">
      <w:pPr>
        <w:pStyle w:val="ProductList-SectionHeading"/>
        <w:outlineLvl w:val="0"/>
        <w:rPr>
          <w:rFonts w:asciiTheme="minorHAnsi" w:eastAsia="SimSun" w:hAnsiTheme="minorHAnsi"/>
          <w:lang w:eastAsia="zh-CN"/>
        </w:rPr>
      </w:pPr>
      <w:bookmarkStart w:id="41" w:name="PrivacyandSecurityTerms"/>
      <w:bookmarkStart w:id="42" w:name="_Toc507231185"/>
      <w:r>
        <w:rPr>
          <w:rFonts w:asciiTheme="minorHAnsi" w:eastAsia="SimSun" w:hAnsiTheme="minorHAnsi" w:hint="eastAsia"/>
          <w:lang w:eastAsia="zh-CN"/>
        </w:rPr>
        <w:t>隐私和安全条款</w:t>
      </w:r>
      <w:bookmarkEnd w:id="41"/>
      <w:bookmarkEnd w:id="42"/>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43" w:name="_Toc507231186"/>
      <w:r>
        <w:rPr>
          <w:rFonts w:hint="eastAsia"/>
          <w:lang w:eastAsia="zh-CN"/>
        </w:rPr>
        <w:t>一般隐私和安全条款</w:t>
      </w:r>
      <w:bookmarkEnd w:id="43"/>
    </w:p>
    <w:p w:rsidR="008C24C7" w:rsidRPr="00046F4D" w:rsidRDefault="008C24C7" w:rsidP="008C24C7">
      <w:pPr>
        <w:pStyle w:val="ProductList-SubSubSectionHeading"/>
        <w:outlineLvl w:val="2"/>
        <w:rPr>
          <w:rFonts w:eastAsia="SimSun"/>
        </w:rPr>
      </w:pPr>
      <w:bookmarkStart w:id="44" w:name="_Toc457466407"/>
      <w:bookmarkStart w:id="45" w:name="_Toc453946587"/>
      <w:bookmarkStart w:id="46" w:name="_Toc507231187"/>
      <w:r w:rsidRPr="00046F4D">
        <w:rPr>
          <w:rFonts w:eastAsia="SimSun"/>
        </w:rPr>
        <w:t>范围</w:t>
      </w:r>
      <w:bookmarkEnd w:id="44"/>
      <w:bookmarkEnd w:id="45"/>
      <w:bookmarkEnd w:id="46"/>
    </w:p>
    <w:p w:rsidR="00B1515E" w:rsidRPr="00DB0746" w:rsidRDefault="00B1515E" w:rsidP="00B1515E">
      <w:pPr>
        <w:pStyle w:val="ProductList-Body"/>
        <w:rPr>
          <w:rFonts w:eastAsia="SimSun"/>
        </w:rPr>
      </w:pPr>
      <w:r w:rsidRPr="00DB0746">
        <w:rPr>
          <w:rFonts w:eastAsia="SimSun"/>
        </w:rPr>
        <w:t>本节中的条款适用于所有在线服务（但不包括</w:t>
      </w:r>
      <w:r w:rsidRPr="00DB0746">
        <w:rPr>
          <w:rFonts w:eastAsia="SimSun"/>
        </w:rPr>
        <w:t xml:space="preserve"> Bing Maps Enterprise Platform</w:t>
      </w:r>
      <w:r w:rsidRPr="00DB0746">
        <w:rPr>
          <w:rFonts w:eastAsia="SimSun"/>
        </w:rPr>
        <w:t>、</w:t>
      </w:r>
      <w:r w:rsidRPr="00DB0746">
        <w:rPr>
          <w:rFonts w:eastAsia="SimSun"/>
        </w:rPr>
        <w:t>Bing Maps Mobile Asset Management Platform</w:t>
      </w:r>
      <w:r w:rsidRPr="00DB0746">
        <w:rPr>
          <w:rFonts w:eastAsia="SimSun"/>
        </w:rPr>
        <w:t>、必应搜索服务、</w:t>
      </w:r>
      <w:r w:rsidRPr="00DB0746">
        <w:rPr>
          <w:rFonts w:eastAsia="SimSun"/>
        </w:rPr>
        <w:t>LinkedIn Sales Navigator</w:t>
      </w:r>
      <w:r w:rsidRPr="00DB0746">
        <w:rPr>
          <w:rFonts w:eastAsia="SimSun"/>
        </w:rPr>
        <w:t>、</w:t>
      </w:r>
      <w:r w:rsidRPr="00DB0746">
        <w:rPr>
          <w:rFonts w:eastAsia="SimSun"/>
        </w:rPr>
        <w:t>Microsoft Azure Stack</w:t>
      </w:r>
      <w:r w:rsidRPr="00DB0746">
        <w:rPr>
          <w:rFonts w:eastAsia="SimSun"/>
        </w:rPr>
        <w:t>，</w:t>
      </w:r>
      <w:r w:rsidRPr="00DB0746">
        <w:rPr>
          <w:rFonts w:eastAsia="SimSun"/>
        </w:rPr>
        <w:t>Microsoft Genomics</w:t>
      </w:r>
      <w:r w:rsidRPr="00DB0746">
        <w:rPr>
          <w:rFonts w:eastAsia="SimSun"/>
        </w:rPr>
        <w:t>、</w:t>
      </w:r>
      <w:r w:rsidRPr="00DB0746">
        <w:rPr>
          <w:rFonts w:eastAsia="SimSun"/>
        </w:rPr>
        <w:t xml:space="preserve">Microsoft Translator </w:t>
      </w:r>
      <w:r w:rsidRPr="00DB0746">
        <w:rPr>
          <w:rFonts w:eastAsia="SimSun"/>
        </w:rPr>
        <w:t>和</w:t>
      </w:r>
      <w:r w:rsidRPr="00DB0746">
        <w:rPr>
          <w:rFonts w:eastAsia="SimSun"/>
        </w:rPr>
        <w:t xml:space="preserve"> Visual Studio App Center</w:t>
      </w:r>
      <w:r w:rsidRPr="00DB0746">
        <w:rPr>
          <w:rFonts w:eastAsia="SimSun"/>
        </w:rPr>
        <w:t>，这些在线服务受下文中引述的相应</w:t>
      </w:r>
      <w:hyperlink w:anchor="_top" w:history="1">
        <w:r w:rsidRPr="00DB0746">
          <w:rPr>
            <w:rStyle w:val="Hyperlink"/>
            <w:rFonts w:eastAsia="SimSun"/>
          </w:rPr>
          <w:t>特定于在线服务的条款</w:t>
        </w:r>
      </w:hyperlink>
      <w:r w:rsidRPr="00DB0746">
        <w:rPr>
          <w:rFonts w:eastAsia="SimSun"/>
        </w:rPr>
        <w:t>中隐私和</w:t>
      </w:r>
      <w:r w:rsidRPr="00DB0746">
        <w:rPr>
          <w:rFonts w:eastAsia="SimSun"/>
        </w:rPr>
        <w:t>/</w:t>
      </w:r>
      <w:r w:rsidRPr="00DB0746">
        <w:rPr>
          <w:rFonts w:eastAsia="SimSun"/>
        </w:rPr>
        <w:t>或安全条款的约束）。</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47" w:name="_Toc507231188"/>
      <w:r>
        <w:rPr>
          <w:rFonts w:eastAsia="SimSun" w:hint="eastAsia"/>
          <w:lang w:eastAsia="zh-CN"/>
        </w:rPr>
        <w:t>客户数据的使用</w:t>
      </w:r>
      <w:bookmarkEnd w:id="47"/>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E72D6F" w:rsidRPr="00086991" w:rsidRDefault="00E72D6F" w:rsidP="00E72D6F">
      <w:pPr>
        <w:pStyle w:val="ProductList-SubSubSectionHeading"/>
        <w:outlineLvl w:val="2"/>
        <w:rPr>
          <w:rFonts w:eastAsia="SimSun"/>
          <w:lang w:eastAsia="zh-CN"/>
        </w:rPr>
      </w:pPr>
      <w:bookmarkStart w:id="48" w:name="_Toc489605576"/>
      <w:bookmarkStart w:id="49" w:name="_Toc507231189"/>
      <w:bookmarkStart w:id="50" w:name="ProcessingofPersonalData"/>
      <w:r w:rsidRPr="00086991">
        <w:rPr>
          <w:rFonts w:eastAsia="SimSun" w:cs="MS Gothic"/>
          <w:lang w:eastAsia="zh-CN"/>
        </w:rPr>
        <w:t>个人数据的</w:t>
      </w:r>
      <w:r w:rsidRPr="00086991">
        <w:rPr>
          <w:rFonts w:eastAsia="SimSun" w:cs="MingLiU"/>
          <w:lang w:eastAsia="zh-CN"/>
        </w:rPr>
        <w:t>处理</w:t>
      </w:r>
      <w:bookmarkEnd w:id="48"/>
      <w:bookmarkEnd w:id="49"/>
    </w:p>
    <w:bookmarkEnd w:id="50"/>
    <w:p w:rsidR="00E72D6F" w:rsidRPr="00086991" w:rsidRDefault="00E72D6F" w:rsidP="00E72D6F">
      <w:pPr>
        <w:pStyle w:val="ProductList-Body"/>
        <w:rPr>
          <w:rFonts w:eastAsia="SimSun"/>
        </w:rPr>
      </w:pPr>
      <w:r w:rsidRPr="00086991">
        <w:rPr>
          <w:rFonts w:eastAsia="SimSun" w:cs="MS Gothic"/>
          <w:lang w:eastAsia="zh-CN"/>
        </w:rPr>
        <w:t>《欧盟通用数据保</w:t>
      </w:r>
      <w:r w:rsidRPr="00086991">
        <w:rPr>
          <w:rFonts w:eastAsia="SimSun" w:cs="MingLiU"/>
          <w:lang w:eastAsia="zh-CN"/>
        </w:rPr>
        <w:t>护条例》（以下简称</w:t>
      </w:r>
      <w:r w:rsidRPr="00086991">
        <w:rPr>
          <w:rFonts w:eastAsia="SimSun"/>
          <w:lang w:eastAsia="zh-CN"/>
        </w:rPr>
        <w:t>“GDPR”</w:t>
      </w:r>
      <w:r w:rsidRPr="00086991">
        <w:rPr>
          <w:rFonts w:eastAsia="SimSun" w:cs="MS Gothic"/>
          <w:lang w:eastAsia="zh-CN"/>
        </w:rPr>
        <w:t>）第</w:t>
      </w:r>
      <w:r w:rsidRPr="00086991">
        <w:rPr>
          <w:rFonts w:eastAsia="SimSun"/>
          <w:lang w:eastAsia="zh-CN"/>
        </w:rPr>
        <w:t xml:space="preserve"> 28(1) </w:t>
      </w:r>
      <w:r w:rsidRPr="00086991">
        <w:rPr>
          <w:rFonts w:eastAsia="SimSun" w:cs="MS Gothic"/>
          <w:lang w:eastAsia="zh-CN"/>
        </w:rPr>
        <w:t>条要求控制方与</w:t>
      </w:r>
      <w:r w:rsidRPr="00086991">
        <w:rPr>
          <w:rFonts w:eastAsia="SimSun" w:cs="MingLiU"/>
          <w:lang w:eastAsia="zh-CN"/>
        </w:rPr>
        <w:t>处理方以及处理方与子处理方之间签订相关协议，</w:t>
      </w:r>
      <w:r w:rsidRPr="00086991">
        <w:rPr>
          <w:rFonts w:eastAsia="SimSun" w:cs="MS Gothic"/>
          <w:szCs w:val="18"/>
          <w:lang w:eastAsia="zh-CN"/>
        </w:rPr>
        <w:t>并依照符合</w:t>
      </w:r>
      <w:r w:rsidRPr="00086991">
        <w:rPr>
          <w:rFonts w:eastAsia="SimSun" w:cstheme="minorHAnsi"/>
          <w:szCs w:val="18"/>
          <w:lang w:eastAsia="zh-CN"/>
        </w:rPr>
        <w:t xml:space="preserve"> GDPR </w:t>
      </w:r>
      <w:r w:rsidRPr="00086991">
        <w:rPr>
          <w:rFonts w:eastAsia="SimSun" w:cs="MS Gothic"/>
          <w:szCs w:val="18"/>
          <w:lang w:eastAsia="zh-CN"/>
        </w:rPr>
        <w:t>要求的技</w:t>
      </w:r>
      <w:r w:rsidRPr="00086991">
        <w:rPr>
          <w:rFonts w:eastAsia="SimSun" w:cs="MingLiU"/>
          <w:szCs w:val="18"/>
          <w:lang w:eastAsia="zh-CN"/>
        </w:rPr>
        <w:t>术和组织措施来执行数据处理，确保保护数据主体的权利</w:t>
      </w:r>
      <w:r w:rsidRPr="00086991">
        <w:rPr>
          <w:rFonts w:eastAsia="SimSun" w:cs="MS Gothic"/>
          <w:lang w:eastAsia="zh-CN"/>
        </w:rPr>
        <w:t>。</w:t>
      </w:r>
      <w:r w:rsidRPr="00086991">
        <w:rPr>
          <w:rFonts w:eastAsia="SimSun" w:cs="MS Gothic"/>
        </w:rPr>
        <w:t>附件</w:t>
      </w:r>
      <w:r w:rsidRPr="00086991">
        <w:rPr>
          <w:rFonts w:eastAsia="SimSun"/>
        </w:rPr>
        <w:t xml:space="preserve"> 4 </w:t>
      </w:r>
      <w:r w:rsidRPr="00086991">
        <w:rPr>
          <w:rFonts w:eastAsia="SimSun" w:cs="MS Gothic"/>
        </w:rPr>
        <w:t>中的</w:t>
      </w:r>
      <w:r w:rsidRPr="00086991">
        <w:rPr>
          <w:rFonts w:eastAsia="SimSun"/>
        </w:rPr>
        <w:t xml:space="preserve"> GDPR </w:t>
      </w:r>
      <w:r w:rsidRPr="00086991">
        <w:rPr>
          <w:rFonts w:eastAsia="SimSun" w:cs="MS Gothic"/>
        </w:rPr>
        <w:t>条款旨在</w:t>
      </w:r>
      <w:r w:rsidRPr="00086991">
        <w:rPr>
          <w:rFonts w:eastAsia="SimSun" w:cs="MingLiU"/>
        </w:rPr>
        <w:t>约束各方满足该要求。</w:t>
      </w:r>
      <w:r w:rsidRPr="00086991">
        <w:rPr>
          <w:rFonts w:eastAsia="SimSun"/>
        </w:rPr>
        <w:t xml:space="preserve">GDPR </w:t>
      </w:r>
      <w:r w:rsidRPr="00086991">
        <w:rPr>
          <w:rFonts w:eastAsia="SimSun" w:cs="MS Gothic"/>
        </w:rPr>
        <w:t>条款按如下方式</w:t>
      </w:r>
      <w:r w:rsidRPr="00086991">
        <w:rPr>
          <w:rFonts w:eastAsia="SimSun" w:cs="MingLiU"/>
        </w:rPr>
        <w:t>组织：</w:t>
      </w:r>
    </w:p>
    <w:p w:rsidR="00E72D6F" w:rsidRPr="00086991" w:rsidRDefault="00E72D6F" w:rsidP="00E72D6F">
      <w:pPr>
        <w:pStyle w:val="ProductList-Body"/>
        <w:numPr>
          <w:ilvl w:val="0"/>
          <w:numId w:val="41"/>
        </w:numPr>
        <w:rPr>
          <w:rFonts w:eastAsia="SimSun"/>
        </w:rPr>
      </w:pPr>
      <w:r w:rsidRPr="00086991">
        <w:rPr>
          <w:rFonts w:eastAsia="SimSun" w:cs="MS Gothic"/>
        </w:rPr>
        <w:t>第</w:t>
      </w:r>
      <w:r w:rsidRPr="00086991">
        <w:rPr>
          <w:rFonts w:eastAsia="SimSun"/>
        </w:rPr>
        <w:t xml:space="preserve"> C </w:t>
      </w:r>
      <w:r w:rsidRPr="00086991">
        <w:rPr>
          <w:rFonts w:eastAsia="SimSun" w:cs="MingLiU"/>
        </w:rPr>
        <w:t>节复制了（进行了细微改动以便表述更加明确）</w:t>
      </w:r>
      <w:r w:rsidRPr="00086991">
        <w:rPr>
          <w:rFonts w:eastAsia="SimSun"/>
        </w:rPr>
        <w:t xml:space="preserve">GDPR </w:t>
      </w:r>
      <w:r w:rsidRPr="00086991">
        <w:rPr>
          <w:rFonts w:eastAsia="SimSun" w:cs="MS Gothic"/>
        </w:rPr>
        <w:t>第</w:t>
      </w:r>
      <w:r w:rsidRPr="00086991">
        <w:rPr>
          <w:rFonts w:eastAsia="SimSun"/>
        </w:rPr>
        <w:t xml:space="preserve"> 28</w:t>
      </w:r>
      <w:r w:rsidRPr="00086991">
        <w:rPr>
          <w:rFonts w:eastAsia="SimSun" w:cs="MS Gothic"/>
        </w:rPr>
        <w:t>、</w:t>
      </w:r>
      <w:r w:rsidRPr="00086991">
        <w:rPr>
          <w:rFonts w:eastAsia="SimSun"/>
        </w:rPr>
        <w:t xml:space="preserve">32 </w:t>
      </w:r>
      <w:r w:rsidRPr="00086991">
        <w:rPr>
          <w:rFonts w:eastAsia="SimSun" w:cs="MS Gothic"/>
        </w:rPr>
        <w:t>和</w:t>
      </w:r>
      <w:r w:rsidRPr="00086991">
        <w:rPr>
          <w:rFonts w:eastAsia="SimSun"/>
        </w:rPr>
        <w:t xml:space="preserve"> 33 </w:t>
      </w:r>
      <w:r w:rsidRPr="00086991">
        <w:rPr>
          <w:rFonts w:eastAsia="SimSun" w:cs="MS Gothic"/>
        </w:rPr>
        <w:t>条要求</w:t>
      </w:r>
      <w:r w:rsidRPr="00086991">
        <w:rPr>
          <w:rFonts w:eastAsia="SimSun" w:cs="MingLiU"/>
        </w:rPr>
        <w:t>处理方和控制方必须遵循的相关合同条款。</w:t>
      </w:r>
    </w:p>
    <w:p w:rsidR="00E72D6F" w:rsidRPr="00086991" w:rsidRDefault="00E72D6F" w:rsidP="00E72D6F">
      <w:pPr>
        <w:pStyle w:val="ProductList-Body"/>
        <w:numPr>
          <w:ilvl w:val="0"/>
          <w:numId w:val="41"/>
        </w:numPr>
        <w:rPr>
          <w:rFonts w:eastAsia="SimSun"/>
        </w:rPr>
      </w:pPr>
      <w:r w:rsidRPr="00086991">
        <w:rPr>
          <w:rFonts w:eastAsia="SimSun" w:cs="MS Gothic"/>
        </w:rPr>
        <w:t>附</w:t>
      </w:r>
      <w:r w:rsidRPr="00086991">
        <w:rPr>
          <w:rFonts w:eastAsia="SimSun" w:cs="MingLiU"/>
        </w:rPr>
        <w:t>录</w:t>
      </w:r>
      <w:r w:rsidRPr="00086991">
        <w:rPr>
          <w:rFonts w:eastAsia="SimSun"/>
        </w:rPr>
        <w:t xml:space="preserve"> 1 </w:t>
      </w:r>
      <w:r w:rsidRPr="00086991">
        <w:rPr>
          <w:rFonts w:eastAsia="SimSun" w:cs="MS Gothic"/>
        </w:rPr>
        <w:t>提供了有关</w:t>
      </w:r>
      <w:r w:rsidRPr="00086991">
        <w:rPr>
          <w:rFonts w:eastAsia="SimSun"/>
        </w:rPr>
        <w:t xml:space="preserve"> Microsoft </w:t>
      </w:r>
      <w:r w:rsidRPr="00086991">
        <w:rPr>
          <w:rFonts w:eastAsia="SimSun" w:cs="MS Gothic"/>
        </w:rPr>
        <w:t>如何履行</w:t>
      </w:r>
      <w:r w:rsidRPr="00086991">
        <w:rPr>
          <w:rFonts w:eastAsia="SimSun" w:cs="MingLiU"/>
        </w:rPr>
        <w:t>这些条款以满足客户需求的更多详细</w:t>
      </w:r>
      <w:r w:rsidRPr="00086991">
        <w:rPr>
          <w:rFonts w:eastAsia="SimSun" w:cs="MS Gothic"/>
        </w:rPr>
        <w:t>信息，并介</w:t>
      </w:r>
      <w:r w:rsidRPr="00086991">
        <w:rPr>
          <w:rFonts w:eastAsia="SimSun" w:cs="MingLiU"/>
        </w:rPr>
        <w:t>绍了</w:t>
      </w:r>
      <w:r w:rsidRPr="00086991">
        <w:rPr>
          <w:rFonts w:eastAsia="SimSun"/>
        </w:rPr>
        <w:t xml:space="preserve"> Microsoft </w:t>
      </w:r>
      <w:r w:rsidRPr="00086991">
        <w:rPr>
          <w:rFonts w:eastAsia="SimSun" w:cs="MS Gothic"/>
        </w:rPr>
        <w:t>就</w:t>
      </w:r>
      <w:r w:rsidRPr="00086991">
        <w:rPr>
          <w:rFonts w:eastAsia="SimSun"/>
        </w:rPr>
        <w:t xml:space="preserve"> GDPR </w:t>
      </w:r>
      <w:r w:rsidRPr="00086991">
        <w:rPr>
          <w:rFonts w:eastAsia="SimSun" w:cs="MS Gothic"/>
        </w:rPr>
        <w:t>第</w:t>
      </w:r>
      <w:r w:rsidRPr="00086991">
        <w:rPr>
          <w:rFonts w:eastAsia="SimSun"/>
        </w:rPr>
        <w:t xml:space="preserve"> 30 </w:t>
      </w:r>
      <w:r w:rsidRPr="00086991">
        <w:rPr>
          <w:rFonts w:eastAsia="SimSun" w:cs="MS Gothic"/>
        </w:rPr>
        <w:t>条和第</w:t>
      </w:r>
      <w:r w:rsidRPr="00086991">
        <w:rPr>
          <w:rFonts w:eastAsia="SimSun"/>
        </w:rPr>
        <w:t xml:space="preserve"> 34-36 </w:t>
      </w:r>
      <w:r w:rsidRPr="00086991">
        <w:rPr>
          <w:rFonts w:eastAsia="SimSun" w:cs="MS Gothic"/>
        </w:rPr>
        <w:t>条的</w:t>
      </w:r>
      <w:r w:rsidRPr="00086991">
        <w:rPr>
          <w:rFonts w:eastAsia="SimSun" w:cs="MingLiU"/>
        </w:rPr>
        <w:t>规定所作出的承诺。</w:t>
      </w: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在</w:t>
      </w:r>
      <w:r w:rsidRPr="00086991">
        <w:rPr>
          <w:rFonts w:eastAsia="SimSun"/>
        </w:rPr>
        <w:t xml:space="preserve"> GDPR </w:t>
      </w:r>
      <w:r w:rsidRPr="00086991">
        <w:rPr>
          <w:rFonts w:eastAsia="SimSun" w:cs="MS Gothic"/>
        </w:rPr>
        <w:t>条款中向所有客</w:t>
      </w:r>
      <w:r w:rsidRPr="00086991">
        <w:rPr>
          <w:rFonts w:eastAsia="SimSun" w:cs="MingLiU"/>
        </w:rPr>
        <w:t>户所作出的承诺将于</w:t>
      </w:r>
      <w:r w:rsidRPr="00086991">
        <w:rPr>
          <w:rFonts w:eastAsia="SimSun"/>
        </w:rPr>
        <w:t xml:space="preserve"> 2018 </w:t>
      </w:r>
      <w:r w:rsidRPr="00086991">
        <w:rPr>
          <w:rFonts w:eastAsia="SimSun" w:cs="MS Gothic"/>
        </w:rPr>
        <w:t>年</w:t>
      </w:r>
      <w:r w:rsidRPr="00086991">
        <w:rPr>
          <w:rFonts w:eastAsia="SimSun"/>
        </w:rPr>
        <w:t xml:space="preserve"> 5 </w:t>
      </w:r>
      <w:r w:rsidRPr="00086991">
        <w:rPr>
          <w:rFonts w:eastAsia="SimSun" w:cs="MS Gothic"/>
        </w:rPr>
        <w:t>月</w:t>
      </w:r>
      <w:r w:rsidRPr="00086991">
        <w:rPr>
          <w:rFonts w:eastAsia="SimSun"/>
        </w:rPr>
        <w:t xml:space="preserve"> 25 </w:t>
      </w:r>
      <w:r w:rsidRPr="00086991">
        <w:rPr>
          <w:rFonts w:eastAsia="SimSun" w:cs="MS Gothic"/>
        </w:rPr>
        <w:t>日生效。</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51" w:name="_Toc489605577"/>
      <w:bookmarkStart w:id="52" w:name="_Toc507231190"/>
      <w:r w:rsidRPr="00086991">
        <w:rPr>
          <w:rFonts w:eastAsia="SimSun" w:cs="MS Gothic"/>
        </w:rPr>
        <w:t>支持数据的使用</w:t>
      </w:r>
      <w:bookmarkEnd w:id="51"/>
      <w:bookmarkEnd w:id="52"/>
    </w:p>
    <w:p w:rsidR="00E72D6F" w:rsidRPr="00086991" w:rsidRDefault="00E72D6F" w:rsidP="00E72D6F">
      <w:pPr>
        <w:pStyle w:val="ProductList-Body"/>
        <w:rPr>
          <w:rFonts w:eastAsia="SimSun"/>
        </w:rPr>
      </w:pPr>
      <w:r w:rsidRPr="00086991">
        <w:rPr>
          <w:rFonts w:eastAsia="SimSun" w:cs="MS Gothic"/>
        </w:rPr>
        <w:t>支持数据</w:t>
      </w:r>
      <w:r w:rsidRPr="00086991">
        <w:rPr>
          <w:rFonts w:eastAsia="SimSun" w:cs="MingLiU"/>
        </w:rPr>
        <w:t>仅用于为客户提供支持，包括与提供支持相符的目的，例如，解决反复出现的问题，以及改进支持或在线服务。在未征得客户许可的情况下，</w:t>
      </w:r>
      <w:r w:rsidRPr="00086991">
        <w:rPr>
          <w:rFonts w:eastAsia="SimSun"/>
        </w:rPr>
        <w:t xml:space="preserve">Microsoft </w:t>
      </w:r>
      <w:r w:rsidRPr="00086991">
        <w:rPr>
          <w:rFonts w:eastAsia="SimSun" w:cs="MS Gothic"/>
        </w:rPr>
        <w:t>不会出于任何广告或</w:t>
      </w:r>
      <w:r w:rsidRPr="00086991">
        <w:rPr>
          <w:rFonts w:eastAsia="SimSun" w:cs="MingLiU"/>
        </w:rPr>
        <w:t>类似商业目的使用支持数据或从其中获取信息。在双方之间，客户保有对支持数据的所有权利、所有权和权益。除了客户授予</w:t>
      </w:r>
      <w:r w:rsidRPr="00086991">
        <w:rPr>
          <w:rFonts w:eastAsia="SimSun"/>
        </w:rPr>
        <w:t xml:space="preserve"> Microsoft </w:t>
      </w:r>
      <w:r w:rsidRPr="00086991">
        <w:rPr>
          <w:rFonts w:eastAsia="SimSun" w:cs="MS Gothic"/>
          <w:bCs/>
        </w:rPr>
        <w:t>以向客</w:t>
      </w:r>
      <w:r w:rsidRPr="00086991">
        <w:rPr>
          <w:rFonts w:eastAsia="SimSun" w:cs="MingLiU"/>
          <w:bCs/>
        </w:rPr>
        <w:t>户提供支持</w:t>
      </w:r>
      <w:r w:rsidRPr="00086991">
        <w:rPr>
          <w:rFonts w:eastAsia="SimSun" w:cs="MS Gothic"/>
        </w:rPr>
        <w:t>的</w:t>
      </w:r>
      <w:r w:rsidRPr="00086991">
        <w:rPr>
          <w:rFonts w:eastAsia="SimSun" w:cs="MingLiU"/>
        </w:rPr>
        <w:t>权利之外，</w:t>
      </w:r>
      <w:r w:rsidRPr="00086991">
        <w:rPr>
          <w:rFonts w:eastAsia="SimSun"/>
        </w:rPr>
        <w:t xml:space="preserve">Microsoft </w:t>
      </w:r>
      <w:r w:rsidRPr="00086991">
        <w:rPr>
          <w:rFonts w:eastAsia="SimSun" w:cs="MS Gothic"/>
        </w:rPr>
        <w:t>未</w:t>
      </w:r>
      <w:r w:rsidRPr="00086991">
        <w:rPr>
          <w:rFonts w:eastAsia="SimSun" w:cs="MingLiU"/>
        </w:rPr>
        <w:t>获得有关支持数据的任何权利。本段落不影响</w:t>
      </w:r>
      <w:r w:rsidRPr="00086991">
        <w:rPr>
          <w:rFonts w:eastAsia="SimSun"/>
        </w:rPr>
        <w:t xml:space="preserve"> Microsoft </w:t>
      </w:r>
      <w:r w:rsidRPr="00086991">
        <w:rPr>
          <w:rFonts w:eastAsia="SimSun" w:cs="MS Gothic"/>
        </w:rPr>
        <w:t>在其</w:t>
      </w:r>
      <w:r w:rsidRPr="00086991">
        <w:rPr>
          <w:rFonts w:eastAsia="SimSun" w:cs="MingLiU"/>
        </w:rPr>
        <w:t>许可给客户的软件或服务中的权利。</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53" w:name="_Toc487134014"/>
      <w:bookmarkStart w:id="54" w:name="_Toc489605578"/>
      <w:bookmarkStart w:id="55" w:name="_Toc507231191"/>
      <w:r w:rsidRPr="00086991">
        <w:rPr>
          <w:rFonts w:eastAsia="SimSun" w:cs="MS Gothic"/>
        </w:rPr>
        <w:t>客</w:t>
      </w:r>
      <w:r w:rsidRPr="00086991">
        <w:rPr>
          <w:rFonts w:eastAsia="SimSun" w:cs="MingLiU"/>
        </w:rPr>
        <w:t>户数据</w:t>
      </w:r>
      <w:bookmarkEnd w:id="53"/>
      <w:r w:rsidRPr="00086991">
        <w:rPr>
          <w:rFonts w:eastAsia="SimSun" w:cs="MingLiU"/>
        </w:rPr>
        <w:t>和支持数据的披露</w:t>
      </w:r>
      <w:bookmarkEnd w:id="54"/>
      <w:bookmarkEnd w:id="55"/>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将不会向</w:t>
      </w:r>
      <w:r w:rsidRPr="00086991">
        <w:rPr>
          <w:rFonts w:eastAsia="SimSun"/>
        </w:rPr>
        <w:t xml:space="preserve"> Microsoft </w:t>
      </w:r>
      <w:r w:rsidRPr="00086991">
        <w:rPr>
          <w:rFonts w:eastAsia="SimSun" w:cs="MS Gothic"/>
        </w:rPr>
        <w:t>及其控制的子公司和关</w:t>
      </w:r>
      <w:r w:rsidRPr="00086991">
        <w:rPr>
          <w:rFonts w:eastAsia="SimSun" w:cs="MingLiU"/>
        </w:rPr>
        <w:t>联公司外部披露客户数据或支持数据，但经</w:t>
      </w:r>
      <w:r w:rsidRPr="00086991">
        <w:rPr>
          <w:rFonts w:eastAsia="SimSun"/>
        </w:rPr>
        <w:t xml:space="preserve"> (1) </w:t>
      </w:r>
      <w:r w:rsidRPr="00086991">
        <w:rPr>
          <w:rFonts w:eastAsia="SimSun" w:cs="MS Gothic"/>
        </w:rPr>
        <w:t>客</w:t>
      </w:r>
      <w:r w:rsidRPr="00086991">
        <w:rPr>
          <w:rFonts w:eastAsia="SimSun" w:cs="MingLiU"/>
        </w:rPr>
        <w:t>户指示，</w:t>
      </w:r>
      <w:r w:rsidRPr="00086991">
        <w:rPr>
          <w:rFonts w:eastAsia="SimSun"/>
        </w:rPr>
        <w:t xml:space="preserve">(2) </w:t>
      </w:r>
      <w:r w:rsidRPr="00086991">
        <w:rPr>
          <w:rFonts w:eastAsia="SimSun" w:cs="MS Gothic"/>
        </w:rPr>
        <w:t>依照</w:t>
      </w:r>
      <w:r w:rsidRPr="00086991">
        <w:rPr>
          <w:rFonts w:eastAsia="SimSun"/>
        </w:rPr>
        <w:t xml:space="preserve"> OST </w:t>
      </w:r>
      <w:r w:rsidRPr="00086991">
        <w:rPr>
          <w:rFonts w:eastAsia="SimSun" w:cs="MingLiU"/>
        </w:rPr>
        <w:t>规定，或</w:t>
      </w:r>
      <w:r w:rsidRPr="00086991">
        <w:rPr>
          <w:rFonts w:eastAsia="SimSun"/>
        </w:rPr>
        <w:t xml:space="preserve"> (3) </w:t>
      </w:r>
      <w:r w:rsidRPr="00086991">
        <w:rPr>
          <w:rFonts w:eastAsia="SimSun" w:cs="MS Gothic"/>
        </w:rPr>
        <w:t>根据法律要求</w:t>
      </w:r>
      <w:r w:rsidRPr="00086991">
        <w:rPr>
          <w:rFonts w:eastAsia="SimSun" w:cs="MingLiU"/>
        </w:rPr>
        <w:t>进行披露的情况除外。</w:t>
      </w:r>
    </w:p>
    <w:p w:rsidR="00E72D6F" w:rsidRPr="00086991" w:rsidRDefault="00E72D6F" w:rsidP="00E72D6F">
      <w:pPr>
        <w:pStyle w:val="ProductList-Body"/>
        <w:spacing w:after="120"/>
        <w:rPr>
          <w:rFonts w:eastAsia="SimSun"/>
        </w:rPr>
      </w:pPr>
      <w:r w:rsidRPr="00086991">
        <w:rPr>
          <w:rFonts w:eastAsia="SimSun" w:cs="MS Gothic"/>
        </w:rPr>
        <w:t>除非法律要求，否</w:t>
      </w:r>
      <w:r w:rsidRPr="00086991">
        <w:rPr>
          <w:rFonts w:eastAsia="SimSun" w:cs="MingLiU"/>
        </w:rPr>
        <w:t>则</w:t>
      </w:r>
      <w:r w:rsidRPr="00086991">
        <w:rPr>
          <w:rFonts w:eastAsia="SimSun"/>
        </w:rPr>
        <w:t xml:space="preserve"> Microsoft </w:t>
      </w:r>
      <w:r w:rsidRPr="00086991">
        <w:rPr>
          <w:rFonts w:eastAsia="SimSun" w:cs="MS Gothic"/>
        </w:rPr>
        <w:t>不会向</w:t>
      </w:r>
      <w:r w:rsidRPr="00086991">
        <w:rPr>
          <w:rFonts w:eastAsia="SimSun" w:cs="MingLiU"/>
        </w:rPr>
        <w:t>执法部门披露客户数据</w:t>
      </w:r>
      <w:bookmarkStart w:id="56" w:name="_Hlk486795797"/>
      <w:r w:rsidRPr="00086991">
        <w:rPr>
          <w:rFonts w:eastAsia="SimSun" w:cs="MingLiU"/>
        </w:rPr>
        <w:t>或支持数据</w:t>
      </w:r>
      <w:bookmarkEnd w:id="56"/>
      <w:r w:rsidRPr="00086991">
        <w:rPr>
          <w:rFonts w:eastAsia="SimSun" w:cs="MingLiU"/>
        </w:rPr>
        <w:t>。如果执法部门要求</w:t>
      </w:r>
      <w:r w:rsidRPr="00086991">
        <w:rPr>
          <w:rFonts w:eastAsia="SimSun"/>
        </w:rPr>
        <w:t xml:space="preserve"> Microsoft </w:t>
      </w:r>
      <w:r w:rsidRPr="00086991">
        <w:rPr>
          <w:rFonts w:eastAsia="SimSun" w:cs="MS Gothic"/>
        </w:rPr>
        <w:t>提供客</w:t>
      </w:r>
      <w:r w:rsidRPr="00086991">
        <w:rPr>
          <w:rFonts w:eastAsia="SimSun" w:cs="MingLiU"/>
        </w:rPr>
        <w:t>户数据或支持数据，</w:t>
      </w:r>
      <w:r w:rsidRPr="00086991">
        <w:rPr>
          <w:rFonts w:eastAsia="SimSun"/>
        </w:rPr>
        <w:t xml:space="preserve">Microsoft </w:t>
      </w:r>
      <w:r w:rsidRPr="00086991">
        <w:rPr>
          <w:rFonts w:eastAsia="SimSun" w:cs="MS Gothic"/>
        </w:rPr>
        <w:t>将建</w:t>
      </w:r>
      <w:r w:rsidRPr="00086991">
        <w:rPr>
          <w:rFonts w:eastAsia="SimSun" w:cs="MingLiU"/>
        </w:rPr>
        <w:t>议执法部门直接与客户联系，由客户向其提供相关数据。如果</w:t>
      </w:r>
      <w:r w:rsidRPr="00086991">
        <w:rPr>
          <w:rFonts w:eastAsia="SimSun"/>
        </w:rPr>
        <w:t xml:space="preserve"> Microsoft </w:t>
      </w:r>
      <w:r w:rsidRPr="00086991">
        <w:rPr>
          <w:rFonts w:eastAsia="SimSun" w:cs="MS Gothic"/>
        </w:rPr>
        <w:t>被</w:t>
      </w:r>
      <w:r w:rsidRPr="00086991">
        <w:rPr>
          <w:rFonts w:eastAsia="SimSun" w:cs="Gulim"/>
        </w:rPr>
        <w:t>强制要求向</w:t>
      </w:r>
      <w:r w:rsidRPr="00086991">
        <w:rPr>
          <w:rFonts w:eastAsia="SimSun" w:cs="MingLiU"/>
        </w:rPr>
        <w:t>执法部门披露客户数据或支持数据，</w:t>
      </w:r>
      <w:r w:rsidRPr="00086991">
        <w:rPr>
          <w:rFonts w:eastAsia="SimSun"/>
        </w:rPr>
        <w:t xml:space="preserve">Microsoft </w:t>
      </w:r>
      <w:r w:rsidRPr="00086991">
        <w:rPr>
          <w:rFonts w:eastAsia="SimSun" w:cs="MS Gothic"/>
        </w:rPr>
        <w:t>将立即通知客</w:t>
      </w:r>
      <w:r w:rsidRPr="00086991">
        <w:rPr>
          <w:rFonts w:eastAsia="SimSun" w:cs="MingLiU"/>
        </w:rPr>
        <w:t>户并向客户提供相应数据的副本，除非法律禁止这样做。</w:t>
      </w:r>
    </w:p>
    <w:p w:rsidR="00E72D6F" w:rsidRPr="00086991" w:rsidRDefault="00E72D6F" w:rsidP="00E72D6F">
      <w:pPr>
        <w:pStyle w:val="ProductList-Body"/>
        <w:spacing w:after="120"/>
        <w:rPr>
          <w:rFonts w:eastAsia="SimSun"/>
        </w:rPr>
      </w:pPr>
      <w:r w:rsidRPr="00086991">
        <w:rPr>
          <w:rFonts w:eastAsia="SimSun" w:cs="MS Gothic"/>
        </w:rPr>
        <w:t>收到任何其他第三方</w:t>
      </w:r>
      <w:r w:rsidRPr="00086991">
        <w:rPr>
          <w:rFonts w:eastAsia="SimSun" w:cs="MingLiU"/>
        </w:rPr>
        <w:t>对客户数据或支持数据的请求后，</w:t>
      </w:r>
      <w:r w:rsidRPr="00086991">
        <w:rPr>
          <w:rFonts w:eastAsia="SimSun"/>
        </w:rPr>
        <w:t xml:space="preserve">Microsoft </w:t>
      </w:r>
      <w:r w:rsidRPr="00086991">
        <w:rPr>
          <w:rFonts w:eastAsia="SimSun" w:cs="MS Gothic"/>
        </w:rPr>
        <w:t>将立即通知客</w:t>
      </w:r>
      <w:r w:rsidRPr="00086991">
        <w:rPr>
          <w:rFonts w:eastAsia="SimSun" w:cs="MingLiU"/>
        </w:rPr>
        <w:t>户，除非法律禁止这样做。除非法律要求，否则</w:t>
      </w:r>
      <w:r w:rsidRPr="00086991">
        <w:rPr>
          <w:rFonts w:eastAsia="SimSun"/>
        </w:rPr>
        <w:t xml:space="preserve"> Microsoft </w:t>
      </w:r>
      <w:r w:rsidRPr="00086991">
        <w:rPr>
          <w:rFonts w:eastAsia="SimSun" w:cs="MS Gothic"/>
        </w:rPr>
        <w:t>将拒</w:t>
      </w:r>
      <w:r w:rsidRPr="00086991">
        <w:rPr>
          <w:rFonts w:eastAsia="SimSun" w:cs="MingLiU"/>
        </w:rPr>
        <w:t>绝相关请求。如果该请求有效，</w:t>
      </w:r>
      <w:r w:rsidRPr="00086991">
        <w:rPr>
          <w:rFonts w:eastAsia="SimSun"/>
        </w:rPr>
        <w:t xml:space="preserve">Microsoft </w:t>
      </w:r>
      <w:r w:rsidRPr="00086991">
        <w:rPr>
          <w:rFonts w:eastAsia="SimSun" w:cs="MS Gothic"/>
        </w:rPr>
        <w:t>将</w:t>
      </w:r>
      <w:r w:rsidRPr="00086991">
        <w:rPr>
          <w:rFonts w:eastAsia="SimSun" w:cs="MingLiU"/>
        </w:rPr>
        <w:t>尝试安排第三方直接从客户处请求数据。</w:t>
      </w:r>
    </w:p>
    <w:p w:rsidR="00E72D6F" w:rsidRPr="00086991" w:rsidRDefault="00E72D6F" w:rsidP="00E72D6F">
      <w:pPr>
        <w:pStyle w:val="ProductList-Body"/>
        <w:spacing w:after="120"/>
        <w:rPr>
          <w:rFonts w:eastAsia="SimSun"/>
        </w:rPr>
      </w:pPr>
      <w:r w:rsidRPr="00086991">
        <w:rPr>
          <w:rFonts w:eastAsia="SimSun"/>
        </w:rPr>
        <w:t xml:space="preserve">Microsoft </w:t>
      </w:r>
      <w:r w:rsidRPr="00086991">
        <w:rPr>
          <w:rFonts w:eastAsia="SimSun" w:cs="MS Gothic"/>
        </w:rPr>
        <w:t>将不会向任何第三方提供以下内容：</w:t>
      </w:r>
      <w:r w:rsidRPr="00086991">
        <w:rPr>
          <w:rFonts w:eastAsia="SimSun"/>
        </w:rPr>
        <w:t xml:space="preserve">(a) </w:t>
      </w:r>
      <w:r w:rsidRPr="00086991">
        <w:rPr>
          <w:rFonts w:eastAsia="SimSun" w:cs="MingLiU"/>
        </w:rPr>
        <w:t>对客户数据或支持数据的直接、间接、全部或自由访问权限；</w:t>
      </w:r>
      <w:r w:rsidRPr="00086991">
        <w:rPr>
          <w:rFonts w:eastAsia="SimSun"/>
        </w:rPr>
        <w:t xml:space="preserve">(b) </w:t>
      </w:r>
      <w:r w:rsidRPr="00086991">
        <w:rPr>
          <w:rFonts w:eastAsia="SimSun" w:cs="MS Gothic"/>
        </w:rPr>
        <w:t>用于保</w:t>
      </w:r>
      <w:r w:rsidRPr="00086991">
        <w:rPr>
          <w:rFonts w:eastAsia="SimSun" w:cs="MingLiU"/>
        </w:rPr>
        <w:t>护客户数据安全的平台加密密钥或破解此类加密的能力；或</w:t>
      </w:r>
      <w:r w:rsidRPr="00086991">
        <w:rPr>
          <w:rFonts w:eastAsia="SimSun"/>
        </w:rPr>
        <w:t xml:space="preserve"> (c) </w:t>
      </w:r>
      <w:r w:rsidRPr="00086991">
        <w:rPr>
          <w:rFonts w:eastAsia="SimSun" w:cs="MingLiU"/>
        </w:rPr>
        <w:t>对客户数据或支持数据的访问权限（如果</w:t>
      </w:r>
      <w:r w:rsidRPr="00086991">
        <w:rPr>
          <w:rFonts w:eastAsia="SimSun"/>
        </w:rPr>
        <w:t xml:space="preserve"> Microsoft </w:t>
      </w:r>
      <w:r w:rsidRPr="00086991">
        <w:rPr>
          <w:rFonts w:eastAsia="SimSun" w:cs="MS Gothic"/>
        </w:rPr>
        <w:t>意</w:t>
      </w:r>
      <w:r w:rsidRPr="00086991">
        <w:rPr>
          <w:rFonts w:eastAsia="SimSun" w:cs="MingLiU"/>
        </w:rPr>
        <w:t>识到相关数据将用于第三方的请求所述之外的目的）。</w:t>
      </w:r>
    </w:p>
    <w:p w:rsidR="00E72D6F" w:rsidRPr="00086991" w:rsidRDefault="00E72D6F" w:rsidP="00E72D6F">
      <w:pPr>
        <w:pStyle w:val="ProductList-Body"/>
        <w:rPr>
          <w:rFonts w:eastAsia="SimSun"/>
        </w:rPr>
      </w:pPr>
      <w:r w:rsidRPr="00086991">
        <w:rPr>
          <w:rFonts w:eastAsia="SimSun" w:cs="MingLiU"/>
        </w:rPr>
        <w:t>为支持上述条款，</w:t>
      </w:r>
      <w:r w:rsidRPr="00086991">
        <w:rPr>
          <w:rFonts w:eastAsia="SimSun"/>
        </w:rPr>
        <w:t xml:space="preserve">Microsoft </w:t>
      </w:r>
      <w:r w:rsidRPr="00086991">
        <w:rPr>
          <w:rFonts w:eastAsia="SimSun" w:cs="MS Gothic"/>
        </w:rPr>
        <w:t>可能会向第三方提供客</w:t>
      </w:r>
      <w:r w:rsidRPr="00086991">
        <w:rPr>
          <w:rFonts w:eastAsia="SimSun" w:cs="MingLiU"/>
        </w:rPr>
        <w:t>户的基本联系信息。</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57" w:name="_Toc489605579"/>
      <w:bookmarkStart w:id="58" w:name="_Toc487134015"/>
      <w:bookmarkStart w:id="59" w:name="_Toc507231192"/>
      <w:r w:rsidRPr="00086991">
        <w:rPr>
          <w:rFonts w:eastAsia="SimSun" w:cs="MS Gothic"/>
        </w:rPr>
        <w:t>教育机构</w:t>
      </w:r>
      <w:bookmarkEnd w:id="57"/>
      <w:bookmarkEnd w:id="58"/>
      <w:bookmarkEnd w:id="59"/>
    </w:p>
    <w:p w:rsidR="00E72D6F" w:rsidRPr="00086991" w:rsidRDefault="00E72D6F" w:rsidP="00E72D6F">
      <w:pPr>
        <w:pStyle w:val="ProductList-Body"/>
        <w:spacing w:after="120"/>
        <w:rPr>
          <w:rFonts w:eastAsia="SimSun"/>
        </w:rPr>
      </w:pPr>
      <w:r w:rsidRPr="00086991">
        <w:rPr>
          <w:rFonts w:eastAsia="SimSun" w:cs="MS Gothic"/>
        </w:rPr>
        <w:t>如果客</w:t>
      </w:r>
      <w:r w:rsidRPr="00086991">
        <w:rPr>
          <w:rFonts w:eastAsia="SimSun" w:cs="MingLiU"/>
        </w:rPr>
        <w:t>户是《家庭教育权和隐私权法案》</w:t>
      </w:r>
      <w:r w:rsidRPr="00086991">
        <w:rPr>
          <w:rFonts w:eastAsia="SimSun"/>
        </w:rPr>
        <w:t>(20 U.S.C. § 1232g)</w:t>
      </w:r>
      <w:r w:rsidRPr="00086991">
        <w:rPr>
          <w:rFonts w:eastAsia="SimSun" w:cs="MS Gothic"/>
        </w:rPr>
        <w:t>（以下</w:t>
      </w:r>
      <w:r w:rsidRPr="00086991">
        <w:rPr>
          <w:rFonts w:eastAsia="SimSun" w:cs="MingLiU"/>
        </w:rPr>
        <w:t>简称</w:t>
      </w:r>
      <w:r w:rsidRPr="00086991">
        <w:rPr>
          <w:rFonts w:eastAsia="SimSun"/>
        </w:rPr>
        <w:t>“FERPA”</w:t>
      </w:r>
      <w:r w:rsidRPr="00086991">
        <w:rPr>
          <w:rFonts w:eastAsia="SimSun" w:cs="MS Gothic"/>
        </w:rPr>
        <w:t>）下的条例适用的教育机构，</w:t>
      </w:r>
      <w:r w:rsidRPr="00086991">
        <w:rPr>
          <w:rFonts w:eastAsia="SimSun" w:cs="MingLiU"/>
        </w:rPr>
        <w:t>则</w:t>
      </w:r>
      <w:r w:rsidRPr="00086991">
        <w:rPr>
          <w:rFonts w:eastAsia="SimSun"/>
        </w:rPr>
        <w:t xml:space="preserve"> Microsoft </w:t>
      </w:r>
      <w:r w:rsidRPr="00086991">
        <w:rPr>
          <w:rFonts w:eastAsia="SimSun" w:cs="MS Gothic"/>
        </w:rPr>
        <w:t>确</w:t>
      </w:r>
      <w:r w:rsidRPr="00086991">
        <w:rPr>
          <w:rFonts w:eastAsia="SimSun" w:cs="MingLiU"/>
        </w:rPr>
        <w:t>认，在本</w:t>
      </w:r>
      <w:r w:rsidRPr="00086991">
        <w:rPr>
          <w:rFonts w:eastAsia="SimSun"/>
        </w:rPr>
        <w:t xml:space="preserve"> OST </w:t>
      </w:r>
      <w:r w:rsidRPr="00086991">
        <w:rPr>
          <w:rFonts w:eastAsia="SimSun" w:cs="MS Gothic"/>
        </w:rPr>
        <w:t>中，</w:t>
      </w:r>
      <w:r w:rsidRPr="00086991">
        <w:rPr>
          <w:rFonts w:eastAsia="SimSun"/>
        </w:rPr>
        <w:t xml:space="preserve">Microsoft </w:t>
      </w:r>
      <w:r w:rsidRPr="00086991">
        <w:rPr>
          <w:rFonts w:eastAsia="SimSun" w:cs="MS Gothic"/>
        </w:rPr>
        <w:t>是</w:t>
      </w:r>
      <w:r w:rsidRPr="00086991">
        <w:rPr>
          <w:rFonts w:eastAsia="SimSun" w:cs="MingLiU"/>
        </w:rPr>
        <w:t>对客户数据和支持数据具有</w:t>
      </w:r>
      <w:r w:rsidRPr="00677367">
        <w:rPr>
          <w:rFonts w:ascii="SimSun" w:eastAsia="SimSun" w:hAnsi="SimSun"/>
        </w:rPr>
        <w:t>“</w:t>
      </w:r>
      <w:r w:rsidRPr="00086991">
        <w:rPr>
          <w:rFonts w:eastAsia="SimSun" w:cs="MS Gothic"/>
        </w:rPr>
        <w:t>合法教育</w:t>
      </w:r>
      <w:r w:rsidRPr="00086991">
        <w:rPr>
          <w:rFonts w:eastAsia="SimSun" w:cs="MingLiU"/>
        </w:rPr>
        <w:t>权益</w:t>
      </w:r>
      <w:r w:rsidRPr="00677367">
        <w:rPr>
          <w:rFonts w:ascii="SimSun" w:eastAsia="SimSun" w:hAnsi="SimSun"/>
        </w:rPr>
        <w:t>”</w:t>
      </w:r>
      <w:r w:rsidRPr="00086991">
        <w:rPr>
          <w:rFonts w:eastAsia="SimSun" w:cs="MS Gothic"/>
        </w:rPr>
        <w:t>的</w:t>
      </w:r>
      <w:r w:rsidRPr="00677367">
        <w:rPr>
          <w:rFonts w:ascii="SimSun" w:eastAsia="SimSun" w:hAnsi="SimSun"/>
        </w:rPr>
        <w:t>“</w:t>
      </w:r>
      <w:r w:rsidRPr="00086991">
        <w:rPr>
          <w:rFonts w:eastAsia="SimSun" w:cs="MS Gothic"/>
        </w:rPr>
        <w:t>学校</w:t>
      </w:r>
      <w:r w:rsidRPr="00086991">
        <w:rPr>
          <w:rFonts w:eastAsia="SimSun" w:cs="MingLiU"/>
        </w:rPr>
        <w:t>负责人</w:t>
      </w:r>
      <w:r w:rsidRPr="00677367">
        <w:rPr>
          <w:rFonts w:ascii="SimSun" w:eastAsia="SimSun" w:hAnsi="SimSun"/>
        </w:rPr>
        <w:t>”</w:t>
      </w:r>
      <w:r w:rsidRPr="00086991">
        <w:rPr>
          <w:rFonts w:eastAsia="SimSun" w:cs="MS Gothic"/>
        </w:rPr>
        <w:t>（</w:t>
      </w:r>
      <w:r w:rsidRPr="00086991">
        <w:rPr>
          <w:rFonts w:eastAsia="SimSun"/>
        </w:rPr>
        <w:t xml:space="preserve">FERPA </w:t>
      </w:r>
      <w:r w:rsidRPr="00086991">
        <w:rPr>
          <w:rFonts w:eastAsia="SimSun" w:cs="MS Gothic"/>
        </w:rPr>
        <w:t>及其</w:t>
      </w:r>
      <w:r w:rsidRPr="00086991">
        <w:rPr>
          <w:rFonts w:eastAsia="SimSun" w:cs="MingLiU"/>
        </w:rPr>
        <w:t>实施条例对这些术语有定义），且</w:t>
      </w:r>
      <w:r w:rsidRPr="00086991">
        <w:rPr>
          <w:rFonts w:eastAsia="SimSun"/>
        </w:rPr>
        <w:t xml:space="preserve"> Microsoft </w:t>
      </w:r>
      <w:r w:rsidRPr="00086991">
        <w:rPr>
          <w:rFonts w:eastAsia="SimSun" w:cs="MS Gothic"/>
        </w:rPr>
        <w:t>同意遵守</w:t>
      </w:r>
      <w:r w:rsidRPr="00086991">
        <w:rPr>
          <w:rFonts w:eastAsia="SimSun"/>
        </w:rPr>
        <w:t xml:space="preserve"> 34 CFR 99.33(a) </w:t>
      </w:r>
      <w:r w:rsidRPr="00086991">
        <w:rPr>
          <w:rFonts w:eastAsia="SimSun" w:cs="MingLiU"/>
        </w:rPr>
        <w:t>针对学校负责人的限制和要求。</w:t>
      </w:r>
    </w:p>
    <w:p w:rsidR="00E72D6F" w:rsidRPr="00086991" w:rsidRDefault="00E72D6F" w:rsidP="00E72D6F">
      <w:pPr>
        <w:pStyle w:val="ProductList-Body"/>
        <w:rPr>
          <w:rFonts w:eastAsia="SimSun"/>
        </w:rPr>
      </w:pPr>
      <w:r w:rsidRPr="00086991">
        <w:rPr>
          <w:rFonts w:eastAsia="SimSun" w:cs="MS Gothic"/>
        </w:rPr>
        <w:t>客</w:t>
      </w:r>
      <w:r w:rsidRPr="00086991">
        <w:rPr>
          <w:rFonts w:eastAsia="SimSun" w:cs="MingLiU"/>
        </w:rPr>
        <w:t>户了解，</w:t>
      </w:r>
      <w:r w:rsidRPr="00086991">
        <w:rPr>
          <w:rFonts w:eastAsia="SimSun"/>
        </w:rPr>
        <w:t xml:space="preserve">Microsoft </w:t>
      </w:r>
      <w:r w:rsidRPr="00086991">
        <w:rPr>
          <w:rFonts w:eastAsia="SimSun" w:cs="MS Gothic"/>
        </w:rPr>
        <w:t>可能</w:t>
      </w:r>
      <w:r w:rsidRPr="00086991">
        <w:rPr>
          <w:rFonts w:eastAsia="SimSun" w:cs="MingLiU"/>
        </w:rPr>
        <w:t>仅掌握有限的客户的学生和学生父母的联系信息或并不拥有此类信息。因此，如果有任何司法命令或依法开出的传票根据适用法律要求</w:t>
      </w:r>
      <w:r w:rsidRPr="00086991">
        <w:rPr>
          <w:rFonts w:eastAsia="SimSun"/>
        </w:rPr>
        <w:t xml:space="preserve"> Microsoft </w:t>
      </w:r>
      <w:r w:rsidRPr="00086991">
        <w:rPr>
          <w:rFonts w:eastAsia="SimSun" w:cs="MS Gothic"/>
        </w:rPr>
        <w:t>披露其所掌握的客</w:t>
      </w:r>
      <w:r w:rsidRPr="00086991">
        <w:rPr>
          <w:rFonts w:eastAsia="SimSun" w:cs="MingLiU"/>
        </w:rPr>
        <w:t>户数据或支持数据，客户将负责根据适用法律要求获取任何最终用户使用在线服务所需</w:t>
      </w:r>
      <w:r w:rsidRPr="00086991">
        <w:rPr>
          <w:rFonts w:eastAsia="SimSun" w:cs="MS Gothic"/>
        </w:rPr>
        <w:t>的任何父母</w:t>
      </w:r>
      <w:r w:rsidRPr="00086991">
        <w:rPr>
          <w:rFonts w:eastAsia="SimSun" w:cs="MingLiU"/>
        </w:rPr>
        <w:t>许可，并代表</w:t>
      </w:r>
      <w:r w:rsidRPr="00086991">
        <w:rPr>
          <w:rFonts w:eastAsia="SimSun"/>
        </w:rPr>
        <w:t xml:space="preserve"> Microsoft </w:t>
      </w:r>
      <w:r w:rsidRPr="00086991">
        <w:rPr>
          <w:rFonts w:eastAsia="SimSun" w:cs="MS Gothic"/>
        </w:rPr>
        <w:t>向学生（</w:t>
      </w:r>
      <w:r w:rsidRPr="00086991">
        <w:rPr>
          <w:rFonts w:eastAsia="SimSun" w:cs="MingLiU"/>
        </w:rPr>
        <w:t>对于未满</w:t>
      </w:r>
      <w:r w:rsidRPr="00086991">
        <w:rPr>
          <w:rFonts w:eastAsia="SimSun"/>
        </w:rPr>
        <w:t xml:space="preserve"> 18 </w:t>
      </w:r>
      <w:r w:rsidRPr="00086991">
        <w:rPr>
          <w:rFonts w:eastAsia="SimSun" w:cs="MingLiU"/>
        </w:rPr>
        <w:t>岁的学生或尚未开始接受高等教育的学生，则应告知学生的父母）通知有关命令或传票的事宜。</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60" w:name="_Toc489605580"/>
      <w:bookmarkStart w:id="61" w:name="_Toc487134016"/>
      <w:bookmarkStart w:id="62" w:name="_Toc507231193"/>
      <w:bookmarkStart w:id="63" w:name="HIPPA"/>
      <w:r w:rsidRPr="00086991">
        <w:rPr>
          <w:rFonts w:eastAsia="SimSun"/>
        </w:rPr>
        <w:t>HIPAA Business Associate</w:t>
      </w:r>
      <w:bookmarkEnd w:id="60"/>
      <w:bookmarkEnd w:id="61"/>
      <w:bookmarkEnd w:id="62"/>
    </w:p>
    <w:bookmarkEnd w:id="63"/>
    <w:p w:rsidR="00E72D6F" w:rsidRPr="00086991" w:rsidRDefault="00E72D6F" w:rsidP="00E72D6F">
      <w:pPr>
        <w:pStyle w:val="ProductList-Body"/>
        <w:rPr>
          <w:rFonts w:eastAsia="SimSun"/>
        </w:rPr>
      </w:pPr>
      <w:r w:rsidRPr="00086991">
        <w:rPr>
          <w:rFonts w:eastAsia="SimSun" w:cs="MS Gothic"/>
        </w:rPr>
        <w:t>如果客</w:t>
      </w:r>
      <w:r w:rsidRPr="00086991">
        <w:rPr>
          <w:rFonts w:eastAsia="SimSun" w:cs="MingLiU"/>
        </w:rPr>
        <w:t>户是</w:t>
      </w:r>
      <w:r w:rsidRPr="00677367">
        <w:rPr>
          <w:rFonts w:ascii="SimSun" w:eastAsia="SimSun" w:hAnsi="SimSun"/>
        </w:rPr>
        <w:t>“</w:t>
      </w:r>
      <w:r w:rsidRPr="00086991">
        <w:rPr>
          <w:rFonts w:eastAsia="SimSun" w:cs="MS Gothic"/>
        </w:rPr>
        <w:t>涵盖的</w:t>
      </w:r>
      <w:r w:rsidRPr="00086991">
        <w:rPr>
          <w:rFonts w:eastAsia="SimSun" w:cs="MingLiU"/>
        </w:rPr>
        <w:t>实体</w:t>
      </w:r>
      <w:r w:rsidRPr="00677367">
        <w:rPr>
          <w:rFonts w:ascii="SimSun" w:eastAsia="SimSun" w:hAnsi="SimSun"/>
        </w:rPr>
        <w:t>”</w:t>
      </w:r>
      <w:r w:rsidRPr="00086991">
        <w:rPr>
          <w:rFonts w:eastAsia="SimSun" w:cs="MS Gothic"/>
        </w:rPr>
        <w:t>或</w:t>
      </w:r>
      <w:r w:rsidRPr="00677367">
        <w:rPr>
          <w:rFonts w:ascii="SimSun" w:eastAsia="SimSun" w:hAnsi="SimSun"/>
        </w:rPr>
        <w:t>“</w:t>
      </w:r>
      <w:r w:rsidRPr="00086991">
        <w:rPr>
          <w:rFonts w:eastAsia="SimSun" w:cs="MingLiU"/>
        </w:rPr>
        <w:t>业务关联公司</w:t>
      </w:r>
      <w:r w:rsidRPr="00677367">
        <w:rPr>
          <w:rFonts w:ascii="SimSun" w:eastAsia="SimSun" w:hAnsi="SimSun"/>
        </w:rPr>
        <w:t>”</w:t>
      </w:r>
      <w:r w:rsidRPr="00086991">
        <w:rPr>
          <w:rFonts w:eastAsia="SimSun" w:cs="MS Gothic"/>
        </w:rPr>
        <w:t>，并且在客</w:t>
      </w:r>
      <w:r w:rsidRPr="00086991">
        <w:rPr>
          <w:rFonts w:eastAsia="SimSun" w:cs="MingLiU"/>
        </w:rPr>
        <w:t>户数据中包括了</w:t>
      </w:r>
      <w:r w:rsidRPr="00677367">
        <w:rPr>
          <w:rFonts w:ascii="SimSun" w:eastAsia="SimSun" w:hAnsi="SimSun"/>
        </w:rPr>
        <w:t>“</w:t>
      </w:r>
      <w:r w:rsidRPr="00086991">
        <w:rPr>
          <w:rFonts w:eastAsia="SimSun" w:cs="MS Gothic"/>
        </w:rPr>
        <w:t>受保</w:t>
      </w:r>
      <w:r w:rsidRPr="00086991">
        <w:rPr>
          <w:rFonts w:eastAsia="SimSun" w:cs="MingLiU"/>
        </w:rPr>
        <w:t>护的运行状况信息</w:t>
      </w:r>
      <w:r w:rsidRPr="00677367">
        <w:rPr>
          <w:rFonts w:ascii="SimSun" w:eastAsia="SimSun" w:hAnsi="SimSun"/>
        </w:rPr>
        <w:t>”</w:t>
      </w:r>
      <w:r w:rsidRPr="00086991">
        <w:rPr>
          <w:rFonts w:eastAsia="SimSun" w:cs="MS Gothic"/>
        </w:rPr>
        <w:t>（</w:t>
      </w:r>
      <w:r w:rsidRPr="00086991">
        <w:rPr>
          <w:rFonts w:eastAsia="SimSun"/>
        </w:rPr>
        <w:t xml:space="preserve">45 CFR § 160.103 </w:t>
      </w:r>
      <w:r w:rsidRPr="00086991">
        <w:rPr>
          <w:rFonts w:eastAsia="SimSun" w:cs="MS Gothic"/>
        </w:rPr>
        <w:t>中</w:t>
      </w:r>
      <w:r w:rsidRPr="00086991">
        <w:rPr>
          <w:rFonts w:eastAsia="SimSun" w:cs="MingLiU"/>
        </w:rPr>
        <w:t>对这些术语有定义），则执行客户的批量许可协议包括执行</w:t>
      </w:r>
      <w:r w:rsidRPr="00086991">
        <w:rPr>
          <w:rFonts w:eastAsia="SimSun"/>
        </w:rPr>
        <w:t xml:space="preserve"> HIPAA Business Associate </w:t>
      </w:r>
      <w:r w:rsidRPr="00086991">
        <w:rPr>
          <w:rFonts w:eastAsia="SimSun" w:cs="MingLiU"/>
        </w:rPr>
        <w:t>协议（以下简称</w:t>
      </w:r>
      <w:r w:rsidRPr="00086991">
        <w:rPr>
          <w:rFonts w:eastAsia="SimSun"/>
        </w:rPr>
        <w:t>“BAA”</w:t>
      </w:r>
      <w:r w:rsidRPr="00086991">
        <w:rPr>
          <w:rFonts w:eastAsia="SimSun" w:cs="MS Gothic"/>
        </w:rPr>
        <w:t>），其完整文本指定了其适用的在</w:t>
      </w:r>
      <w:r w:rsidRPr="00086991">
        <w:rPr>
          <w:rFonts w:eastAsia="SimSun" w:cs="MingLiU"/>
        </w:rPr>
        <w:t>线服务并可在</w:t>
      </w:r>
      <w:r w:rsidRPr="00086991">
        <w:rPr>
          <w:rFonts w:eastAsia="SimSun"/>
        </w:rPr>
        <w:t xml:space="preserve"> </w:t>
      </w:r>
      <w:hyperlink r:id="rId22" w:history="1">
        <w:r w:rsidRPr="00386EC2">
          <w:rPr>
            <w:rStyle w:val="Hyperlink"/>
            <w:rFonts w:eastAsia="SimSun"/>
            <w:color w:val="0563C1"/>
          </w:rPr>
          <w:t>http://aka.ms/BAA</w:t>
        </w:r>
      </w:hyperlink>
      <w:r w:rsidRPr="00086991">
        <w:rPr>
          <w:rFonts w:eastAsia="SimSun"/>
        </w:rPr>
        <w:t xml:space="preserve"> </w:t>
      </w:r>
      <w:r w:rsidRPr="00086991">
        <w:rPr>
          <w:rFonts w:eastAsia="SimSun" w:cs="MS Gothic"/>
        </w:rPr>
        <w:t>中</w:t>
      </w:r>
      <w:r w:rsidRPr="00086991">
        <w:rPr>
          <w:rFonts w:eastAsia="SimSun" w:cs="MingLiU"/>
        </w:rPr>
        <w:t>查阅。客户可以通过书面通知的形式向</w:t>
      </w:r>
      <w:r w:rsidRPr="00086991">
        <w:rPr>
          <w:rFonts w:eastAsia="SimSun"/>
        </w:rPr>
        <w:t xml:space="preserve"> Microsoft </w:t>
      </w:r>
      <w:r w:rsidRPr="00086991">
        <w:rPr>
          <w:rFonts w:eastAsia="SimSun" w:cs="MingLiU"/>
        </w:rPr>
        <w:t>发送以下信息来选择退出</w:t>
      </w:r>
      <w:r w:rsidRPr="00086991">
        <w:rPr>
          <w:rFonts w:eastAsia="SimSun"/>
        </w:rPr>
        <w:t xml:space="preserve"> BAA</w:t>
      </w:r>
      <w:r w:rsidRPr="00086991">
        <w:rPr>
          <w:rFonts w:eastAsia="SimSun" w:cs="MS Gothic"/>
        </w:rPr>
        <w:t>（依照客</w:t>
      </w:r>
      <w:r w:rsidRPr="00086991">
        <w:rPr>
          <w:rFonts w:eastAsia="SimSun" w:cs="MingLiU"/>
        </w:rPr>
        <w:t>户的批量许可协议条款）：</w:t>
      </w:r>
    </w:p>
    <w:p w:rsidR="00E72D6F" w:rsidRPr="00086991" w:rsidRDefault="00E72D6F" w:rsidP="00E72D6F">
      <w:pPr>
        <w:pStyle w:val="ProductList-Body"/>
        <w:numPr>
          <w:ilvl w:val="0"/>
          <w:numId w:val="31"/>
        </w:numPr>
        <w:ind w:left="450" w:hanging="270"/>
        <w:rPr>
          <w:rFonts w:eastAsia="SimSun"/>
        </w:rPr>
      </w:pPr>
      <w:r w:rsidRPr="00086991">
        <w:rPr>
          <w:rFonts w:eastAsia="SimSun" w:cs="MS Gothic"/>
        </w:rPr>
        <w:t>要退出条款的客</w:t>
      </w:r>
      <w:r w:rsidRPr="00086991">
        <w:rPr>
          <w:rFonts w:eastAsia="SimSun" w:cs="MingLiU"/>
        </w:rPr>
        <w:t>户及任何关联公司的法定全称；</w:t>
      </w:r>
    </w:p>
    <w:p w:rsidR="00E72D6F" w:rsidRPr="00086991" w:rsidRDefault="00E72D6F" w:rsidP="00E72D6F">
      <w:pPr>
        <w:pStyle w:val="ProductList-Body"/>
        <w:numPr>
          <w:ilvl w:val="0"/>
          <w:numId w:val="31"/>
        </w:numPr>
        <w:ind w:left="450" w:hanging="270"/>
        <w:rPr>
          <w:rFonts w:eastAsia="SimSun"/>
        </w:rPr>
      </w:pPr>
      <w:r w:rsidRPr="00086991">
        <w:rPr>
          <w:rFonts w:eastAsia="SimSun"/>
        </w:rPr>
        <w:t> </w:t>
      </w:r>
      <w:r w:rsidRPr="00086991">
        <w:rPr>
          <w:rFonts w:eastAsia="SimSun" w:cs="MS Gothic"/>
        </w:rPr>
        <w:t>退出条款适用的批量</w:t>
      </w:r>
      <w:r w:rsidRPr="00086991">
        <w:rPr>
          <w:rFonts w:eastAsia="SimSun" w:cs="MingLiU"/>
        </w:rPr>
        <w:t>许可协议（如果客户拥有多个批量许可协议）。</w:t>
      </w:r>
    </w:p>
    <w:p w:rsidR="00E72D6F" w:rsidRPr="00086991" w:rsidRDefault="00E72D6F" w:rsidP="00E72D6F">
      <w:pPr>
        <w:pStyle w:val="ProductList-Body"/>
        <w:ind w:left="180"/>
        <w:rPr>
          <w:rFonts w:eastAsia="SimSun"/>
        </w:rPr>
      </w:pPr>
    </w:p>
    <w:p w:rsidR="00E72D6F" w:rsidRPr="00086991" w:rsidRDefault="00E72D6F" w:rsidP="00E72D6F">
      <w:pPr>
        <w:pStyle w:val="ProductList-SubSubSectionHeading"/>
        <w:outlineLvl w:val="2"/>
        <w:rPr>
          <w:rFonts w:eastAsia="SimSun"/>
        </w:rPr>
      </w:pPr>
      <w:bookmarkStart w:id="64" w:name="_Toc489605581"/>
      <w:bookmarkStart w:id="65" w:name="_Toc487134017"/>
      <w:bookmarkStart w:id="66" w:name="_Toc507231194"/>
      <w:r w:rsidRPr="00086991">
        <w:rPr>
          <w:rFonts w:eastAsia="SimSun" w:cs="MS Gothic"/>
        </w:rPr>
        <w:t>安全性</w:t>
      </w:r>
      <w:bookmarkEnd w:id="64"/>
      <w:bookmarkEnd w:id="65"/>
      <w:bookmarkEnd w:id="66"/>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将全力保</w:t>
      </w:r>
      <w:r w:rsidRPr="00086991">
        <w:rPr>
          <w:rFonts w:eastAsia="SimSun" w:cs="MingLiU"/>
        </w:rPr>
        <w:t>护客户信息的安全。</w:t>
      </w:r>
      <w:r w:rsidRPr="00086991">
        <w:rPr>
          <w:rFonts w:eastAsia="SimSun"/>
        </w:rPr>
        <w:t xml:space="preserve">Microsoft </w:t>
      </w:r>
      <w:r w:rsidRPr="00086991">
        <w:rPr>
          <w:rFonts w:eastAsia="SimSun" w:cs="MS Gothic"/>
        </w:rPr>
        <w:t>已</w:t>
      </w:r>
      <w:r w:rsidRPr="00086991">
        <w:rPr>
          <w:rFonts w:eastAsia="SimSun" w:cs="MingLiU"/>
        </w:rPr>
        <w:t>实施并将维持和遵守适当的技术和组织措施，以保护客户数据和支持数据，防止意外、未经授权或非法的访问、披露、更</w:t>
      </w:r>
      <w:r w:rsidRPr="00086991">
        <w:rPr>
          <w:rFonts w:eastAsia="SimSun" w:cs="MS Gothic"/>
        </w:rPr>
        <w:t>改、</w:t>
      </w:r>
      <w:r w:rsidRPr="00086991">
        <w:rPr>
          <w:rFonts w:eastAsia="SimSun" w:cs="MingLiU"/>
        </w:rPr>
        <w:t>丢失或销毁。</w:t>
      </w:r>
    </w:p>
    <w:p w:rsidR="00E72D6F" w:rsidRPr="00086991" w:rsidRDefault="00E72D6F" w:rsidP="00E72D6F">
      <w:pPr>
        <w:pStyle w:val="ProductList-Body"/>
        <w:rPr>
          <w:rFonts w:eastAsia="SimSun"/>
        </w:rPr>
      </w:pPr>
    </w:p>
    <w:p w:rsidR="00E72D6F" w:rsidRPr="00086991" w:rsidRDefault="00E72D6F" w:rsidP="00E72D6F">
      <w:pPr>
        <w:pStyle w:val="ProductList-SubSubSectionHeading"/>
        <w:keepNext/>
        <w:outlineLvl w:val="2"/>
        <w:rPr>
          <w:rFonts w:eastAsia="SimSun"/>
        </w:rPr>
      </w:pPr>
      <w:bookmarkStart w:id="67" w:name="_Toc489605582"/>
      <w:bookmarkStart w:id="68" w:name="_Toc487134018"/>
      <w:bookmarkStart w:id="69" w:name="_Toc507231195"/>
      <w:r w:rsidRPr="00086991">
        <w:rPr>
          <w:rFonts w:eastAsia="SimSun" w:cs="MS Gothic"/>
        </w:rPr>
        <w:t>安全事件通知</w:t>
      </w:r>
      <w:bookmarkEnd w:id="67"/>
      <w:bookmarkEnd w:id="68"/>
      <w:bookmarkEnd w:id="69"/>
    </w:p>
    <w:p w:rsidR="00E72D6F" w:rsidRPr="00086991" w:rsidRDefault="00E72D6F" w:rsidP="00E72D6F">
      <w:pPr>
        <w:pStyle w:val="ProductList-Body"/>
        <w:spacing w:after="120"/>
        <w:rPr>
          <w:rFonts w:eastAsia="SimSun"/>
        </w:rPr>
      </w:pPr>
      <w:r w:rsidRPr="00086991">
        <w:rPr>
          <w:rFonts w:eastAsia="SimSun" w:cs="MS Gothic"/>
        </w:rPr>
        <w:t>如果</w:t>
      </w:r>
      <w:r w:rsidRPr="00086991">
        <w:rPr>
          <w:rFonts w:eastAsia="SimSun"/>
        </w:rPr>
        <w:t xml:space="preserve"> Microsoft </w:t>
      </w:r>
      <w:r w:rsidRPr="00086991">
        <w:rPr>
          <w:rFonts w:eastAsia="SimSun" w:cs="MS Gothic"/>
        </w:rPr>
        <w:t>意</w:t>
      </w:r>
      <w:r w:rsidRPr="00086991">
        <w:rPr>
          <w:rFonts w:eastAsia="SimSun" w:cs="MingLiU"/>
        </w:rPr>
        <w:t>识到有任何人非法访问存储在</w:t>
      </w:r>
      <w:r w:rsidRPr="00086991">
        <w:rPr>
          <w:rFonts w:eastAsia="SimSun"/>
        </w:rPr>
        <w:t xml:space="preserve"> Microsoft </w:t>
      </w:r>
      <w:r w:rsidRPr="00086991">
        <w:rPr>
          <w:rFonts w:eastAsia="SimSun" w:cs="MingLiU"/>
        </w:rPr>
        <w:t>设备上或</w:t>
      </w:r>
      <w:r w:rsidRPr="00086991">
        <w:rPr>
          <w:rFonts w:eastAsia="SimSun"/>
        </w:rPr>
        <w:t xml:space="preserve"> Microsoft </w:t>
      </w:r>
      <w:r w:rsidRPr="00086991">
        <w:rPr>
          <w:rFonts w:eastAsia="SimSun" w:cs="MingLiU"/>
        </w:rPr>
        <w:t>设施中的任何客户数据或支持数据，或者对此类设备或设施的任何未授权访问导致客户数据或支持数据的丢失、披露或更改（以下均简称</w:t>
      </w:r>
      <w:r w:rsidRPr="00677367">
        <w:rPr>
          <w:rFonts w:ascii="SimSun" w:eastAsia="SimSun" w:hAnsi="SimSun"/>
        </w:rPr>
        <w:t>“</w:t>
      </w:r>
      <w:r w:rsidRPr="00086991">
        <w:rPr>
          <w:rFonts w:eastAsia="SimSun" w:cs="MS Gothic"/>
        </w:rPr>
        <w:t>安全事件</w:t>
      </w:r>
      <w:r w:rsidRPr="00677367">
        <w:rPr>
          <w:rFonts w:ascii="SimSun" w:eastAsia="SimSun" w:hAnsi="SimSun"/>
        </w:rPr>
        <w:t>”</w:t>
      </w:r>
      <w:r w:rsidRPr="00086991">
        <w:rPr>
          <w:rFonts w:eastAsia="SimSun" w:cs="MS Gothic"/>
        </w:rPr>
        <w:t>），</w:t>
      </w:r>
      <w:r w:rsidRPr="00086991">
        <w:rPr>
          <w:rFonts w:eastAsia="SimSun"/>
        </w:rPr>
        <w:t xml:space="preserve">Microsoft </w:t>
      </w:r>
      <w:r w:rsidRPr="00086991">
        <w:rPr>
          <w:rFonts w:eastAsia="SimSun" w:cs="MS Gothic"/>
        </w:rPr>
        <w:t>将立即</w:t>
      </w:r>
      <w:r w:rsidRPr="00086991">
        <w:rPr>
          <w:rFonts w:eastAsia="SimSun"/>
        </w:rPr>
        <w:t xml:space="preserve"> (1) </w:t>
      </w:r>
      <w:r w:rsidRPr="00086991">
        <w:rPr>
          <w:rFonts w:eastAsia="SimSun" w:cs="MS Gothic"/>
        </w:rPr>
        <w:t>向客</w:t>
      </w:r>
      <w:r w:rsidRPr="00086991">
        <w:rPr>
          <w:rFonts w:eastAsia="SimSun" w:cs="MingLiU"/>
        </w:rPr>
        <w:t>户通知安全事件；</w:t>
      </w:r>
      <w:r w:rsidRPr="00086991">
        <w:rPr>
          <w:rFonts w:eastAsia="SimSun"/>
        </w:rPr>
        <w:t xml:space="preserve">(2) </w:t>
      </w:r>
      <w:r w:rsidRPr="00086991">
        <w:rPr>
          <w:rFonts w:eastAsia="SimSun" w:cs="MingLiU"/>
        </w:rPr>
        <w:t>调查安全事件并向客户提供有关安全事件的详细信息；并</w:t>
      </w:r>
      <w:r w:rsidRPr="00086991">
        <w:rPr>
          <w:rFonts w:eastAsia="SimSun"/>
        </w:rPr>
        <w:t xml:space="preserve"> (3) </w:t>
      </w:r>
      <w:r w:rsidRPr="00086991">
        <w:rPr>
          <w:rFonts w:eastAsia="SimSun" w:cs="MS Gothic"/>
        </w:rPr>
        <w:t>采取合理措施减</w:t>
      </w:r>
      <w:r w:rsidRPr="00086991">
        <w:rPr>
          <w:rFonts w:eastAsia="SimSun" w:cs="MingLiU"/>
        </w:rPr>
        <w:t>缓影响并最大限度地减少安全事件导致的损坏。</w:t>
      </w:r>
    </w:p>
    <w:p w:rsidR="00E72D6F" w:rsidRPr="00086991" w:rsidRDefault="00E72D6F" w:rsidP="00E72D6F">
      <w:pPr>
        <w:pStyle w:val="ProductList-Body"/>
        <w:spacing w:after="120"/>
        <w:rPr>
          <w:rFonts w:eastAsia="SimSun"/>
        </w:rPr>
      </w:pPr>
      <w:r w:rsidRPr="00086991">
        <w:rPr>
          <w:rFonts w:eastAsia="SimSun" w:cs="MS Gothic"/>
        </w:rPr>
        <w:t>安全事件通知将通</w:t>
      </w:r>
      <w:r w:rsidRPr="00086991">
        <w:rPr>
          <w:rFonts w:eastAsia="SimSun" w:cs="MingLiU"/>
        </w:rPr>
        <w:t>过</w:t>
      </w:r>
      <w:r w:rsidRPr="00086991">
        <w:rPr>
          <w:rFonts w:eastAsia="SimSun"/>
        </w:rPr>
        <w:t xml:space="preserve"> Microsoft </w:t>
      </w:r>
      <w:r w:rsidRPr="00086991">
        <w:rPr>
          <w:rFonts w:eastAsia="SimSun" w:cs="MingLiU"/>
        </w:rPr>
        <w:t>选择的任何方式</w:t>
      </w:r>
      <w:r w:rsidRPr="00086991">
        <w:rPr>
          <w:rFonts w:eastAsia="SimSun" w:cs="MS Gothic"/>
        </w:rPr>
        <w:t>（包括</w:t>
      </w:r>
      <w:r w:rsidRPr="00086991">
        <w:rPr>
          <w:rFonts w:eastAsia="SimSun" w:cs="MingLiU"/>
        </w:rPr>
        <w:t>电子邮件）发送给客户的一个或多个管理员。客户须自行负责确保其管理员维护每个适用的在线服务门户上的联系信息的准确性。</w:t>
      </w:r>
      <w:r w:rsidRPr="00086991">
        <w:rPr>
          <w:rFonts w:eastAsia="SimSun"/>
        </w:rPr>
        <w:t xml:space="preserve">Microsoft </w:t>
      </w:r>
      <w:r w:rsidRPr="00086991">
        <w:rPr>
          <w:rFonts w:eastAsia="SimSun" w:cs="MS Gothic"/>
        </w:rPr>
        <w:t>根据本</w:t>
      </w:r>
      <w:r w:rsidRPr="00086991">
        <w:rPr>
          <w:rFonts w:eastAsia="SimSun" w:cs="MingLiU"/>
        </w:rPr>
        <w:t>节规定报告或响应安全事件的义务不表示</w:t>
      </w:r>
      <w:r w:rsidRPr="00086991">
        <w:rPr>
          <w:rFonts w:eastAsia="SimSun"/>
        </w:rPr>
        <w:t xml:space="preserve"> Microsoft </w:t>
      </w:r>
      <w:r w:rsidRPr="00086991">
        <w:rPr>
          <w:rFonts w:eastAsia="SimSun" w:cs="MS Gothic"/>
        </w:rPr>
        <w:t>承</w:t>
      </w:r>
      <w:r w:rsidRPr="00086991">
        <w:rPr>
          <w:rFonts w:eastAsia="SimSun" w:cs="MingLiU"/>
        </w:rPr>
        <w:t>认与安全事件有关的任何过错或责任。</w:t>
      </w:r>
    </w:p>
    <w:p w:rsidR="00E72D6F" w:rsidRPr="00086991" w:rsidRDefault="00E72D6F" w:rsidP="00E72D6F">
      <w:pPr>
        <w:pStyle w:val="ProductList-Body"/>
        <w:rPr>
          <w:rFonts w:eastAsia="SimSun"/>
        </w:rPr>
      </w:pPr>
      <w:r w:rsidRPr="00086991">
        <w:rPr>
          <w:rFonts w:eastAsia="SimSun" w:cs="MS Gothic"/>
        </w:rPr>
        <w:t>如有任何可能的</w:t>
      </w:r>
      <w:r w:rsidRPr="00086991">
        <w:rPr>
          <w:rFonts w:eastAsia="SimSun" w:cs="MingLiU"/>
        </w:rPr>
        <w:t>帐户或身份验证凭据的误用或任何与在线服务有关的安全事件，客户必须立刻通知</w:t>
      </w:r>
      <w:r w:rsidRPr="00086991">
        <w:rPr>
          <w:rFonts w:eastAsia="SimSun"/>
        </w:rPr>
        <w:t xml:space="preserve"> Microsoft</w:t>
      </w:r>
      <w:r w:rsidRPr="00086991">
        <w:rPr>
          <w:rFonts w:eastAsia="SimSun" w:cs="MS Gothic"/>
        </w:rPr>
        <w:t>。</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70" w:name="LocationofDataProcessing"/>
      <w:bookmarkStart w:id="71" w:name="_Toc489605583"/>
      <w:bookmarkStart w:id="72" w:name="_Toc487134019"/>
      <w:bookmarkStart w:id="73" w:name="_Toc507231196"/>
      <w:r w:rsidRPr="00086991">
        <w:rPr>
          <w:rFonts w:eastAsia="SimSun" w:cs="MS Gothic"/>
        </w:rPr>
        <w:t>数据</w:t>
      </w:r>
      <w:r w:rsidRPr="00086991">
        <w:rPr>
          <w:rFonts w:eastAsia="SimSun" w:cs="MingLiU"/>
        </w:rPr>
        <w:t>处理的位置</w:t>
      </w:r>
      <w:bookmarkEnd w:id="70"/>
      <w:bookmarkEnd w:id="71"/>
      <w:bookmarkEnd w:id="72"/>
      <w:bookmarkEnd w:id="73"/>
    </w:p>
    <w:p w:rsidR="00E72D6F" w:rsidRPr="00086991" w:rsidRDefault="00E72D6F" w:rsidP="00E72D6F">
      <w:pPr>
        <w:pStyle w:val="ProductList-Body"/>
        <w:rPr>
          <w:rFonts w:eastAsia="SimSun"/>
        </w:rPr>
      </w:pPr>
      <w:r w:rsidRPr="00086991">
        <w:rPr>
          <w:rFonts w:eastAsia="SimSun" w:cs="MS Gothic"/>
        </w:rPr>
        <w:t>除非</w:t>
      </w:r>
      <w:r w:rsidRPr="00086991">
        <w:rPr>
          <w:rFonts w:eastAsia="SimSun"/>
        </w:rPr>
        <w:t xml:space="preserve"> OST </w:t>
      </w:r>
      <w:r w:rsidRPr="00086991">
        <w:rPr>
          <w:rFonts w:eastAsia="SimSun" w:cs="MS Gothic"/>
        </w:rPr>
        <w:t>中另有</w:t>
      </w:r>
      <w:r w:rsidRPr="00086991">
        <w:rPr>
          <w:rFonts w:eastAsia="SimSun" w:cs="MingLiU"/>
        </w:rPr>
        <w:t>规定，否则</w:t>
      </w:r>
      <w:r w:rsidRPr="00086991">
        <w:rPr>
          <w:rFonts w:eastAsia="SimSun"/>
        </w:rPr>
        <w:t xml:space="preserve"> Microsoft </w:t>
      </w:r>
      <w:r w:rsidRPr="00086991">
        <w:rPr>
          <w:rFonts w:eastAsia="SimSun" w:cs="MS Gothic"/>
        </w:rPr>
        <w:t>代表客</w:t>
      </w:r>
      <w:r w:rsidRPr="00086991">
        <w:rPr>
          <w:rFonts w:eastAsia="SimSun" w:cs="MingLiU"/>
        </w:rPr>
        <w:t>户处理的客户数据和支持数据可能传输到美国或者</w:t>
      </w:r>
      <w:r w:rsidRPr="00086991">
        <w:rPr>
          <w:rFonts w:eastAsia="SimSun"/>
        </w:rPr>
        <w:t xml:space="preserve"> Microsoft </w:t>
      </w:r>
      <w:r w:rsidRPr="00086991">
        <w:rPr>
          <w:rFonts w:eastAsia="SimSun" w:cs="MS Gothic"/>
        </w:rPr>
        <w:t>或其关</w:t>
      </w:r>
      <w:r w:rsidRPr="00086991">
        <w:rPr>
          <w:rFonts w:eastAsia="SimSun" w:cs="MingLiU"/>
        </w:rPr>
        <w:t>联公司、分包</w:t>
      </w:r>
      <w:r w:rsidRPr="00086991">
        <w:rPr>
          <w:rFonts w:eastAsia="SimSun" w:cs="MS Gothic"/>
        </w:rPr>
        <w:t>商</w:t>
      </w:r>
      <w:r w:rsidRPr="00086991">
        <w:rPr>
          <w:rFonts w:eastAsia="SimSun" w:cs="MingLiU"/>
        </w:rPr>
        <w:t>设施所在的其他任何国家</w:t>
      </w:r>
      <w:r w:rsidRPr="00086991">
        <w:rPr>
          <w:rFonts w:eastAsia="SimSun"/>
        </w:rPr>
        <w:t>/</w:t>
      </w:r>
      <w:r w:rsidRPr="00086991">
        <w:rPr>
          <w:rFonts w:eastAsia="SimSun" w:cs="MS Gothic"/>
        </w:rPr>
        <w:t>地区，也可能在</w:t>
      </w:r>
      <w:r w:rsidRPr="00086991">
        <w:rPr>
          <w:rFonts w:eastAsia="SimSun" w:cs="MingLiU"/>
        </w:rPr>
        <w:t>这些地点进行存储和处理。客户委派</w:t>
      </w:r>
      <w:r w:rsidRPr="00086991">
        <w:rPr>
          <w:rFonts w:eastAsia="SimSun"/>
        </w:rPr>
        <w:t xml:space="preserve"> Microsoft </w:t>
      </w:r>
      <w:r w:rsidRPr="00086991">
        <w:rPr>
          <w:rFonts w:eastAsia="SimSun" w:cs="MS Gothic"/>
        </w:rPr>
        <w:t>将客</w:t>
      </w:r>
      <w:r w:rsidRPr="00086991">
        <w:rPr>
          <w:rFonts w:eastAsia="SimSun" w:cs="MingLiU"/>
        </w:rPr>
        <w:t>户数据和支持数据传输到任何此类国家</w:t>
      </w:r>
      <w:r w:rsidRPr="00086991">
        <w:rPr>
          <w:rFonts w:eastAsia="SimSun"/>
        </w:rPr>
        <w:t>/</w:t>
      </w:r>
      <w:r w:rsidRPr="00086991">
        <w:rPr>
          <w:rFonts w:eastAsia="SimSun" w:cs="MS Gothic"/>
        </w:rPr>
        <w:t>地区，并在</w:t>
      </w:r>
      <w:r w:rsidRPr="00086991">
        <w:rPr>
          <w:rFonts w:eastAsia="SimSun" w:cs="MingLiU"/>
        </w:rPr>
        <w:t>这些国家</w:t>
      </w:r>
      <w:r w:rsidRPr="00086991">
        <w:rPr>
          <w:rFonts w:eastAsia="SimSun"/>
        </w:rPr>
        <w:t>/</w:t>
      </w:r>
      <w:r w:rsidRPr="00086991">
        <w:rPr>
          <w:rFonts w:eastAsia="SimSun" w:cs="MS Gothic"/>
        </w:rPr>
        <w:t>地区存</w:t>
      </w:r>
      <w:r w:rsidRPr="00086991">
        <w:rPr>
          <w:rFonts w:eastAsia="SimSun" w:cs="MingLiU"/>
        </w:rPr>
        <w:t>储和处理客户数据和支持数据，以便其提供在线服务。</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cs="MS Gothic"/>
        </w:rPr>
        <w:t>关于欧洲</w:t>
      </w:r>
      <w:r w:rsidRPr="00086991">
        <w:rPr>
          <w:rFonts w:eastAsia="SimSun" w:cs="MingLiU"/>
        </w:rPr>
        <w:t>经济区和瑞士个人数据的使用、转让、保留和其他处理方式，</w:t>
      </w:r>
      <w:r w:rsidRPr="00086991">
        <w:rPr>
          <w:rFonts w:eastAsia="SimSun"/>
        </w:rPr>
        <w:t xml:space="preserve">Microsoft </w:t>
      </w:r>
      <w:r w:rsidRPr="00086991">
        <w:rPr>
          <w:rFonts w:eastAsia="SimSun" w:cs="MS Gothic"/>
        </w:rPr>
        <w:t>将遵循欧洲</w:t>
      </w:r>
      <w:r w:rsidRPr="00086991">
        <w:rPr>
          <w:rFonts w:eastAsia="SimSun" w:cs="MingLiU"/>
        </w:rPr>
        <w:t>经济区和瑞士数据保护法律的要求。在开始强制执行</w:t>
      </w:r>
      <w:r w:rsidRPr="00086991">
        <w:rPr>
          <w:rFonts w:eastAsia="SimSun"/>
        </w:rPr>
        <w:t xml:space="preserve"> GDPR </w:t>
      </w:r>
      <w:r w:rsidRPr="00086991">
        <w:rPr>
          <w:rFonts w:eastAsia="SimSun" w:cs="MingLiU"/>
        </w:rPr>
        <w:t>时，</w:t>
      </w:r>
      <w:r w:rsidRPr="00086991">
        <w:rPr>
          <w:rFonts w:eastAsia="SimSun"/>
        </w:rPr>
        <w:t xml:space="preserve">Microsoft </w:t>
      </w:r>
      <w:r w:rsidRPr="00086991">
        <w:rPr>
          <w:rFonts w:eastAsia="SimSun" w:cs="MS Gothic"/>
        </w:rPr>
        <w:t>将确保采取适当的安全保</w:t>
      </w:r>
      <w:r w:rsidRPr="00086991">
        <w:rPr>
          <w:rFonts w:eastAsia="SimSun" w:cs="MingLiU"/>
        </w:rPr>
        <w:t>护措施（如</w:t>
      </w:r>
      <w:r w:rsidRPr="00086991">
        <w:rPr>
          <w:rFonts w:eastAsia="SimSun"/>
        </w:rPr>
        <w:t xml:space="preserve"> GDPR </w:t>
      </w:r>
      <w:r w:rsidRPr="00086991">
        <w:rPr>
          <w:rFonts w:eastAsia="SimSun" w:cs="MS Gothic"/>
        </w:rPr>
        <w:t>第</w:t>
      </w:r>
      <w:r w:rsidRPr="00086991">
        <w:rPr>
          <w:rFonts w:eastAsia="SimSun"/>
        </w:rPr>
        <w:t xml:space="preserve"> 46 </w:t>
      </w:r>
      <w:r w:rsidRPr="00086991">
        <w:rPr>
          <w:rFonts w:eastAsia="SimSun" w:cs="MS Gothic"/>
        </w:rPr>
        <w:t>条所述），以</w:t>
      </w:r>
      <w:r w:rsidRPr="00086991">
        <w:rPr>
          <w:rFonts w:eastAsia="SimSun" w:cs="MingLiU"/>
        </w:rPr>
        <w:t>约束个人数据到第三方国家</w:t>
      </w:r>
      <w:r w:rsidRPr="00086991">
        <w:rPr>
          <w:rFonts w:eastAsia="SimSun"/>
        </w:rPr>
        <w:t>/</w:t>
      </w:r>
      <w:r w:rsidRPr="00086991">
        <w:rPr>
          <w:rFonts w:eastAsia="SimSun" w:cs="MS Gothic"/>
        </w:rPr>
        <w:t>地区或国</w:t>
      </w:r>
      <w:r w:rsidRPr="00086991">
        <w:rPr>
          <w:rFonts w:eastAsia="SimSun" w:cs="MingLiU"/>
        </w:rPr>
        <w:t>际组织的传输，并依照</w:t>
      </w:r>
      <w:r w:rsidRPr="00086991">
        <w:rPr>
          <w:rFonts w:eastAsia="SimSun"/>
        </w:rPr>
        <w:t xml:space="preserve"> GDPR </w:t>
      </w:r>
      <w:r w:rsidRPr="00086991">
        <w:rPr>
          <w:rFonts w:eastAsia="SimSun" w:cs="MS Gothic"/>
        </w:rPr>
        <w:t>第</w:t>
      </w:r>
      <w:r w:rsidRPr="00086991">
        <w:rPr>
          <w:rFonts w:eastAsia="SimSun"/>
        </w:rPr>
        <w:t xml:space="preserve"> 30(2) </w:t>
      </w:r>
      <w:r w:rsidRPr="00086991">
        <w:rPr>
          <w:rFonts w:eastAsia="SimSun" w:cs="MS Gothic"/>
        </w:rPr>
        <w:t>条的</w:t>
      </w:r>
      <w:r w:rsidRPr="00086991">
        <w:rPr>
          <w:rFonts w:eastAsia="SimSun" w:cs="MingLiU"/>
        </w:rPr>
        <w:t>规定对此类传输和安全保护措施进行归档。</w:t>
      </w:r>
      <w:r w:rsidRPr="00086991">
        <w:rPr>
          <w:rFonts w:eastAsia="SimSun"/>
        </w:rPr>
        <w:t xml:space="preserve">Microsoft </w:t>
      </w:r>
      <w:r w:rsidRPr="00086991">
        <w:rPr>
          <w:rFonts w:eastAsia="SimSun" w:cs="MS Gothic"/>
        </w:rPr>
        <w:t>除已依据</w:t>
      </w:r>
      <w:r w:rsidRPr="00086991">
        <w:rPr>
          <w:rFonts w:eastAsia="SimSun" w:cs="MingLiU"/>
        </w:rPr>
        <w:t>标准合同条款和其他合同范本作出承诺外，也已通过《欧盟</w:t>
      </w:r>
      <w:r w:rsidRPr="00086991">
        <w:rPr>
          <w:rFonts w:eastAsia="SimSun"/>
        </w:rPr>
        <w:t xml:space="preserve"> - </w:t>
      </w:r>
      <w:r w:rsidRPr="00086991">
        <w:rPr>
          <w:rFonts w:eastAsia="SimSun" w:cs="MS Gothic"/>
        </w:rPr>
        <w:t>美国</w:t>
      </w:r>
      <w:r w:rsidRPr="00086991">
        <w:rPr>
          <w:rFonts w:eastAsia="SimSun" w:cs="MingLiU"/>
        </w:rPr>
        <w:t>隐私护盾框架》和《瑞士</w:t>
      </w:r>
      <w:r w:rsidRPr="00086991">
        <w:rPr>
          <w:rFonts w:eastAsia="SimSun"/>
        </w:rPr>
        <w:t xml:space="preserve"> - </w:t>
      </w:r>
      <w:r w:rsidRPr="00086991">
        <w:rPr>
          <w:rFonts w:eastAsia="SimSun" w:cs="MS Gothic"/>
        </w:rPr>
        <w:t>美国</w:t>
      </w:r>
      <w:r w:rsidRPr="00086991">
        <w:rPr>
          <w:rFonts w:eastAsia="SimSun" w:cs="MingLiU"/>
        </w:rPr>
        <w:t>隐私护盾框架》的认证，并作出所需的必要承诺。</w:t>
      </w:r>
      <w:r w:rsidRPr="00086991">
        <w:rPr>
          <w:rFonts w:eastAsia="SimSun"/>
        </w:rPr>
        <w:t xml:space="preserve">Microsoft </w:t>
      </w:r>
      <w:r w:rsidRPr="00086991">
        <w:rPr>
          <w:rFonts w:eastAsia="SimSun" w:cs="MS Gothic"/>
        </w:rPr>
        <w:t>同意，如果</w:t>
      </w:r>
      <w:r w:rsidRPr="00086991">
        <w:rPr>
          <w:rFonts w:eastAsia="SimSun"/>
        </w:rPr>
        <w:t xml:space="preserve"> Microsoft </w:t>
      </w:r>
      <w:r w:rsidRPr="00086991">
        <w:rPr>
          <w:rFonts w:eastAsia="SimSun" w:cs="MingLiU"/>
        </w:rPr>
        <w:t>认为自己无法再履行其义务，不能为客户提供与隐私护盾原则所要求的保护级别同等的保护，则应将此情况通知客户。</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74" w:name="_Toc489605584"/>
      <w:bookmarkStart w:id="75" w:name="_Toc487134020"/>
      <w:bookmarkStart w:id="76" w:name="_Toc507231197"/>
      <w:r w:rsidRPr="00086991">
        <w:rPr>
          <w:rFonts w:eastAsia="SimSun" w:cs="MingLiU"/>
        </w:rPr>
        <w:t>预览版</w:t>
      </w:r>
      <w:bookmarkEnd w:id="74"/>
      <w:bookmarkEnd w:id="75"/>
      <w:bookmarkEnd w:id="76"/>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可以提供</w:t>
      </w:r>
      <w:r w:rsidRPr="00086991">
        <w:rPr>
          <w:rFonts w:eastAsia="SimSun" w:cs="MingLiU"/>
        </w:rPr>
        <w:t>预览版、测试版或其他预发行的功能、数据中心位置和服务（以下简称</w:t>
      </w:r>
      <w:r w:rsidRPr="00677367">
        <w:rPr>
          <w:rFonts w:ascii="SimSun" w:eastAsia="SimSun" w:hAnsi="SimSun"/>
        </w:rPr>
        <w:t>“</w:t>
      </w:r>
      <w:r w:rsidRPr="00086991">
        <w:rPr>
          <w:rFonts w:eastAsia="SimSun" w:cs="MingLiU"/>
        </w:rPr>
        <w:t>预览版</w:t>
      </w:r>
      <w:r w:rsidRPr="00677367">
        <w:rPr>
          <w:rFonts w:ascii="SimSun" w:eastAsia="SimSun" w:hAnsi="SimSun"/>
        </w:rPr>
        <w:t>”</w:t>
      </w:r>
      <w:r w:rsidRPr="00086991">
        <w:rPr>
          <w:rFonts w:eastAsia="SimSun" w:cs="MS Gothic"/>
        </w:rPr>
        <w:t>），以便客</w:t>
      </w:r>
      <w:r w:rsidRPr="00086991">
        <w:rPr>
          <w:rFonts w:eastAsia="SimSun" w:cs="MingLiU"/>
        </w:rPr>
        <w:t>户选择进行产品评测。除非另有规定，否则</w:t>
      </w:r>
      <w:r w:rsidRPr="00086991">
        <w:rPr>
          <w:rFonts w:eastAsia="SimSun"/>
        </w:rPr>
        <w:t xml:space="preserve"> (i) </w:t>
      </w:r>
      <w:r w:rsidRPr="00086991">
        <w:rPr>
          <w:rFonts w:eastAsia="SimSun" w:cs="MS Gothic"/>
        </w:rPr>
        <w:t>相</w:t>
      </w:r>
      <w:r w:rsidRPr="00086991">
        <w:rPr>
          <w:rFonts w:eastAsia="SimSun" w:cs="MingLiU"/>
        </w:rPr>
        <w:t>较于在线服务通常采用的隐私和安全措施，预览版会减少或采用与之不同的此类措施；</w:t>
      </w:r>
      <w:r w:rsidRPr="00086991">
        <w:rPr>
          <w:rFonts w:eastAsia="SimSun"/>
        </w:rPr>
        <w:t xml:space="preserve">(ii) </w:t>
      </w:r>
      <w:r w:rsidRPr="00086991">
        <w:rPr>
          <w:rFonts w:eastAsia="SimSun" w:cs="MS Gothic"/>
        </w:rPr>
        <w:t>相</w:t>
      </w:r>
      <w:r w:rsidRPr="00086991">
        <w:rPr>
          <w:rFonts w:eastAsia="SimSun" w:cs="MingLiU"/>
        </w:rPr>
        <w:t>应在线服务的</w:t>
      </w:r>
      <w:r w:rsidRPr="00086991">
        <w:rPr>
          <w:rFonts w:eastAsia="SimSun"/>
        </w:rPr>
        <w:t xml:space="preserve"> SLA </w:t>
      </w:r>
      <w:r w:rsidRPr="00086991">
        <w:rPr>
          <w:rFonts w:eastAsia="SimSun" w:cs="MS Gothic"/>
        </w:rPr>
        <w:t>中不包含</w:t>
      </w:r>
      <w:r w:rsidRPr="00086991">
        <w:rPr>
          <w:rFonts w:eastAsia="SimSun" w:cs="MingLiU"/>
        </w:rPr>
        <w:t>预览版；并且</w:t>
      </w:r>
      <w:r w:rsidRPr="00086991">
        <w:rPr>
          <w:rFonts w:eastAsia="SimSun"/>
        </w:rPr>
        <w:t xml:space="preserve"> (iii) </w:t>
      </w:r>
      <w:r w:rsidRPr="00086991">
        <w:rPr>
          <w:rFonts w:eastAsia="SimSun" w:cs="MS Gothic"/>
        </w:rPr>
        <w:t>客</w:t>
      </w:r>
      <w:r w:rsidRPr="00086991">
        <w:rPr>
          <w:rFonts w:eastAsia="SimSun" w:cs="MingLiU"/>
        </w:rPr>
        <w:t>户不应使用预览版来处理具有更高合规性要求的个人数据和其他数据。</w:t>
      </w:r>
    </w:p>
    <w:p w:rsidR="00E72D6F" w:rsidRPr="00086991" w:rsidRDefault="00E72D6F" w:rsidP="00E72D6F">
      <w:pPr>
        <w:pStyle w:val="ProductList-Body"/>
        <w:rPr>
          <w:rFonts w:eastAsia="SimSun"/>
        </w:rPr>
      </w:pPr>
    </w:p>
    <w:p w:rsidR="00E72D6F" w:rsidRPr="00086991" w:rsidRDefault="00E72D6F" w:rsidP="00E72D6F">
      <w:pPr>
        <w:pStyle w:val="ProductList-SubSubSectionHeading"/>
        <w:outlineLvl w:val="2"/>
        <w:rPr>
          <w:rFonts w:eastAsia="SimSun"/>
        </w:rPr>
      </w:pPr>
      <w:bookmarkStart w:id="77" w:name="_Toc489605585"/>
      <w:bookmarkStart w:id="78" w:name="_Toc487134021"/>
      <w:bookmarkStart w:id="79" w:name="_Toc507231198"/>
      <w:r w:rsidRPr="00086991">
        <w:rPr>
          <w:rFonts w:eastAsia="SimSun" w:cs="MS Gothic"/>
        </w:rPr>
        <w:t>使用分包商</w:t>
      </w:r>
      <w:bookmarkEnd w:id="77"/>
      <w:bookmarkEnd w:id="78"/>
      <w:bookmarkEnd w:id="79"/>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S Gothic"/>
        </w:rPr>
        <w:t>可能会雇用分包商来代表</w:t>
      </w:r>
      <w:r w:rsidRPr="00086991">
        <w:rPr>
          <w:rFonts w:eastAsia="SimSun"/>
        </w:rPr>
        <w:t xml:space="preserve"> Microsoft </w:t>
      </w:r>
      <w:r w:rsidRPr="00086991">
        <w:rPr>
          <w:rFonts w:eastAsia="SimSun" w:cs="MS Gothic"/>
        </w:rPr>
        <w:t>提供服</w:t>
      </w:r>
      <w:r w:rsidRPr="00086991">
        <w:rPr>
          <w:rFonts w:eastAsia="SimSun" w:cs="MingLiU"/>
        </w:rPr>
        <w:t>务。仅允许所有此类分包商获取客户数据和支持数据以交付</w:t>
      </w:r>
      <w:r w:rsidRPr="00086991">
        <w:rPr>
          <w:rFonts w:eastAsia="SimSun"/>
        </w:rPr>
        <w:t xml:space="preserve"> Microsoft </w:t>
      </w:r>
      <w:r w:rsidRPr="00086991">
        <w:rPr>
          <w:rFonts w:eastAsia="SimSun" w:cs="MS Gothic"/>
        </w:rPr>
        <w:t>委托提供的服</w:t>
      </w:r>
      <w:r w:rsidRPr="00086991">
        <w:rPr>
          <w:rFonts w:eastAsia="SimSun" w:cs="MingLiU"/>
        </w:rPr>
        <w:t>务，而不得将客户数据和支持数据用于任何其他目的。</w:t>
      </w:r>
      <w:r w:rsidRPr="00086991">
        <w:rPr>
          <w:rFonts w:eastAsia="SimSun"/>
        </w:rPr>
        <w:t xml:space="preserve">Microsoft </w:t>
      </w:r>
      <w:r w:rsidRPr="00086991">
        <w:rPr>
          <w:rFonts w:eastAsia="SimSun" w:cs="MingLiU"/>
        </w:rPr>
        <w:t>负责保证其分包商履行本</w:t>
      </w:r>
      <w:r w:rsidRPr="00086991">
        <w:rPr>
          <w:rFonts w:eastAsia="SimSun"/>
        </w:rPr>
        <w:t xml:space="preserve"> OST </w:t>
      </w:r>
      <w:r w:rsidRPr="00086991">
        <w:rPr>
          <w:rFonts w:eastAsia="SimSun" w:cs="MS Gothic"/>
        </w:rPr>
        <w:t>中</w:t>
      </w:r>
      <w:r w:rsidRPr="00086991">
        <w:rPr>
          <w:rFonts w:eastAsia="SimSun" w:cs="MingLiU"/>
        </w:rPr>
        <w:t>规定的</w:t>
      </w:r>
      <w:r w:rsidRPr="00086991">
        <w:rPr>
          <w:rFonts w:eastAsia="SimSun"/>
        </w:rPr>
        <w:t xml:space="preserve"> Microsoft </w:t>
      </w:r>
      <w:r w:rsidRPr="00086991">
        <w:rPr>
          <w:rFonts w:eastAsia="SimSun" w:cs="MS Gothic"/>
        </w:rPr>
        <w:t>的</w:t>
      </w:r>
      <w:r w:rsidRPr="00086991">
        <w:rPr>
          <w:rFonts w:eastAsia="SimSun" w:cs="MingLiU"/>
        </w:rPr>
        <w:t>义务。客户之前已同意</w:t>
      </w:r>
      <w:r w:rsidRPr="00086991">
        <w:rPr>
          <w:rFonts w:eastAsia="SimSun"/>
        </w:rPr>
        <w:t xml:space="preserve"> Microsoft </w:t>
      </w:r>
      <w:r w:rsidRPr="00086991">
        <w:rPr>
          <w:rFonts w:eastAsia="SimSun" w:cs="MS Gothic"/>
        </w:rPr>
        <w:t>按照本</w:t>
      </w:r>
      <w:r w:rsidRPr="00086991">
        <w:rPr>
          <w:rFonts w:eastAsia="SimSun"/>
        </w:rPr>
        <w:t xml:space="preserve"> OST </w:t>
      </w:r>
      <w:r w:rsidRPr="00086991">
        <w:rPr>
          <w:rFonts w:eastAsia="SimSun" w:cs="MS Gothic"/>
        </w:rPr>
        <w:t>的</w:t>
      </w:r>
      <w:r w:rsidRPr="00086991">
        <w:rPr>
          <w:rFonts w:eastAsia="SimSun" w:cs="MingLiU"/>
        </w:rPr>
        <w:t>规定，将客户数据和支持数据传输给分包商。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80" w:name="_Toc507231199"/>
      <w:r w:rsidRPr="00812903">
        <w:rPr>
          <w:rFonts w:eastAsia="SimSun" w:hint="eastAsia"/>
          <w:szCs w:val="18"/>
          <w:lang w:eastAsia="zh-CN"/>
        </w:rPr>
        <w:t>如何联系微软</w:t>
      </w:r>
      <w:bookmarkEnd w:id="80"/>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3"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181145" w:rsidRPr="00F66AF7" w:rsidRDefault="00181145" w:rsidP="00181145">
      <w:pPr>
        <w:pStyle w:val="ProductList-Body"/>
        <w:spacing w:before="120"/>
        <w:ind w:left="187"/>
        <w:rPr>
          <w:rFonts w:eastAsia="SimSun" w:cstheme="minorHAnsi"/>
        </w:rPr>
      </w:pPr>
      <w:r w:rsidRPr="00F66AF7">
        <w:rPr>
          <w:rFonts w:eastAsia="SimSun" w:cstheme="minorHAnsi"/>
          <w:b/>
        </w:rPr>
        <w:t>Microsoft Ireland Operations, Ltd.</w:t>
      </w:r>
    </w:p>
    <w:p w:rsidR="00181145" w:rsidRPr="00F66AF7" w:rsidRDefault="00181145" w:rsidP="00181145">
      <w:pPr>
        <w:pStyle w:val="ProductList-Body"/>
        <w:ind w:left="180"/>
        <w:rPr>
          <w:rFonts w:eastAsia="SimSun" w:cstheme="minorHAnsi"/>
        </w:rPr>
      </w:pPr>
      <w:r>
        <w:t>Attn</w:t>
      </w:r>
      <w:r w:rsidRPr="00F66AF7">
        <w:rPr>
          <w:rFonts w:eastAsia="SimSun" w:cstheme="minorHAnsi"/>
        </w:rPr>
        <w:t>：</w:t>
      </w:r>
      <w:r w:rsidR="00CD5FB3">
        <w:rPr>
          <w:rFonts w:eastAsia="SimSun" w:cstheme="minorHAnsi" w:hint="eastAsia"/>
        </w:rPr>
        <w:t>D</w:t>
      </w:r>
      <w:r w:rsidR="00CD5FB3">
        <w:rPr>
          <w:rFonts w:eastAsia="SimSun" w:cstheme="minorHAnsi"/>
        </w:rPr>
        <w:t>ata Protection</w:t>
      </w:r>
    </w:p>
    <w:p w:rsidR="00181145" w:rsidRPr="00F66AF7" w:rsidRDefault="00181145" w:rsidP="00181145">
      <w:pPr>
        <w:pStyle w:val="ProductList-Body"/>
        <w:ind w:left="180"/>
        <w:rPr>
          <w:rFonts w:eastAsia="SimSun" w:cstheme="minorHAnsi"/>
        </w:rPr>
      </w:pPr>
      <w:r w:rsidRPr="00F66AF7">
        <w:rPr>
          <w:rFonts w:eastAsia="SimSun" w:cstheme="minorHAnsi"/>
        </w:rPr>
        <w:t>One Microsoft Place,</w:t>
      </w:r>
    </w:p>
    <w:p w:rsidR="00181145" w:rsidRPr="00F66AF7" w:rsidRDefault="00181145" w:rsidP="00181145">
      <w:pPr>
        <w:pStyle w:val="ProductList-Body"/>
        <w:ind w:left="180"/>
        <w:rPr>
          <w:rFonts w:eastAsia="SimSun" w:cstheme="minorHAnsi"/>
        </w:rPr>
      </w:pPr>
      <w:r w:rsidRPr="00F66AF7">
        <w:rPr>
          <w:rFonts w:eastAsia="SimSun" w:cstheme="minorHAnsi"/>
        </w:rPr>
        <w:t>South County Industrial Park,</w:t>
      </w:r>
    </w:p>
    <w:p w:rsidR="00181145" w:rsidRPr="00F66AF7" w:rsidRDefault="00181145" w:rsidP="00181145">
      <w:pPr>
        <w:pStyle w:val="ProductList-Body"/>
        <w:ind w:left="180"/>
        <w:rPr>
          <w:rFonts w:eastAsia="SimSun" w:cstheme="minorHAnsi"/>
        </w:rPr>
      </w:pPr>
      <w:r w:rsidRPr="00F66AF7">
        <w:rPr>
          <w:rFonts w:eastAsia="SimSun" w:cstheme="minorHAnsi"/>
        </w:rPr>
        <w:t>Leopardstown,</w:t>
      </w:r>
    </w:p>
    <w:p w:rsidR="00181145" w:rsidRPr="00F66AF7" w:rsidRDefault="00181145" w:rsidP="00181145">
      <w:pPr>
        <w:pStyle w:val="ProductList-Body"/>
        <w:ind w:left="180"/>
        <w:rPr>
          <w:rFonts w:eastAsia="SimSun" w:cstheme="minorHAnsi"/>
        </w:rPr>
      </w:pPr>
      <w:r w:rsidRPr="00F66AF7">
        <w:rPr>
          <w:rFonts w:eastAsia="SimSun" w:cstheme="minorHAnsi"/>
        </w:rPr>
        <w:t>Dublin 18,</w:t>
      </w:r>
    </w:p>
    <w:p w:rsidR="00877D86" w:rsidRDefault="00181145" w:rsidP="00181145">
      <w:pPr>
        <w:pStyle w:val="ProductList-Body"/>
        <w:ind w:left="180"/>
        <w:rPr>
          <w:rFonts w:eastAsia="SimSun"/>
          <w:lang w:eastAsia="zh-CN"/>
        </w:rPr>
      </w:pPr>
      <w:r w:rsidRPr="00F66AF7">
        <w:rPr>
          <w:rFonts w:eastAsia="SimSun" w:cstheme="minorHAnsi"/>
        </w:rPr>
        <w:t>D18 P521</w:t>
      </w:r>
    </w:p>
    <w:p w:rsidR="00E45ECD" w:rsidRPr="00C34455" w:rsidRDefault="00C2595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rsidSect="00510001">
          <w:footerReference w:type="default" r:id="rId24"/>
          <w:footerReference w:type="first" r:id="rId25"/>
          <w:pgSz w:w="12240" w:h="15840"/>
          <w:pgMar w:top="1440" w:right="720" w:bottom="1440" w:left="720" w:header="720" w:footer="720" w:gutter="0"/>
          <w:cols w:space="720"/>
          <w:titlePg/>
          <w:docGrid w:linePitch="299"/>
        </w:sectPr>
      </w:pPr>
    </w:p>
    <w:p w:rsidR="00877D86" w:rsidRDefault="00877D86" w:rsidP="005350F0">
      <w:pPr>
        <w:pStyle w:val="ProductList-Offering1Heading"/>
        <w:rPr>
          <w:lang w:eastAsia="zh-CN"/>
        </w:rPr>
      </w:pPr>
      <w:bookmarkStart w:id="81" w:name="_Toc507231200"/>
      <w:bookmarkStart w:id="82" w:name="DataProcessingTerms"/>
      <w:r w:rsidRPr="006A767B">
        <w:rPr>
          <w:rFonts w:hint="eastAsia"/>
          <w:lang w:eastAsia="zh-CN"/>
        </w:rPr>
        <w:t>数据</w:t>
      </w:r>
      <w:r>
        <w:rPr>
          <w:rFonts w:hint="eastAsia"/>
          <w:lang w:eastAsia="zh-CN"/>
        </w:rPr>
        <w:t>处理条款</w:t>
      </w:r>
      <w:bookmarkEnd w:id="81"/>
    </w:p>
    <w:bookmarkEnd w:id="82"/>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r>
        <w:rPr>
          <w:rFonts w:eastAsia="SimSun" w:hint="eastAsia"/>
        </w:rPr>
        <w:t>标准合同条款位于</w:t>
      </w:r>
      <w:hyperlink w:anchor="Attachment3" w:history="1">
        <w:r w:rsidRPr="009667D9">
          <w:rPr>
            <w:rStyle w:val="Hyperlink"/>
            <w:rFonts w:eastAsia="SimSun" w:hint="eastAsia"/>
            <w:color w:val="0563C1"/>
          </w:rPr>
          <w:t>附件</w:t>
        </w:r>
        <w:r w:rsidRPr="009667D9">
          <w:rPr>
            <w:rStyle w:val="Hyperlink"/>
            <w:rFonts w:eastAsia="SimSun"/>
            <w:color w:val="0563C1"/>
          </w:rPr>
          <w:t xml:space="preserve"> 3</w:t>
        </w:r>
      </w:hyperlink>
      <w:r>
        <w:rPr>
          <w:rFonts w:eastAsia="SimSun"/>
        </w:rPr>
        <w:t xml:space="preserve"> </w:t>
      </w:r>
      <w:r>
        <w:rPr>
          <w:rFonts w:eastAsia="SimSun" w:hint="eastAsia"/>
        </w:rPr>
        <w:t>中。此外：</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hyperlink w:anchor="Attachment3" w:history="1">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hyperlink>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A670E0">
        <w:trPr>
          <w:tblHeader/>
        </w:trPr>
        <w:tc>
          <w:tcPr>
            <w:tcW w:w="10800" w:type="dxa"/>
            <w:gridSpan w:val="2"/>
            <w:shd w:val="clear" w:color="auto" w:fill="0072C6"/>
          </w:tcPr>
          <w:p w:rsidR="008B7B6C" w:rsidRPr="007B6D24" w:rsidRDefault="008B7B6C" w:rsidP="00A670E0">
            <w:pPr>
              <w:pStyle w:val="ProductList-Body"/>
              <w:spacing w:before="20" w:after="20"/>
              <w:rPr>
                <w:rFonts w:ascii="Calibri Light" w:eastAsiaTheme="majorEastAsia" w:hAnsi="Calibri Light"/>
                <w:color w:val="FFFFFF" w:themeColor="background1"/>
                <w:sz w:val="16"/>
                <w:szCs w:val="16"/>
              </w:rPr>
            </w:pPr>
            <w:bookmarkStart w:id="83" w:name="DPTOnlineServicesTable"/>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
        </w:tc>
      </w:tr>
      <w:bookmarkEnd w:id="83"/>
      <w:tr w:rsidR="00B03805" w:rsidRPr="0081072B" w:rsidTr="00A670E0">
        <w:tc>
          <w:tcPr>
            <w:tcW w:w="2610" w:type="dxa"/>
            <w:vAlign w:val="center"/>
          </w:tcPr>
          <w:p w:rsidR="00B03805" w:rsidRPr="00B5252C" w:rsidRDefault="00B03805" w:rsidP="00B03805">
            <w:pPr>
              <w:pStyle w:val="ProductList-Body"/>
              <w:rPr>
                <w:rFonts w:eastAsia="SimSun" w:cstheme="minorHAnsi"/>
                <w:sz w:val="16"/>
                <w:szCs w:val="16"/>
              </w:rPr>
            </w:pPr>
            <w:r w:rsidRPr="00B5252C">
              <w:rPr>
                <w:rFonts w:eastAsia="SimSun" w:cstheme="minorHAnsi"/>
                <w:sz w:val="16"/>
                <w:szCs w:val="16"/>
              </w:rPr>
              <w:t xml:space="preserve">Microsoft Dynamics 365 </w:t>
            </w:r>
            <w:r w:rsidRPr="00B5252C">
              <w:rPr>
                <w:rFonts w:eastAsia="SimSun" w:cstheme="minorHAnsi"/>
                <w:sz w:val="16"/>
                <w:szCs w:val="16"/>
              </w:rPr>
              <w:t>核心服务</w:t>
            </w:r>
          </w:p>
        </w:tc>
        <w:tc>
          <w:tcPr>
            <w:tcW w:w="8190" w:type="dxa"/>
          </w:tcPr>
          <w:p w:rsidR="00B03805" w:rsidRPr="00B5252C" w:rsidRDefault="00B03805" w:rsidP="00B03805">
            <w:pPr>
              <w:pStyle w:val="ProductList-Body"/>
              <w:rPr>
                <w:rFonts w:eastAsia="SimSun" w:cstheme="minorHAnsi"/>
                <w:sz w:val="16"/>
                <w:szCs w:val="16"/>
              </w:rPr>
            </w:pPr>
            <w:r w:rsidRPr="00B5252C">
              <w:rPr>
                <w:rFonts w:eastAsia="SimSun" w:cstheme="minorHAnsi"/>
                <w:sz w:val="16"/>
                <w:szCs w:val="16"/>
              </w:rPr>
              <w:t>以下每一服务均可作为独立的服务或包含在</w:t>
            </w:r>
            <w:r w:rsidRPr="00B5252C">
              <w:rPr>
                <w:rFonts w:eastAsia="SimSun" w:cstheme="minorHAnsi"/>
                <w:sz w:val="16"/>
                <w:szCs w:val="16"/>
              </w:rPr>
              <w:t xml:space="preserve"> Dynamics 365 </w:t>
            </w:r>
            <w:r w:rsidRPr="00B5252C">
              <w:rPr>
                <w:rFonts w:eastAsia="SimSun" w:cstheme="minorHAnsi"/>
                <w:sz w:val="16"/>
                <w:szCs w:val="16"/>
              </w:rPr>
              <w:t>品牌计划或应用程序中：</w:t>
            </w:r>
            <w:r w:rsidRPr="00B5252C">
              <w:rPr>
                <w:rFonts w:eastAsia="SimSun" w:cstheme="minorHAnsi"/>
                <w:sz w:val="16"/>
                <w:szCs w:val="16"/>
              </w:rPr>
              <w:t>Microsoft Dynamics 365 for Customer Service</w:t>
            </w:r>
            <w:r w:rsidRPr="00B5252C">
              <w:rPr>
                <w:rFonts w:eastAsia="SimSun" w:cstheme="minorHAnsi"/>
                <w:sz w:val="16"/>
                <w:szCs w:val="16"/>
              </w:rPr>
              <w:t>、</w:t>
            </w:r>
            <w:r w:rsidRPr="00B5252C">
              <w:rPr>
                <w:rFonts w:eastAsia="SimSun" w:cstheme="minorHAnsi"/>
                <w:sz w:val="16"/>
                <w:szCs w:val="16"/>
              </w:rPr>
              <w:t>Microsoft Dynamics 365 for Field Service</w:t>
            </w:r>
            <w:r w:rsidRPr="00B5252C">
              <w:rPr>
                <w:rFonts w:eastAsia="SimSun" w:cstheme="minorHAnsi"/>
                <w:sz w:val="16"/>
                <w:szCs w:val="16"/>
              </w:rPr>
              <w:t>、</w:t>
            </w:r>
            <w:r w:rsidRPr="00B5252C">
              <w:rPr>
                <w:rFonts w:eastAsia="SimSun" w:cstheme="minorHAnsi"/>
                <w:sz w:val="16"/>
                <w:szCs w:val="16"/>
              </w:rPr>
              <w:t>Microsoft Dynamics 365 for Project Service Automation</w:t>
            </w:r>
            <w:r w:rsidRPr="00B5252C">
              <w:rPr>
                <w:rFonts w:eastAsia="SimSun" w:cstheme="minorHAnsi"/>
                <w:sz w:val="16"/>
                <w:szCs w:val="16"/>
              </w:rPr>
              <w:t>、</w:t>
            </w:r>
            <w:r w:rsidRPr="00B5252C">
              <w:rPr>
                <w:rFonts w:eastAsia="SimSun" w:cstheme="minorHAnsi"/>
                <w:sz w:val="16"/>
                <w:szCs w:val="16"/>
              </w:rPr>
              <w:t xml:space="preserve">Microsoft Dynamics 365 for Sales </w:t>
            </w:r>
            <w:r w:rsidRPr="00B5252C">
              <w:rPr>
                <w:rFonts w:eastAsia="SimSun" w:cstheme="minorHAnsi"/>
                <w:sz w:val="16"/>
                <w:szCs w:val="16"/>
              </w:rPr>
              <w:t>和</w:t>
            </w:r>
            <w:r w:rsidRPr="00B5252C">
              <w:rPr>
                <w:rFonts w:eastAsia="SimSun" w:cstheme="minorHAnsi"/>
                <w:sz w:val="16"/>
                <w:szCs w:val="16"/>
              </w:rPr>
              <w:t xml:space="preserve"> Microsoft Social Engagement</w:t>
            </w:r>
            <w:r w:rsidRPr="00B5252C">
              <w:rPr>
                <w:rFonts w:eastAsia="SimSun" w:cstheme="minorHAnsi"/>
                <w:sz w:val="16"/>
                <w:szCs w:val="16"/>
              </w:rPr>
              <w:t>。</w:t>
            </w:r>
            <w:r w:rsidRPr="00B5252C">
              <w:rPr>
                <w:rFonts w:eastAsia="SimSun" w:cstheme="minorHAnsi"/>
                <w:sz w:val="16"/>
                <w:szCs w:val="16"/>
              </w:rPr>
              <w:t xml:space="preserve">Microsoft Dynamics 365 </w:t>
            </w:r>
            <w:r w:rsidRPr="00B5252C">
              <w:rPr>
                <w:rFonts w:eastAsia="SimSun" w:cstheme="minorHAnsi"/>
                <w:sz w:val="16"/>
                <w:szCs w:val="16"/>
              </w:rPr>
              <w:t>核心服务不包括</w:t>
            </w:r>
            <w:r w:rsidRPr="00B5252C">
              <w:rPr>
                <w:rFonts w:eastAsia="SimSun" w:cstheme="minorHAnsi"/>
                <w:sz w:val="16"/>
                <w:szCs w:val="16"/>
              </w:rPr>
              <w:t xml:space="preserve"> (1) Microsoft Dynamics 365 for Finance and Operations</w:t>
            </w:r>
            <w:r w:rsidRPr="00B5252C">
              <w:rPr>
                <w:rFonts w:eastAsia="SimSun" w:cstheme="minorHAnsi"/>
                <w:sz w:val="16"/>
                <w:szCs w:val="16"/>
              </w:rPr>
              <w:t>（</w:t>
            </w:r>
            <w:r w:rsidRPr="00B5252C">
              <w:rPr>
                <w:rFonts w:eastAsia="SimSun" w:cstheme="minorHAnsi"/>
                <w:sz w:val="16"/>
                <w:szCs w:val="16"/>
              </w:rPr>
              <w:t xml:space="preserve">Enterprise Edition </w:t>
            </w:r>
            <w:r w:rsidRPr="00B5252C">
              <w:rPr>
                <w:rFonts w:eastAsia="SimSun" w:cstheme="minorHAnsi"/>
                <w:sz w:val="16"/>
                <w:szCs w:val="16"/>
              </w:rPr>
              <w:t>和</w:t>
            </w:r>
            <w:r w:rsidRPr="00B5252C">
              <w:rPr>
                <w:rFonts w:eastAsia="SimSun" w:cstheme="minorHAnsi"/>
                <w:sz w:val="16"/>
                <w:szCs w:val="16"/>
              </w:rPr>
              <w:t xml:space="preserve"> Business Edition</w:t>
            </w:r>
            <w:r w:rsidRPr="00B5252C">
              <w:rPr>
                <w:rFonts w:eastAsia="SimSun" w:cstheme="minorHAnsi"/>
                <w:sz w:val="16"/>
                <w:szCs w:val="16"/>
              </w:rPr>
              <w:t>）、</w:t>
            </w:r>
            <w:r w:rsidRPr="00B5252C">
              <w:rPr>
                <w:rFonts w:eastAsia="SimSun" w:cstheme="minorHAnsi"/>
                <w:sz w:val="16"/>
                <w:szCs w:val="16"/>
              </w:rPr>
              <w:t>Microsoft Dynamics 365 for Retail</w:t>
            </w:r>
            <w:r w:rsidRPr="00B5252C">
              <w:rPr>
                <w:rFonts w:eastAsia="SimSun" w:cstheme="minorHAnsi"/>
                <w:sz w:val="16"/>
                <w:szCs w:val="16"/>
              </w:rPr>
              <w:t>、</w:t>
            </w:r>
            <w:r w:rsidRPr="00B5252C">
              <w:rPr>
                <w:rFonts w:eastAsia="SimSun" w:cstheme="minorHAnsi"/>
                <w:sz w:val="16"/>
                <w:szCs w:val="16"/>
              </w:rPr>
              <w:t>Microsoft Dynamics 365 for Talent</w:t>
            </w:r>
            <w:r w:rsidRPr="00B5252C">
              <w:rPr>
                <w:rFonts w:eastAsia="SimSun" w:cstheme="minorHAnsi"/>
                <w:sz w:val="16"/>
                <w:szCs w:val="16"/>
              </w:rPr>
              <w:t>、</w:t>
            </w:r>
            <w:r w:rsidRPr="00B5252C">
              <w:rPr>
                <w:rFonts w:eastAsia="SimSun" w:cstheme="minorHAnsi"/>
                <w:sz w:val="16"/>
                <w:szCs w:val="16"/>
              </w:rPr>
              <w:t>Microsoft Dynamics 365 for Talent:Attract</w:t>
            </w:r>
            <w:r w:rsidRPr="00B5252C">
              <w:rPr>
                <w:rFonts w:eastAsia="SimSun" w:cstheme="minorHAnsi"/>
                <w:sz w:val="16"/>
                <w:szCs w:val="16"/>
              </w:rPr>
              <w:t>、</w:t>
            </w:r>
            <w:r w:rsidRPr="00B5252C">
              <w:rPr>
                <w:rFonts w:eastAsia="SimSun" w:cstheme="minorHAnsi"/>
                <w:sz w:val="16"/>
                <w:szCs w:val="16"/>
              </w:rPr>
              <w:t>Microsoft Dynamics 365 for Talent:Onboard</w:t>
            </w:r>
            <w:r w:rsidRPr="00B5252C">
              <w:rPr>
                <w:rFonts w:eastAsia="SimSun" w:cstheme="minorHAnsi"/>
                <w:sz w:val="16"/>
                <w:szCs w:val="16"/>
              </w:rPr>
              <w:t>；</w:t>
            </w:r>
            <w:r w:rsidRPr="00B5252C">
              <w:rPr>
                <w:rFonts w:eastAsia="SimSun" w:cstheme="minorHAnsi"/>
                <w:sz w:val="16"/>
                <w:szCs w:val="16"/>
              </w:rPr>
              <w:t xml:space="preserve">(2) </w:t>
            </w:r>
            <w:r w:rsidRPr="00B5252C">
              <w:rPr>
                <w:rFonts w:eastAsia="SimSun" w:cstheme="minorHAnsi"/>
                <w:sz w:val="16"/>
                <w:szCs w:val="16"/>
              </w:rPr>
              <w:t>适用于受支持的设备或软件的</w:t>
            </w:r>
            <w:r w:rsidRPr="00B5252C">
              <w:rPr>
                <w:rFonts w:eastAsia="SimSun" w:cstheme="minorHAnsi"/>
                <w:sz w:val="16"/>
                <w:szCs w:val="16"/>
              </w:rPr>
              <w:t xml:space="preserve"> Microsoft Dynamics 365 </w:t>
            </w:r>
            <w:r w:rsidRPr="00B5252C">
              <w:rPr>
                <w:rFonts w:eastAsia="SimSun" w:cstheme="minorHAnsi"/>
                <w:sz w:val="16"/>
                <w:szCs w:val="16"/>
              </w:rPr>
              <w:t>服务，包括但不限于适用于应用程序、平板电脑和</w:t>
            </w:r>
            <w:r w:rsidRPr="00B5252C">
              <w:rPr>
                <w:rFonts w:eastAsia="SimSun" w:cstheme="minorHAnsi"/>
                <w:sz w:val="16"/>
                <w:szCs w:val="16"/>
              </w:rPr>
              <w:t>/</w:t>
            </w:r>
            <w:r w:rsidRPr="00B5252C">
              <w:rPr>
                <w:rFonts w:eastAsia="SimSun" w:cstheme="minorHAnsi"/>
                <w:sz w:val="16"/>
                <w:szCs w:val="16"/>
              </w:rPr>
              <w:t>或手机的</w:t>
            </w:r>
            <w:r w:rsidRPr="00B5252C">
              <w:rPr>
                <w:rFonts w:eastAsia="SimSun" w:cstheme="minorHAnsi"/>
                <w:sz w:val="16"/>
                <w:szCs w:val="16"/>
              </w:rPr>
              <w:t xml:space="preserve"> Microsoft Dynamics 365</w:t>
            </w:r>
            <w:r w:rsidRPr="00B5252C">
              <w:rPr>
                <w:rFonts w:eastAsia="SimSun" w:cstheme="minorHAnsi"/>
                <w:sz w:val="16"/>
                <w:szCs w:val="16"/>
              </w:rPr>
              <w:t>；</w:t>
            </w:r>
            <w:r w:rsidRPr="00B5252C">
              <w:rPr>
                <w:rFonts w:eastAsia="SimSun" w:cstheme="minorHAnsi"/>
                <w:sz w:val="16"/>
                <w:szCs w:val="16"/>
              </w:rPr>
              <w:t>(3) LinkedIn Sales Navigator</w:t>
            </w:r>
            <w:r w:rsidRPr="00B5252C">
              <w:rPr>
                <w:rFonts w:eastAsia="SimSun" w:cstheme="minorHAnsi"/>
                <w:sz w:val="16"/>
                <w:szCs w:val="16"/>
              </w:rPr>
              <w:t>；或者</w:t>
            </w:r>
            <w:r w:rsidRPr="00B5252C">
              <w:rPr>
                <w:rFonts w:eastAsia="SimSun" w:cstheme="minorHAnsi"/>
                <w:sz w:val="16"/>
                <w:szCs w:val="16"/>
              </w:rPr>
              <w:t xml:space="preserve"> (4) </w:t>
            </w:r>
            <w:r w:rsidRPr="00B5252C">
              <w:rPr>
                <w:rFonts w:eastAsia="SimSun" w:cstheme="minorHAnsi"/>
                <w:sz w:val="16"/>
                <w:szCs w:val="16"/>
              </w:rPr>
              <w:t>随</w:t>
            </w:r>
            <w:r w:rsidRPr="00B5252C">
              <w:rPr>
                <w:rFonts w:eastAsia="SimSun" w:cstheme="minorHAnsi"/>
                <w:sz w:val="16"/>
                <w:szCs w:val="16"/>
              </w:rPr>
              <w:t xml:space="preserve"> Microsoft Dynamics 365 </w:t>
            </w:r>
            <w:r w:rsidRPr="00B5252C">
              <w:rPr>
                <w:rFonts w:eastAsia="SimSun" w:cstheme="minorHAnsi"/>
                <w:sz w:val="16"/>
                <w:szCs w:val="16"/>
              </w:rPr>
              <w:t>核心服务提供或与之相关的任何其他独立品牌的服务，但相应服务的许可条款中另有明确规定的除外。</w:t>
            </w:r>
          </w:p>
        </w:tc>
      </w:tr>
      <w:tr w:rsidR="00181145" w:rsidRPr="0081072B" w:rsidTr="00A670E0">
        <w:tc>
          <w:tcPr>
            <w:tcW w:w="2610" w:type="dxa"/>
            <w:vAlign w:val="center"/>
          </w:tcPr>
          <w:p w:rsidR="00181145" w:rsidRPr="00086991" w:rsidRDefault="00181145" w:rsidP="00181145">
            <w:pPr>
              <w:pStyle w:val="ProductList-Body"/>
              <w:rPr>
                <w:rFonts w:eastAsia="SimSun"/>
                <w:sz w:val="16"/>
                <w:szCs w:val="16"/>
              </w:rPr>
            </w:pPr>
            <w:r w:rsidRPr="00086991">
              <w:rPr>
                <w:rFonts w:eastAsia="SimSun"/>
                <w:sz w:val="16"/>
                <w:szCs w:val="16"/>
              </w:rPr>
              <w:t xml:space="preserve">Office 365 </w:t>
            </w:r>
            <w:r w:rsidRPr="00086991">
              <w:rPr>
                <w:rFonts w:eastAsia="SimSun" w:cs="MS Gothic"/>
                <w:sz w:val="16"/>
                <w:szCs w:val="16"/>
              </w:rPr>
              <w:t>服</w:t>
            </w:r>
            <w:r w:rsidRPr="00086991">
              <w:rPr>
                <w:rFonts w:eastAsia="SimSun" w:cs="MingLiU"/>
                <w:sz w:val="16"/>
                <w:szCs w:val="16"/>
              </w:rPr>
              <w:t>务</w:t>
            </w:r>
          </w:p>
        </w:tc>
        <w:tc>
          <w:tcPr>
            <w:tcW w:w="8190" w:type="dxa"/>
          </w:tcPr>
          <w:p w:rsidR="00181145" w:rsidRPr="00F66AF7" w:rsidRDefault="00181145" w:rsidP="00181145">
            <w:pPr>
              <w:pStyle w:val="ProductList-Body"/>
              <w:rPr>
                <w:rFonts w:eastAsia="SimSun" w:cstheme="minorHAnsi"/>
                <w:sz w:val="16"/>
                <w:szCs w:val="16"/>
              </w:rPr>
            </w:pPr>
            <w:r w:rsidRPr="00F66AF7">
              <w:rPr>
                <w:rFonts w:eastAsia="SimSun" w:cstheme="minorHAnsi"/>
                <w:sz w:val="16"/>
                <w:szCs w:val="16"/>
              </w:rPr>
              <w:t>以下服务，每一个均可作为独立的服务或包括在</w:t>
            </w:r>
            <w:r w:rsidRPr="00F66AF7">
              <w:rPr>
                <w:rFonts w:eastAsia="SimSun" w:cstheme="minorHAnsi"/>
                <w:sz w:val="16"/>
                <w:szCs w:val="16"/>
              </w:rPr>
              <w:t xml:space="preserve"> Office 365 </w:t>
            </w:r>
            <w:r w:rsidRPr="00F66AF7">
              <w:rPr>
                <w:rFonts w:eastAsia="SimSun" w:cstheme="minorHAnsi"/>
                <w:sz w:val="16"/>
                <w:szCs w:val="16"/>
              </w:rPr>
              <w:t>品牌的计划或套件中：</w:t>
            </w:r>
            <w:bookmarkStart w:id="84" w:name="_Hlk498519502"/>
            <w:r w:rsidRPr="00F66AF7">
              <w:rPr>
                <w:rFonts w:eastAsia="SimSun" w:cstheme="minorHAnsi"/>
                <w:sz w:val="16"/>
                <w:szCs w:val="16"/>
              </w:rPr>
              <w:t>客户密码箱、</w:t>
            </w:r>
            <w:r w:rsidRPr="00F66AF7">
              <w:rPr>
                <w:rFonts w:eastAsia="SimSun" w:cstheme="minorHAnsi"/>
                <w:sz w:val="16"/>
                <w:szCs w:val="16"/>
              </w:rPr>
              <w:t>Exchange Online Archiving</w:t>
            </w:r>
            <w:r w:rsidRPr="00F66AF7">
              <w:rPr>
                <w:rFonts w:eastAsia="SimSun" w:cstheme="minorHAnsi"/>
                <w:sz w:val="16"/>
                <w:szCs w:val="16"/>
              </w:rPr>
              <w:t>、</w:t>
            </w:r>
            <w:r w:rsidRPr="00F66AF7">
              <w:rPr>
                <w:rFonts w:eastAsia="SimSun" w:cstheme="minorHAnsi"/>
                <w:sz w:val="16"/>
                <w:szCs w:val="16"/>
              </w:rPr>
              <w:t>Exchange Online Protection</w:t>
            </w:r>
            <w:r w:rsidRPr="00F66AF7">
              <w:rPr>
                <w:rFonts w:eastAsia="SimSun" w:cstheme="minorHAnsi"/>
                <w:sz w:val="16"/>
                <w:szCs w:val="16"/>
              </w:rPr>
              <w:t>、</w:t>
            </w:r>
            <w:r w:rsidRPr="00F66AF7">
              <w:rPr>
                <w:rFonts w:eastAsia="SimSun" w:cstheme="minorHAnsi"/>
                <w:sz w:val="16"/>
                <w:szCs w:val="16"/>
              </w:rPr>
              <w:t>Exchange Online</w:t>
            </w:r>
            <w:r w:rsidRPr="00F66AF7">
              <w:rPr>
                <w:rFonts w:eastAsia="SimSun" w:cstheme="minorHAnsi"/>
                <w:sz w:val="16"/>
                <w:szCs w:val="16"/>
              </w:rPr>
              <w:t>、</w:t>
            </w:r>
            <w:r w:rsidRPr="00F66AF7">
              <w:rPr>
                <w:rFonts w:eastAsia="SimSun" w:cstheme="minorHAnsi"/>
                <w:sz w:val="16"/>
                <w:szCs w:val="16"/>
              </w:rPr>
              <w:t>Microsoft Bookings</w:t>
            </w:r>
            <w:r w:rsidRPr="00F66AF7">
              <w:rPr>
                <w:rFonts w:eastAsia="SimSun" w:cstheme="minorHAnsi"/>
                <w:sz w:val="16"/>
                <w:szCs w:val="16"/>
              </w:rPr>
              <w:t>、</w:t>
            </w:r>
            <w:r w:rsidRPr="00F66AF7">
              <w:rPr>
                <w:rFonts w:eastAsia="SimSun" w:cstheme="minorHAnsi"/>
                <w:sz w:val="16"/>
                <w:szCs w:val="16"/>
              </w:rPr>
              <w:t>Microsoft MyAnalytics</w:t>
            </w:r>
            <w:r w:rsidRPr="00F66AF7">
              <w:rPr>
                <w:rFonts w:eastAsia="SimSun" w:cstheme="minorHAnsi"/>
                <w:sz w:val="16"/>
                <w:szCs w:val="16"/>
              </w:rPr>
              <w:t>、</w:t>
            </w:r>
            <w:r w:rsidRPr="00F66AF7">
              <w:rPr>
                <w:rFonts w:eastAsia="SimSun" w:cstheme="minorHAnsi"/>
                <w:sz w:val="16"/>
                <w:szCs w:val="16"/>
              </w:rPr>
              <w:t>Microsoft Planner</w:t>
            </w:r>
            <w:r w:rsidRPr="00F66AF7">
              <w:rPr>
                <w:rFonts w:eastAsia="SimSun" w:cstheme="minorHAnsi"/>
                <w:sz w:val="16"/>
                <w:szCs w:val="16"/>
              </w:rPr>
              <w:t>、</w:t>
            </w:r>
            <w:r w:rsidRPr="00F66AF7">
              <w:rPr>
                <w:rFonts w:eastAsia="SimSun" w:cstheme="minorHAnsi"/>
                <w:sz w:val="16"/>
                <w:szCs w:val="16"/>
              </w:rPr>
              <w:t xml:space="preserve"> Microsoft StaffHub</w:t>
            </w:r>
            <w:r w:rsidRPr="00F66AF7">
              <w:rPr>
                <w:rFonts w:eastAsia="SimSun" w:cstheme="minorHAnsi"/>
                <w:sz w:val="16"/>
                <w:szCs w:val="16"/>
              </w:rPr>
              <w:t>、</w:t>
            </w:r>
            <w:r w:rsidRPr="00F66AF7">
              <w:rPr>
                <w:rFonts w:eastAsia="SimSun" w:cstheme="minorHAnsi"/>
                <w:sz w:val="16"/>
                <w:szCs w:val="16"/>
              </w:rPr>
              <w:t>Microsoft Teams</w:t>
            </w:r>
            <w:r w:rsidRPr="00F66AF7">
              <w:rPr>
                <w:rFonts w:eastAsia="SimSun" w:cstheme="minorHAnsi"/>
                <w:sz w:val="16"/>
                <w:szCs w:val="16"/>
              </w:rPr>
              <w:t>、</w:t>
            </w:r>
            <w:r w:rsidRPr="00F66AF7">
              <w:rPr>
                <w:rFonts w:eastAsia="SimSun" w:cstheme="minorHAnsi"/>
                <w:sz w:val="16"/>
                <w:szCs w:val="16"/>
              </w:rPr>
              <w:t xml:space="preserve">Office 365 </w:t>
            </w:r>
            <w:r w:rsidRPr="00F66AF7">
              <w:rPr>
                <w:rFonts w:eastAsia="SimSun" w:cstheme="minorHAnsi"/>
                <w:sz w:val="16"/>
                <w:szCs w:val="16"/>
              </w:rPr>
              <w:t>高级威胁防护、</w:t>
            </w:r>
            <w:r w:rsidRPr="00F66AF7">
              <w:rPr>
                <w:rFonts w:eastAsia="SimSun" w:cstheme="minorHAnsi"/>
                <w:sz w:val="16"/>
                <w:szCs w:val="16"/>
              </w:rPr>
              <w:t xml:space="preserve">Office 365 </w:t>
            </w:r>
            <w:r w:rsidRPr="00F66AF7">
              <w:rPr>
                <w:rFonts w:eastAsia="SimSun" w:cstheme="minorHAnsi"/>
                <w:sz w:val="16"/>
                <w:szCs w:val="16"/>
              </w:rPr>
              <w:t>视频、</w:t>
            </w:r>
            <w:r w:rsidRPr="00F66AF7">
              <w:rPr>
                <w:rFonts w:eastAsia="SimSun" w:cstheme="minorHAnsi"/>
                <w:sz w:val="16"/>
                <w:szCs w:val="16"/>
              </w:rPr>
              <w:t>Office Online</w:t>
            </w:r>
            <w:r w:rsidRPr="00F66AF7">
              <w:rPr>
                <w:rFonts w:eastAsia="SimSun" w:cstheme="minorHAnsi"/>
                <w:sz w:val="16"/>
                <w:szCs w:val="16"/>
              </w:rPr>
              <w:t>、</w:t>
            </w:r>
            <w:r w:rsidRPr="00F66AF7">
              <w:rPr>
                <w:rFonts w:eastAsia="SimSun" w:cstheme="minorHAnsi"/>
                <w:sz w:val="16"/>
                <w:szCs w:val="16"/>
              </w:rPr>
              <w:t>OneDrive for Business</w:t>
            </w:r>
            <w:r w:rsidRPr="00F66AF7">
              <w:rPr>
                <w:rFonts w:eastAsia="SimSun" w:cstheme="minorHAnsi"/>
                <w:sz w:val="16"/>
                <w:szCs w:val="16"/>
              </w:rPr>
              <w:t>、</w:t>
            </w:r>
            <w:r w:rsidRPr="00F66AF7">
              <w:rPr>
                <w:rFonts w:eastAsia="SimSun" w:cstheme="minorHAnsi"/>
                <w:sz w:val="16"/>
                <w:szCs w:val="16"/>
              </w:rPr>
              <w:t>Outlook Customer Manager</w:t>
            </w:r>
            <w:r w:rsidRPr="00F66AF7">
              <w:rPr>
                <w:rFonts w:eastAsia="SimSun" w:cstheme="minorHAnsi"/>
                <w:sz w:val="16"/>
                <w:szCs w:val="16"/>
              </w:rPr>
              <w:t>、</w:t>
            </w:r>
            <w:r w:rsidRPr="00F66AF7">
              <w:rPr>
                <w:rFonts w:eastAsia="SimSun" w:cstheme="minorHAnsi"/>
                <w:sz w:val="16"/>
                <w:szCs w:val="16"/>
              </w:rPr>
              <w:t>Project Online</w:t>
            </w:r>
            <w:r w:rsidRPr="00F66AF7">
              <w:rPr>
                <w:rFonts w:eastAsia="SimSun" w:cstheme="minorHAnsi"/>
                <w:sz w:val="16"/>
                <w:szCs w:val="16"/>
              </w:rPr>
              <w:t>、</w:t>
            </w:r>
            <w:r w:rsidRPr="00F66AF7">
              <w:rPr>
                <w:rFonts w:eastAsia="SimSun" w:cstheme="minorHAnsi"/>
                <w:sz w:val="16"/>
                <w:szCs w:val="16"/>
              </w:rPr>
              <w:t>SharePoint Online</w:t>
            </w:r>
            <w:r w:rsidRPr="00F66AF7">
              <w:rPr>
                <w:rFonts w:eastAsia="SimSun" w:cstheme="minorHAnsi"/>
                <w:sz w:val="16"/>
                <w:szCs w:val="16"/>
              </w:rPr>
              <w:t>、</w:t>
            </w:r>
            <w:r w:rsidRPr="00F66AF7">
              <w:rPr>
                <w:rFonts w:eastAsia="SimSun" w:cstheme="minorHAnsi"/>
                <w:sz w:val="16"/>
                <w:szCs w:val="16"/>
              </w:rPr>
              <w:t>Skype for Business Online</w:t>
            </w:r>
            <w:r w:rsidRPr="00F66AF7">
              <w:rPr>
                <w:rFonts w:eastAsia="SimSun" w:cstheme="minorHAnsi"/>
                <w:sz w:val="16"/>
                <w:szCs w:val="16"/>
              </w:rPr>
              <w:t>、</w:t>
            </w:r>
            <w:r w:rsidRPr="00F66AF7">
              <w:rPr>
                <w:rFonts w:eastAsia="SimSun" w:cstheme="minorHAnsi"/>
                <w:sz w:val="16"/>
                <w:szCs w:val="16"/>
              </w:rPr>
              <w:t xml:space="preserve">Sway </w:t>
            </w:r>
            <w:r w:rsidRPr="00F66AF7">
              <w:rPr>
                <w:rFonts w:eastAsia="SimSun" w:cstheme="minorHAnsi"/>
                <w:sz w:val="16"/>
                <w:szCs w:val="16"/>
              </w:rPr>
              <w:t>和</w:t>
            </w:r>
            <w:r w:rsidRPr="00F66AF7">
              <w:rPr>
                <w:rFonts w:eastAsia="SimSun" w:cstheme="minorHAnsi"/>
                <w:sz w:val="16"/>
                <w:szCs w:val="16"/>
              </w:rPr>
              <w:t xml:space="preserve"> Yammer Enterprise</w:t>
            </w:r>
            <w:bookmarkEnd w:id="84"/>
            <w:r w:rsidRPr="00F66AF7">
              <w:rPr>
                <w:rFonts w:eastAsia="SimSun" w:cstheme="minorHAnsi"/>
                <w:sz w:val="16"/>
                <w:szCs w:val="16"/>
              </w:rPr>
              <w:t>。</w:t>
            </w:r>
            <w:r w:rsidRPr="00F66AF7">
              <w:rPr>
                <w:rFonts w:eastAsia="SimSun" w:cstheme="minorHAnsi"/>
                <w:sz w:val="16"/>
                <w:szCs w:val="16"/>
              </w:rPr>
              <w:t xml:space="preserve">Office 365 </w:t>
            </w:r>
            <w:r w:rsidRPr="00F66AF7">
              <w:rPr>
                <w:rFonts w:eastAsia="SimSun" w:cstheme="minorHAnsi"/>
                <w:sz w:val="16"/>
                <w:szCs w:val="16"/>
              </w:rPr>
              <w:t>服务不包括</w:t>
            </w:r>
            <w:r w:rsidRPr="00F66AF7">
              <w:rPr>
                <w:rFonts w:eastAsia="SimSun" w:cstheme="minorHAnsi"/>
                <w:sz w:val="16"/>
                <w:szCs w:val="16"/>
              </w:rPr>
              <w:t xml:space="preserve"> Office 365 ProPlus</w:t>
            </w:r>
            <w:r w:rsidRPr="00F66AF7">
              <w:rPr>
                <w:rFonts w:eastAsia="SimSun" w:cstheme="minorHAnsi"/>
                <w:sz w:val="16"/>
                <w:szCs w:val="16"/>
              </w:rPr>
              <w:t>、在</w:t>
            </w:r>
            <w:r w:rsidRPr="00F66AF7">
              <w:rPr>
                <w:rFonts w:eastAsia="SimSun" w:cstheme="minorHAnsi"/>
                <w:sz w:val="16"/>
                <w:szCs w:val="16"/>
              </w:rPr>
              <w:t xml:space="preserve"> Microsoft </w:t>
            </w:r>
            <w:r w:rsidRPr="00F66AF7">
              <w:rPr>
                <w:rFonts w:eastAsia="SimSun" w:cstheme="minorHAnsi"/>
                <w:sz w:val="16"/>
                <w:szCs w:val="16"/>
              </w:rPr>
              <w:t>控制范围之外运营的任何</w:t>
            </w:r>
            <w:r w:rsidRPr="00F66AF7">
              <w:rPr>
                <w:rFonts w:eastAsia="SimSun" w:cstheme="minorHAnsi"/>
                <w:sz w:val="16"/>
                <w:szCs w:val="16"/>
              </w:rPr>
              <w:t xml:space="preserve"> PSTN </w:t>
            </w:r>
            <w:r w:rsidRPr="00F66AF7">
              <w:rPr>
                <w:rFonts w:eastAsia="SimSun" w:cstheme="minorHAnsi"/>
                <w:sz w:val="16"/>
                <w:szCs w:val="16"/>
              </w:rPr>
              <w:t>服务部分、任何客户端软件或任何通过</w:t>
            </w:r>
            <w:r w:rsidRPr="00F66AF7">
              <w:rPr>
                <w:rFonts w:eastAsia="SimSun" w:cstheme="minorHAnsi"/>
                <w:sz w:val="16"/>
                <w:szCs w:val="16"/>
              </w:rPr>
              <w:t xml:space="preserve"> Office 365 </w:t>
            </w:r>
            <w:r w:rsidRPr="00F66AF7">
              <w:rPr>
                <w:rFonts w:eastAsia="SimSun" w:cstheme="minorHAnsi"/>
                <w:sz w:val="16"/>
                <w:szCs w:val="16"/>
              </w:rPr>
              <w:t>品牌计划或套件提供的单独品牌的服务，例如</w:t>
            </w:r>
            <w:r w:rsidRPr="00F66AF7">
              <w:rPr>
                <w:rFonts w:eastAsia="SimSun" w:cstheme="minorHAnsi"/>
                <w:sz w:val="16"/>
                <w:szCs w:val="16"/>
              </w:rPr>
              <w:t xml:space="preserve"> Bing </w:t>
            </w:r>
            <w:r w:rsidRPr="00F66AF7">
              <w:rPr>
                <w:rFonts w:eastAsia="SimSun" w:cstheme="minorHAnsi"/>
                <w:sz w:val="16"/>
                <w:szCs w:val="16"/>
              </w:rPr>
              <w:t>或品牌名称中带有</w:t>
            </w:r>
            <w:r w:rsidRPr="00F66AF7">
              <w:rPr>
                <w:rFonts w:eastAsia="SimSun" w:cstheme="minorHAnsi"/>
                <w:sz w:val="16"/>
                <w:szCs w:val="16"/>
              </w:rPr>
              <w:t>“for Office 365”</w:t>
            </w:r>
            <w:r w:rsidRPr="00F66AF7">
              <w:rPr>
                <w:rFonts w:eastAsia="SimSun" w:cstheme="minorHAnsi"/>
                <w:sz w:val="16"/>
                <w:szCs w:val="16"/>
              </w:rPr>
              <w:t>的服务。</w:t>
            </w:r>
          </w:p>
        </w:tc>
      </w:tr>
      <w:tr w:rsidR="00AB0361" w:rsidRPr="0081072B" w:rsidTr="00A670E0">
        <w:tc>
          <w:tcPr>
            <w:tcW w:w="2610" w:type="dxa"/>
            <w:vAlign w:val="center"/>
          </w:tcPr>
          <w:p w:rsidR="00AB0361" w:rsidRPr="00353984" w:rsidRDefault="00AB0361" w:rsidP="00AB0361">
            <w:pPr>
              <w:pStyle w:val="ProductList-Body"/>
              <w:rPr>
                <w:rFonts w:eastAsia="SimSun" w:cstheme="minorHAnsi"/>
                <w:sz w:val="16"/>
                <w:szCs w:val="16"/>
              </w:rPr>
            </w:pPr>
            <w:bookmarkStart w:id="85" w:name="MicrosoftAzureCoreServices"/>
            <w:r w:rsidRPr="00353984">
              <w:rPr>
                <w:rFonts w:eastAsia="SimSun" w:cstheme="minorHAnsi"/>
                <w:sz w:val="16"/>
                <w:szCs w:val="16"/>
              </w:rPr>
              <w:t xml:space="preserve">Microsoft Azure </w:t>
            </w:r>
            <w:r w:rsidRPr="00353984">
              <w:rPr>
                <w:rFonts w:eastAsia="SimSun" w:cstheme="minorHAnsi"/>
                <w:sz w:val="16"/>
                <w:szCs w:val="16"/>
              </w:rPr>
              <w:t>核心服务</w:t>
            </w:r>
            <w:bookmarkEnd w:id="85"/>
          </w:p>
        </w:tc>
        <w:tc>
          <w:tcPr>
            <w:tcW w:w="8190" w:type="dxa"/>
          </w:tcPr>
          <w:p w:rsidR="00AB0361" w:rsidRPr="00F26FDC" w:rsidRDefault="00F26FDC" w:rsidP="00AB0361">
            <w:pPr>
              <w:pStyle w:val="ProductList-Body"/>
              <w:rPr>
                <w:sz w:val="16"/>
                <w:szCs w:val="16"/>
              </w:rPr>
            </w:pPr>
            <w:r w:rsidRPr="00722504">
              <w:rPr>
                <w:sz w:val="16"/>
                <w:szCs w:val="16"/>
              </w:rPr>
              <w:t xml:space="preserve">API </w:t>
            </w:r>
            <w:r w:rsidRPr="00722504">
              <w:rPr>
                <w:sz w:val="16"/>
                <w:szCs w:val="16"/>
              </w:rPr>
              <w:t>管理、应用服务（</w:t>
            </w:r>
            <w:r w:rsidRPr="00722504">
              <w:rPr>
                <w:sz w:val="16"/>
                <w:szCs w:val="16"/>
              </w:rPr>
              <w:t xml:space="preserve">API </w:t>
            </w:r>
            <w:r w:rsidRPr="00722504">
              <w:rPr>
                <w:sz w:val="16"/>
                <w:szCs w:val="16"/>
              </w:rPr>
              <w:t>应用、逻辑应用、移动应用、</w:t>
            </w:r>
            <w:r w:rsidRPr="00722504">
              <w:rPr>
                <w:sz w:val="16"/>
                <w:szCs w:val="16"/>
              </w:rPr>
              <w:t xml:space="preserve">Web </w:t>
            </w:r>
            <w:r w:rsidRPr="00722504">
              <w:rPr>
                <w:sz w:val="16"/>
                <w:szCs w:val="16"/>
              </w:rPr>
              <w:t>应用）、应用程序网关、</w:t>
            </w:r>
            <w:r w:rsidRPr="00722504">
              <w:rPr>
                <w:sz w:val="16"/>
                <w:szCs w:val="16"/>
              </w:rPr>
              <w:t>Application Insights</w:t>
            </w:r>
            <w:r w:rsidRPr="00722504">
              <w:rPr>
                <w:sz w:val="16"/>
                <w:szCs w:val="16"/>
              </w:rPr>
              <w:t>、自动化、</w:t>
            </w:r>
            <w:r w:rsidRPr="00722504">
              <w:rPr>
                <w:sz w:val="16"/>
                <w:szCs w:val="16"/>
              </w:rPr>
              <w:t>Azure Active Directory</w:t>
            </w:r>
            <w:r w:rsidRPr="00722504">
              <w:rPr>
                <w:sz w:val="16"/>
                <w:szCs w:val="16"/>
              </w:rPr>
              <w:t>（免费版和基本版）、</w:t>
            </w:r>
            <w:r w:rsidRPr="00722504">
              <w:rPr>
                <w:sz w:val="16"/>
                <w:szCs w:val="16"/>
              </w:rPr>
              <w:t xml:space="preserve">Azure </w:t>
            </w:r>
            <w:r w:rsidRPr="00722504">
              <w:rPr>
                <w:sz w:val="16"/>
                <w:szCs w:val="16"/>
              </w:rPr>
              <w:t>容器服务、</w:t>
            </w:r>
            <w:r w:rsidRPr="00722504">
              <w:rPr>
                <w:sz w:val="16"/>
                <w:szCs w:val="16"/>
              </w:rPr>
              <w:t>Azure Cosmos DB</w:t>
            </w:r>
            <w:r w:rsidRPr="00722504">
              <w:rPr>
                <w:sz w:val="16"/>
                <w:szCs w:val="16"/>
              </w:rPr>
              <w:t>（以前称为</w:t>
            </w:r>
            <w:r w:rsidRPr="00722504">
              <w:rPr>
                <w:sz w:val="16"/>
                <w:szCs w:val="16"/>
              </w:rPr>
              <w:t>“DocumentDB”</w:t>
            </w:r>
            <w:r w:rsidRPr="00722504">
              <w:rPr>
                <w:sz w:val="16"/>
                <w:szCs w:val="16"/>
              </w:rPr>
              <w:t>）、</w:t>
            </w:r>
            <w:r w:rsidRPr="00722504">
              <w:rPr>
                <w:sz w:val="16"/>
                <w:szCs w:val="16"/>
              </w:rPr>
              <w:t xml:space="preserve">Azure </w:t>
            </w:r>
            <w:r w:rsidRPr="00722504">
              <w:rPr>
                <w:sz w:val="16"/>
                <w:szCs w:val="16"/>
              </w:rPr>
              <w:t>开发测试实验室、</w:t>
            </w:r>
            <w:r w:rsidRPr="00722504">
              <w:rPr>
                <w:sz w:val="16"/>
                <w:szCs w:val="16"/>
              </w:rPr>
              <w:t>Azure DNS</w:t>
            </w:r>
            <w:r w:rsidRPr="00722504">
              <w:rPr>
                <w:sz w:val="16"/>
                <w:szCs w:val="16"/>
              </w:rPr>
              <w:t>、</w:t>
            </w:r>
            <w:r w:rsidRPr="00722504">
              <w:rPr>
                <w:sz w:val="16"/>
                <w:szCs w:val="16"/>
              </w:rPr>
              <w:t xml:space="preserve">Azure </w:t>
            </w:r>
            <w:r w:rsidRPr="00722504">
              <w:rPr>
                <w:sz w:val="16"/>
                <w:szCs w:val="16"/>
              </w:rPr>
              <w:t>信息保护（包括</w:t>
            </w:r>
            <w:r w:rsidRPr="00722504">
              <w:rPr>
                <w:sz w:val="16"/>
                <w:szCs w:val="16"/>
              </w:rPr>
              <w:t xml:space="preserve"> Azure </w:t>
            </w:r>
            <w:r w:rsidRPr="00722504">
              <w:rPr>
                <w:sz w:val="16"/>
                <w:szCs w:val="16"/>
              </w:rPr>
              <w:t>权限管理）、</w:t>
            </w:r>
            <w:r w:rsidRPr="00722504">
              <w:rPr>
                <w:sz w:val="16"/>
                <w:szCs w:val="16"/>
              </w:rPr>
              <w:t xml:space="preserve">Azure </w:t>
            </w:r>
            <w:r w:rsidRPr="00722504">
              <w:rPr>
                <w:sz w:val="16"/>
                <w:szCs w:val="16"/>
              </w:rPr>
              <w:t>资源管理器、备份、批处理、</w:t>
            </w:r>
            <w:r w:rsidRPr="00722504">
              <w:rPr>
                <w:sz w:val="16"/>
                <w:szCs w:val="16"/>
              </w:rPr>
              <w:t xml:space="preserve">BizTalk </w:t>
            </w:r>
            <w:r w:rsidRPr="00722504">
              <w:rPr>
                <w:sz w:val="16"/>
                <w:szCs w:val="16"/>
              </w:rPr>
              <w:t>服务、云服务、数据目录、数据工厂、</w:t>
            </w:r>
            <w:r w:rsidRPr="00722504">
              <w:rPr>
                <w:sz w:val="16"/>
                <w:szCs w:val="16"/>
              </w:rPr>
              <w:t>Data Lake Analytics</w:t>
            </w:r>
            <w:r w:rsidRPr="00722504">
              <w:rPr>
                <w:sz w:val="16"/>
                <w:szCs w:val="16"/>
              </w:rPr>
              <w:t>、</w:t>
            </w:r>
            <w:r w:rsidRPr="00722504">
              <w:rPr>
                <w:sz w:val="16"/>
                <w:szCs w:val="16"/>
              </w:rPr>
              <w:t>Data Lake Store</w:t>
            </w:r>
            <w:r w:rsidRPr="00722504">
              <w:rPr>
                <w:sz w:val="16"/>
                <w:szCs w:val="16"/>
              </w:rPr>
              <w:t>、事件中心、</w:t>
            </w:r>
            <w:r w:rsidRPr="00722504">
              <w:rPr>
                <w:sz w:val="16"/>
                <w:szCs w:val="16"/>
              </w:rPr>
              <w:t>Express Route</w:t>
            </w:r>
            <w:r w:rsidRPr="00722504">
              <w:rPr>
                <w:sz w:val="16"/>
                <w:szCs w:val="16"/>
              </w:rPr>
              <w:t>、</w:t>
            </w:r>
            <w:r w:rsidRPr="00722504">
              <w:rPr>
                <w:sz w:val="16"/>
                <w:szCs w:val="16"/>
              </w:rPr>
              <w:t>Functions</w:t>
            </w:r>
            <w:r w:rsidRPr="00722504">
              <w:rPr>
                <w:sz w:val="16"/>
                <w:szCs w:val="16"/>
              </w:rPr>
              <w:t>、</w:t>
            </w:r>
            <w:r w:rsidRPr="00722504">
              <w:rPr>
                <w:sz w:val="16"/>
                <w:szCs w:val="16"/>
              </w:rPr>
              <w:t>HDInsight</w:t>
            </w:r>
            <w:r w:rsidRPr="00722504">
              <w:rPr>
                <w:sz w:val="16"/>
                <w:szCs w:val="16"/>
              </w:rPr>
              <w:t>、导入</w:t>
            </w:r>
            <w:r w:rsidRPr="00722504">
              <w:rPr>
                <w:sz w:val="16"/>
                <w:szCs w:val="16"/>
              </w:rPr>
              <w:t>/</w:t>
            </w:r>
            <w:r w:rsidRPr="00722504">
              <w:rPr>
                <w:sz w:val="16"/>
                <w:szCs w:val="16"/>
              </w:rPr>
              <w:t>导出、</w:t>
            </w:r>
            <w:r w:rsidRPr="00722504">
              <w:rPr>
                <w:sz w:val="16"/>
                <w:szCs w:val="16"/>
              </w:rPr>
              <w:t xml:space="preserve">IoT </w:t>
            </w:r>
            <w:r w:rsidRPr="00722504">
              <w:rPr>
                <w:sz w:val="16"/>
                <w:szCs w:val="16"/>
              </w:rPr>
              <w:t>中心、</w:t>
            </w:r>
            <w:r w:rsidRPr="00722504">
              <w:rPr>
                <w:sz w:val="16"/>
                <w:szCs w:val="16"/>
              </w:rPr>
              <w:t>Key Vault</w:t>
            </w:r>
            <w:r w:rsidRPr="00722504">
              <w:rPr>
                <w:sz w:val="16"/>
                <w:szCs w:val="16"/>
              </w:rPr>
              <w:t>、负载均衡器、</w:t>
            </w:r>
            <w:r w:rsidRPr="00722504">
              <w:rPr>
                <w:sz w:val="16"/>
                <w:szCs w:val="16"/>
              </w:rPr>
              <w:t>Log Analytics</w:t>
            </w:r>
            <w:r w:rsidRPr="00722504">
              <w:rPr>
                <w:sz w:val="16"/>
                <w:szCs w:val="16"/>
              </w:rPr>
              <w:t>（以前称为</w:t>
            </w:r>
            <w:r w:rsidRPr="00722504">
              <w:rPr>
                <w:sz w:val="16"/>
                <w:szCs w:val="16"/>
              </w:rPr>
              <w:t>“Operational Insights”</w:t>
            </w:r>
            <w:r w:rsidRPr="00722504">
              <w:rPr>
                <w:sz w:val="16"/>
                <w:szCs w:val="16"/>
              </w:rPr>
              <w:t>）、</w:t>
            </w:r>
            <w:r w:rsidRPr="00722504">
              <w:rPr>
                <w:sz w:val="16"/>
                <w:szCs w:val="16"/>
              </w:rPr>
              <w:t xml:space="preserve">Azure </w:t>
            </w:r>
            <w:r w:rsidRPr="00722504">
              <w:rPr>
                <w:sz w:val="16"/>
                <w:szCs w:val="16"/>
              </w:rPr>
              <w:t>机器学习工作室、媒体服务、</w:t>
            </w:r>
            <w:r w:rsidRPr="00722504">
              <w:rPr>
                <w:sz w:val="16"/>
                <w:szCs w:val="16"/>
              </w:rPr>
              <w:t xml:space="preserve">Microsoft Azure </w:t>
            </w:r>
            <w:r w:rsidRPr="00722504">
              <w:rPr>
                <w:sz w:val="16"/>
                <w:szCs w:val="16"/>
              </w:rPr>
              <w:t>门户、多重身份验证、通知中心、</w:t>
            </w:r>
            <w:r w:rsidRPr="00722504">
              <w:rPr>
                <w:sz w:val="16"/>
                <w:szCs w:val="16"/>
              </w:rPr>
              <w:t>Power BI Embedded</w:t>
            </w:r>
            <w:r w:rsidRPr="00722504">
              <w:rPr>
                <w:sz w:val="16"/>
                <w:szCs w:val="16"/>
              </w:rPr>
              <w:t>、</w:t>
            </w:r>
            <w:r w:rsidRPr="00722504">
              <w:rPr>
                <w:sz w:val="16"/>
                <w:szCs w:val="16"/>
              </w:rPr>
              <w:t xml:space="preserve">Redis </w:t>
            </w:r>
            <w:r w:rsidRPr="00722504">
              <w:rPr>
                <w:sz w:val="16"/>
                <w:szCs w:val="16"/>
              </w:rPr>
              <w:t>缓存、计划程序、安全中心、服务总线、</w:t>
            </w:r>
            <w:r w:rsidRPr="00722504">
              <w:rPr>
                <w:sz w:val="16"/>
                <w:szCs w:val="16"/>
              </w:rPr>
              <w:t>Service Fabric</w:t>
            </w:r>
            <w:r w:rsidRPr="00722504">
              <w:rPr>
                <w:sz w:val="16"/>
                <w:szCs w:val="16"/>
              </w:rPr>
              <w:t>、</w:t>
            </w:r>
            <w:r w:rsidRPr="00722504">
              <w:rPr>
                <w:sz w:val="16"/>
                <w:szCs w:val="16"/>
              </w:rPr>
              <w:t>Site Recovery</w:t>
            </w:r>
            <w:r w:rsidRPr="00722504">
              <w:rPr>
                <w:sz w:val="16"/>
                <w:szCs w:val="16"/>
              </w:rPr>
              <w:t>、</w:t>
            </w:r>
            <w:r w:rsidRPr="00722504">
              <w:rPr>
                <w:sz w:val="16"/>
                <w:szCs w:val="16"/>
              </w:rPr>
              <w:t xml:space="preserve">SQL </w:t>
            </w:r>
            <w:r w:rsidRPr="00722504">
              <w:rPr>
                <w:sz w:val="16"/>
                <w:szCs w:val="16"/>
              </w:rPr>
              <w:t>数据仓库、</w:t>
            </w:r>
            <w:r w:rsidRPr="00722504">
              <w:rPr>
                <w:sz w:val="16"/>
                <w:szCs w:val="16"/>
              </w:rPr>
              <w:t xml:space="preserve">SQL </w:t>
            </w:r>
            <w:r w:rsidRPr="00722504">
              <w:rPr>
                <w:sz w:val="16"/>
                <w:szCs w:val="16"/>
              </w:rPr>
              <w:t>数据库、</w:t>
            </w:r>
            <w:r w:rsidRPr="00722504">
              <w:rPr>
                <w:sz w:val="16"/>
                <w:szCs w:val="16"/>
              </w:rPr>
              <w:t>SQL Server Stretch Database</w:t>
            </w:r>
            <w:r w:rsidRPr="00722504">
              <w:rPr>
                <w:sz w:val="16"/>
                <w:szCs w:val="16"/>
              </w:rPr>
              <w:t>、存储、</w:t>
            </w:r>
            <w:r w:rsidRPr="00722504">
              <w:rPr>
                <w:sz w:val="16"/>
                <w:szCs w:val="16"/>
              </w:rPr>
              <w:t>StorSimple</w:t>
            </w:r>
            <w:r w:rsidRPr="00722504">
              <w:rPr>
                <w:sz w:val="16"/>
                <w:szCs w:val="16"/>
              </w:rPr>
              <w:t>、流分析、流量管理器、虚拟机、虚拟机规模集、虚拟网络、</w:t>
            </w:r>
            <w:r w:rsidRPr="00722504">
              <w:rPr>
                <w:sz w:val="16"/>
                <w:szCs w:val="16"/>
              </w:rPr>
              <w:t xml:space="preserve">Visual Studio Team Services </w:t>
            </w:r>
            <w:r w:rsidRPr="00722504">
              <w:rPr>
                <w:sz w:val="16"/>
                <w:szCs w:val="16"/>
              </w:rPr>
              <w:t>和</w:t>
            </w:r>
            <w:r w:rsidRPr="00722504">
              <w:rPr>
                <w:sz w:val="16"/>
                <w:szCs w:val="16"/>
              </w:rPr>
              <w:t xml:space="preserve"> VPN </w:t>
            </w:r>
            <w:r w:rsidRPr="00722504">
              <w:rPr>
                <w:sz w:val="16"/>
                <w:szCs w:val="16"/>
              </w:rPr>
              <w:t>网关</w:t>
            </w:r>
          </w:p>
        </w:tc>
      </w:tr>
      <w:tr w:rsidR="00E72D6F" w:rsidRPr="0081072B"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Cloud App Security </w:t>
            </w:r>
            <w:r w:rsidRPr="00086991">
              <w:rPr>
                <w:rFonts w:eastAsia="SimSun" w:cs="MS Gothic"/>
                <w:sz w:val="16"/>
                <w:szCs w:val="16"/>
              </w:rPr>
              <w:t>的云服</w:t>
            </w:r>
            <w:r w:rsidRPr="00086991">
              <w:rPr>
                <w:rFonts w:eastAsia="SimSun" w:cs="MingLiU"/>
                <w:sz w:val="16"/>
                <w:szCs w:val="16"/>
              </w:rPr>
              <w:t>务部分。</w:t>
            </w:r>
          </w:p>
        </w:tc>
      </w:tr>
      <w:tr w:rsidR="00E72D6F" w:rsidRPr="007B6D24" w:rsidTr="00A670E0">
        <w:trPr>
          <w:cantSplit/>
        </w:trPr>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8190" w:type="dxa"/>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的云服</w:t>
            </w:r>
            <w:r w:rsidRPr="00086991">
              <w:rPr>
                <w:rFonts w:eastAsia="SimSun" w:cs="MingLiU"/>
                <w:sz w:val="16"/>
                <w:szCs w:val="16"/>
              </w:rPr>
              <w:t>务部分，例如</w:t>
            </w:r>
            <w:r w:rsidRPr="00086991">
              <w:rPr>
                <w:rFonts w:eastAsia="SimSun"/>
                <w:sz w:val="16"/>
                <w:szCs w:val="16"/>
              </w:rPr>
              <w:t xml:space="preserve"> Microsoft Intune </w:t>
            </w:r>
            <w:r w:rsidRPr="00086991">
              <w:rPr>
                <w:rFonts w:eastAsia="SimSun" w:cs="MS Gothic"/>
                <w:sz w:val="16"/>
                <w:szCs w:val="16"/>
              </w:rPr>
              <w:t>附加</w:t>
            </w:r>
            <w:r w:rsidRPr="00086991">
              <w:rPr>
                <w:rFonts w:eastAsia="SimSun" w:cs="MingLiU"/>
                <w:sz w:val="16"/>
                <w:szCs w:val="16"/>
              </w:rPr>
              <w:t>产品或</w:t>
            </w:r>
            <w:r w:rsidRPr="00086991">
              <w:rPr>
                <w:rFonts w:eastAsia="SimSun"/>
                <w:sz w:val="16"/>
                <w:szCs w:val="16"/>
              </w:rPr>
              <w:t xml:space="preserve"> Microsoft Intune </w:t>
            </w:r>
            <w:r w:rsidRPr="00086991">
              <w:rPr>
                <w:rFonts w:eastAsia="SimSun" w:cs="MS Gothic"/>
                <w:sz w:val="16"/>
                <w:szCs w:val="16"/>
              </w:rPr>
              <w:t>提供的管理服</w:t>
            </w:r>
            <w:r w:rsidRPr="00086991">
              <w:rPr>
                <w:rFonts w:eastAsia="SimSun" w:cs="MingLiU"/>
                <w:sz w:val="16"/>
                <w:szCs w:val="16"/>
              </w:rPr>
              <w:t>务，例如适用于</w:t>
            </w:r>
            <w:r w:rsidRPr="00086991">
              <w:rPr>
                <w:rFonts w:eastAsia="SimSun"/>
                <w:sz w:val="16"/>
                <w:szCs w:val="16"/>
              </w:rPr>
              <w:t xml:space="preserve"> Office 365 </w:t>
            </w:r>
            <w:r w:rsidRPr="00086991">
              <w:rPr>
                <w:rFonts w:eastAsia="SimSun" w:cs="MS Gothic"/>
                <w:sz w:val="16"/>
                <w:szCs w:val="16"/>
              </w:rPr>
              <w:t>的移</w:t>
            </w:r>
            <w:r w:rsidRPr="00086991">
              <w:rPr>
                <w:rFonts w:eastAsia="SimSun" w:cs="MingLiU"/>
                <w:sz w:val="16"/>
                <w:szCs w:val="16"/>
              </w:rPr>
              <w:t>动设备管理。</w:t>
            </w:r>
          </w:p>
        </w:tc>
      </w:tr>
      <w:tr w:rsidR="00E72D6F" w:rsidRPr="007B6D24" w:rsidTr="00A670E0">
        <w:tc>
          <w:tcPr>
            <w:tcW w:w="261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8190" w:type="dxa"/>
          </w:tcPr>
          <w:p w:rsidR="00E72D6F" w:rsidRPr="00086991" w:rsidRDefault="00E72D6F" w:rsidP="00E72D6F">
            <w:pPr>
              <w:pStyle w:val="ProductList-Body"/>
              <w:rPr>
                <w:rFonts w:eastAsia="SimSun"/>
                <w:sz w:val="16"/>
                <w:szCs w:val="16"/>
              </w:rPr>
            </w:pPr>
            <w:r w:rsidRPr="00086991">
              <w:rPr>
                <w:rFonts w:eastAsia="SimSun" w:cs="MS Gothic"/>
                <w:sz w:val="16"/>
                <w:szCs w:val="16"/>
              </w:rPr>
              <w:t>以下服</w:t>
            </w:r>
            <w:r w:rsidRPr="00086991">
              <w:rPr>
                <w:rFonts w:eastAsia="SimSun" w:cs="MingLiU"/>
                <w:sz w:val="16"/>
                <w:szCs w:val="16"/>
              </w:rPr>
              <w:t>务，每一项均可作为独立的服务或包括在</w:t>
            </w:r>
            <w:r w:rsidRPr="00086991">
              <w:rPr>
                <w:rFonts w:eastAsia="SimSun"/>
                <w:sz w:val="16"/>
                <w:szCs w:val="16"/>
              </w:rPr>
              <w:t xml:space="preserve"> Office 365 </w:t>
            </w:r>
            <w:r w:rsidRPr="00086991">
              <w:rPr>
                <w:rFonts w:eastAsia="SimSun" w:cs="MS Gothic"/>
                <w:sz w:val="16"/>
                <w:szCs w:val="16"/>
              </w:rPr>
              <w:t>或</w:t>
            </w:r>
            <w:r w:rsidRPr="00086991">
              <w:rPr>
                <w:rFonts w:eastAsia="SimSun"/>
                <w:sz w:val="16"/>
                <w:szCs w:val="16"/>
              </w:rPr>
              <w:t xml:space="preserve"> Microsoft Dynamics 365 </w:t>
            </w:r>
            <w:r w:rsidRPr="00086991">
              <w:rPr>
                <w:rFonts w:eastAsia="SimSun" w:cs="MS Gothic"/>
                <w:sz w:val="16"/>
                <w:szCs w:val="16"/>
              </w:rPr>
              <w:t>品牌的</w:t>
            </w:r>
            <w:r w:rsidRPr="00086991">
              <w:rPr>
                <w:rFonts w:eastAsia="SimSun" w:cs="MingLiU"/>
                <w:sz w:val="16"/>
                <w:szCs w:val="16"/>
              </w:rPr>
              <w:t>计划或套件中：</w:t>
            </w:r>
            <w:r w:rsidRPr="00086991">
              <w:rPr>
                <w:rFonts w:eastAsia="SimSun"/>
                <w:sz w:val="16"/>
                <w:szCs w:val="16"/>
              </w:rPr>
              <w:t>Microsoft Power BI</w:t>
            </w:r>
            <w:r w:rsidRPr="00086991">
              <w:rPr>
                <w:rFonts w:eastAsia="SimSun" w:cs="MS Gothic"/>
                <w:sz w:val="16"/>
                <w:szCs w:val="16"/>
              </w:rPr>
              <w:t>、</w:t>
            </w:r>
            <w:r w:rsidRPr="00086991">
              <w:rPr>
                <w:rFonts w:eastAsia="SimSun"/>
                <w:sz w:val="16"/>
                <w:szCs w:val="16"/>
              </w:rPr>
              <w:t xml:space="preserve">Microsoft PowerApps </w:t>
            </w:r>
            <w:r w:rsidRPr="00086991">
              <w:rPr>
                <w:rFonts w:eastAsia="SimSun" w:cs="MS Gothic"/>
                <w:sz w:val="16"/>
                <w:szCs w:val="16"/>
              </w:rPr>
              <w:t>和</w:t>
            </w:r>
            <w:r w:rsidRPr="00086991">
              <w:rPr>
                <w:rFonts w:eastAsia="SimSun"/>
                <w:sz w:val="16"/>
                <w:szCs w:val="16"/>
              </w:rPr>
              <w:t xml:space="preserve"> Microsoft Flow</w:t>
            </w:r>
            <w:r w:rsidRPr="00086991">
              <w:rPr>
                <w:rFonts w:eastAsia="SimSun" w:cs="MS Gothic"/>
                <w:sz w:val="16"/>
                <w:szCs w:val="16"/>
              </w:rPr>
              <w:t>。</w:t>
            </w: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业应用程序平台核心服务不包括任何客户端软件，包括但不限于</w:t>
            </w:r>
            <w:r w:rsidRPr="00086991">
              <w:rPr>
                <w:rFonts w:eastAsia="SimSun"/>
                <w:sz w:val="16"/>
                <w:szCs w:val="16"/>
              </w:rPr>
              <w:t xml:space="preserve"> Power BI Report Server</w:t>
            </w:r>
            <w:r w:rsidRPr="00086991">
              <w:rPr>
                <w:rFonts w:eastAsia="SimSun" w:cs="MS Gothic"/>
                <w:sz w:val="16"/>
                <w:szCs w:val="16"/>
              </w:rPr>
              <w:t>、</w:t>
            </w:r>
            <w:r w:rsidRPr="00086991">
              <w:rPr>
                <w:rFonts w:eastAsia="SimSun"/>
                <w:sz w:val="16"/>
                <w:szCs w:val="16"/>
              </w:rPr>
              <w:t>Power BI</w:t>
            </w:r>
            <w:r w:rsidRPr="00086991">
              <w:rPr>
                <w:rFonts w:eastAsia="SimSun" w:cs="MS Gothic"/>
                <w:sz w:val="16"/>
                <w:szCs w:val="16"/>
              </w:rPr>
              <w:t>、</w:t>
            </w:r>
            <w:r w:rsidRPr="00086991">
              <w:rPr>
                <w:rFonts w:eastAsia="SimSun"/>
                <w:sz w:val="16"/>
                <w:szCs w:val="16"/>
              </w:rPr>
              <w:t xml:space="preserve">PowerApps </w:t>
            </w:r>
            <w:r w:rsidRPr="00086991">
              <w:rPr>
                <w:rFonts w:eastAsia="SimSun" w:cs="MS Gothic"/>
                <w:sz w:val="16"/>
                <w:szCs w:val="16"/>
              </w:rPr>
              <w:t>或</w:t>
            </w:r>
            <w:r w:rsidRPr="00086991">
              <w:rPr>
                <w:rFonts w:eastAsia="SimSun"/>
                <w:sz w:val="16"/>
                <w:szCs w:val="16"/>
              </w:rPr>
              <w:t xml:space="preserve"> Microsoft Flow </w:t>
            </w:r>
            <w:r w:rsidRPr="00086991">
              <w:rPr>
                <w:rFonts w:eastAsia="SimSun" w:cs="MS Gothic"/>
                <w:sz w:val="16"/>
                <w:szCs w:val="16"/>
              </w:rPr>
              <w:t>移</w:t>
            </w:r>
            <w:r w:rsidRPr="00086991">
              <w:rPr>
                <w:rFonts w:eastAsia="SimSun" w:cs="MingLiU"/>
                <w:sz w:val="16"/>
                <w:szCs w:val="16"/>
              </w:rPr>
              <w:t>动应用程序、</w:t>
            </w:r>
            <w:r w:rsidRPr="00086991">
              <w:rPr>
                <w:rFonts w:eastAsia="SimSun"/>
                <w:sz w:val="16"/>
                <w:szCs w:val="16"/>
              </w:rPr>
              <w:t xml:space="preserve">Power BI Desktop </w:t>
            </w:r>
            <w:r w:rsidRPr="00086991">
              <w:rPr>
                <w:rFonts w:eastAsia="SimSun" w:cs="MS Gothic"/>
                <w:sz w:val="16"/>
                <w:szCs w:val="16"/>
              </w:rPr>
              <w:t>或</w:t>
            </w:r>
            <w:r w:rsidRPr="00086991">
              <w:rPr>
                <w:rFonts w:eastAsia="SimSun"/>
                <w:sz w:val="16"/>
                <w:szCs w:val="16"/>
              </w:rPr>
              <w:t xml:space="preserve"> PowerApps Studio</w:t>
            </w:r>
            <w:r w:rsidRPr="00086991">
              <w:rPr>
                <w:rFonts w:eastAsia="SimSun" w:cs="MS Gothic"/>
                <w:sz w:val="16"/>
                <w:szCs w:val="16"/>
              </w:rPr>
              <w:t>。</w:t>
            </w:r>
          </w:p>
        </w:tc>
      </w:tr>
    </w:tbl>
    <w:p w:rsidR="008A16A0" w:rsidRPr="00B63D45" w:rsidRDefault="008A16A0" w:rsidP="008A16A0">
      <w:pPr>
        <w:pStyle w:val="ProductList-Body"/>
        <w:rPr>
          <w:rFonts w:eastAsia="SimSun"/>
        </w:rPr>
      </w:pPr>
    </w:p>
    <w:p w:rsidR="008C24C7" w:rsidRPr="00046F4D" w:rsidRDefault="008C24C7" w:rsidP="008C24C7">
      <w:pPr>
        <w:pStyle w:val="ProductList-SubSubSectionHeading"/>
        <w:keepNext/>
        <w:outlineLvl w:val="2"/>
        <w:rPr>
          <w:rFonts w:eastAsia="SimSun"/>
        </w:rPr>
      </w:pPr>
      <w:bookmarkStart w:id="86" w:name="DataProcessingTerms_DataatRest"/>
      <w:bookmarkStart w:id="87" w:name="_Toc457466419"/>
      <w:bookmarkStart w:id="88" w:name="_Toc453946599"/>
      <w:bookmarkStart w:id="89" w:name="_Toc507231201"/>
      <w:r w:rsidRPr="00046F4D">
        <w:rPr>
          <w:rFonts w:eastAsia="SimSun"/>
        </w:rPr>
        <w:t>静态客户数据的位置</w:t>
      </w:r>
      <w:bookmarkEnd w:id="86"/>
      <w:bookmarkEnd w:id="87"/>
      <w:bookmarkEnd w:id="88"/>
      <w:bookmarkEnd w:id="89"/>
    </w:p>
    <w:p w:rsidR="00FA008E" w:rsidRPr="0022220A" w:rsidRDefault="00FA008E" w:rsidP="00FA008E">
      <w:pPr>
        <w:pStyle w:val="ProductList-Body"/>
        <w:keepNext/>
        <w:rPr>
          <w:rFonts w:eastAsia="SimSun"/>
        </w:rPr>
      </w:pPr>
      <w:r w:rsidRPr="0022220A">
        <w:rPr>
          <w:rFonts w:eastAsia="SimSun"/>
        </w:rPr>
        <w:t xml:space="preserve">Microsoft </w:t>
      </w:r>
      <w:r w:rsidRPr="0022220A">
        <w:rPr>
          <w:rFonts w:eastAsia="SimSun"/>
        </w:rPr>
        <w:t>将静态客户数据存储在特定的大范围地理区域（以下均简称</w:t>
      </w:r>
      <w:r w:rsidRPr="0022220A">
        <w:rPr>
          <w:rFonts w:eastAsia="SimSun"/>
        </w:rPr>
        <w:t>“</w:t>
      </w:r>
      <w:r w:rsidRPr="0022220A">
        <w:rPr>
          <w:rFonts w:eastAsia="SimSun"/>
        </w:rPr>
        <w:t>地理区域</w:t>
      </w:r>
      <w:r w:rsidRPr="0022220A">
        <w:rPr>
          <w:rFonts w:eastAsia="SimSun"/>
        </w:rPr>
        <w:t>”</w:t>
      </w:r>
      <w:r w:rsidRPr="0022220A">
        <w:rPr>
          <w:rFonts w:eastAsia="SimSun"/>
        </w:rPr>
        <w:t>）中，如下所述：</w:t>
      </w:r>
    </w:p>
    <w:p w:rsidR="00F26FDC" w:rsidRPr="00722504" w:rsidRDefault="00F26FDC" w:rsidP="00F26FDC">
      <w:pPr>
        <w:pStyle w:val="ProductList-Body"/>
        <w:numPr>
          <w:ilvl w:val="0"/>
          <w:numId w:val="9"/>
        </w:numPr>
        <w:ind w:left="450" w:hanging="270"/>
      </w:pPr>
      <w:r w:rsidRPr="00722504">
        <w:rPr>
          <w:b/>
        </w:rPr>
        <w:t xml:space="preserve">Office 365 </w:t>
      </w:r>
      <w:r w:rsidRPr="00722504">
        <w:rPr>
          <w:b/>
        </w:rPr>
        <w:t>服务。</w:t>
      </w:r>
      <w:r w:rsidRPr="00722504">
        <w:t>如果客户将其租户配置在澳大利亚、加拿大、欧盟、印度、日本、韩国、英国或美国（上述各地理区域），则</w:t>
      </w:r>
      <w:r w:rsidRPr="00722504">
        <w:t xml:space="preserve"> Microsoft </w:t>
      </w:r>
      <w:r w:rsidRPr="00722504">
        <w:t>会将以下静态客户数据存储在相应地理区域：</w:t>
      </w:r>
      <w:r w:rsidRPr="00722504">
        <w:t xml:space="preserve">(1) Exchange Online </w:t>
      </w:r>
      <w:r w:rsidRPr="00722504">
        <w:t>邮箱内容（电子邮件正文、日历条目和电子邮件附件内容），</w:t>
      </w:r>
      <w:r w:rsidRPr="00722504">
        <w:t xml:space="preserve">(2) SharePoint Online </w:t>
      </w:r>
      <w:r w:rsidRPr="00722504">
        <w:t>站点内容和存储在该站点中的文件，</w:t>
      </w:r>
      <w:r w:rsidRPr="00722504">
        <w:t xml:space="preserve">(3) </w:t>
      </w:r>
      <w:r w:rsidRPr="00722504">
        <w:t>上传至</w:t>
      </w:r>
      <w:r w:rsidRPr="00722504">
        <w:t xml:space="preserve"> OneDrive for Business </w:t>
      </w:r>
      <w:r w:rsidRPr="00722504">
        <w:t>的文件，以及</w:t>
      </w:r>
      <w:r w:rsidRPr="00722504">
        <w:t xml:space="preserve"> (4) </w:t>
      </w:r>
      <w:r w:rsidRPr="00722504">
        <w:t>上传至</w:t>
      </w:r>
      <w:r w:rsidRPr="00722504">
        <w:t xml:space="preserve"> Project Online </w:t>
      </w:r>
      <w:r w:rsidRPr="00722504">
        <w:t>的项目内容。</w:t>
      </w:r>
    </w:p>
    <w:p w:rsidR="00065444" w:rsidRPr="00E56263" w:rsidRDefault="00065444" w:rsidP="00065444">
      <w:pPr>
        <w:pStyle w:val="ProductList-Body"/>
        <w:numPr>
          <w:ilvl w:val="0"/>
          <w:numId w:val="9"/>
        </w:numPr>
        <w:ind w:left="450" w:hanging="270"/>
        <w:rPr>
          <w:rFonts w:eastAsia="SimSun"/>
          <w:lang w:eastAsia="zh-CN"/>
        </w:rPr>
      </w:pPr>
      <w:r w:rsidRPr="00E56263">
        <w:rPr>
          <w:rFonts w:eastAsia="SimSun"/>
          <w:b/>
          <w:lang w:eastAsia="zh-CN"/>
        </w:rPr>
        <w:t xml:space="preserve">Microsoft Intune </w:t>
      </w:r>
      <w:r w:rsidRPr="00E56263">
        <w:rPr>
          <w:rFonts w:eastAsia="SimSun"/>
          <w:b/>
          <w:lang w:eastAsia="zh-CN"/>
        </w:rPr>
        <w:t>在线服务</w:t>
      </w:r>
      <w:r w:rsidRPr="001E52A2">
        <w:rPr>
          <w:rFonts w:eastAsia="SimSun"/>
          <w:b/>
          <w:lang w:eastAsia="zh-CN"/>
        </w:rPr>
        <w:t>。</w:t>
      </w:r>
      <w:r w:rsidRPr="00E56263">
        <w:rPr>
          <w:rFonts w:eastAsia="SimSun"/>
          <w:lang w:eastAsia="zh-CN"/>
        </w:rPr>
        <w:t>客户配置租户帐户时，需要选择可存储静态客户数据的可用地理区域。除非</w:t>
      </w:r>
      <w:r w:rsidRPr="00E56263">
        <w:rPr>
          <w:rFonts w:eastAsia="SimSun"/>
          <w:lang w:eastAsia="zh-CN"/>
        </w:rPr>
        <w:t xml:space="preserve"> Microsoft Intune </w:t>
      </w:r>
      <w:r w:rsidRPr="00E56263">
        <w:rPr>
          <w:rFonts w:eastAsia="SimSun"/>
          <w:lang w:eastAsia="zh-CN"/>
        </w:rPr>
        <w:t>信任中心的</w:t>
      </w:r>
      <w:r w:rsidRPr="00E56263">
        <w:rPr>
          <w:rFonts w:eastAsia="SimSun"/>
          <w:lang w:eastAsia="zh-CN"/>
        </w:rPr>
        <w:t>“</w:t>
      </w:r>
      <w:r w:rsidRPr="00E56263">
        <w:rPr>
          <w:rFonts w:eastAsia="SimSun"/>
          <w:lang w:eastAsia="zh-CN"/>
        </w:rPr>
        <w:t>数据位置</w:t>
      </w:r>
      <w:r w:rsidRPr="00E56263">
        <w:rPr>
          <w:rFonts w:eastAsia="SimSun"/>
          <w:lang w:eastAsia="zh-CN"/>
        </w:rPr>
        <w:t>”</w:t>
      </w:r>
      <w:r w:rsidRPr="00E56263">
        <w:rPr>
          <w:rFonts w:eastAsia="SimSun"/>
          <w:lang w:eastAsia="zh-CN"/>
        </w:rPr>
        <w:t>一节另有规定，否则微软将不会在客户选择的地理区域外部传输客户数据。</w:t>
      </w:r>
    </w:p>
    <w:p w:rsidR="00E72D6F" w:rsidRPr="00086991" w:rsidRDefault="00E72D6F" w:rsidP="00E72D6F">
      <w:pPr>
        <w:pStyle w:val="ProductList-Body"/>
        <w:numPr>
          <w:ilvl w:val="0"/>
          <w:numId w:val="9"/>
        </w:numPr>
        <w:ind w:left="450" w:hanging="270"/>
        <w:rPr>
          <w:rFonts w:eastAsia="SimSun"/>
        </w:rPr>
      </w:pPr>
      <w:r w:rsidRPr="00086991">
        <w:rPr>
          <w:rFonts w:eastAsia="SimSun"/>
          <w:b/>
        </w:rPr>
        <w:t xml:space="preserve">Microsoft </w:t>
      </w:r>
      <w:r w:rsidRPr="00086991">
        <w:rPr>
          <w:rFonts w:eastAsia="SimSun" w:cs="MS Gothic"/>
          <w:b/>
        </w:rPr>
        <w:t>商</w:t>
      </w:r>
      <w:r w:rsidRPr="00086991">
        <w:rPr>
          <w:rFonts w:eastAsia="SimSun" w:cs="MingLiU"/>
          <w:b/>
        </w:rPr>
        <w:t>业应用程序平台核心服务</w:t>
      </w:r>
      <w:r w:rsidRPr="00386EC2">
        <w:rPr>
          <w:rFonts w:eastAsia="SimSun" w:cs="MS Gothic"/>
          <w:b/>
          <w:bCs/>
        </w:rPr>
        <w:t>。</w:t>
      </w:r>
      <w:r w:rsidRPr="00086991">
        <w:rPr>
          <w:rFonts w:eastAsia="SimSun" w:cs="MS Gothic"/>
        </w:rPr>
        <w:t>如果客</w:t>
      </w:r>
      <w:r w:rsidRPr="00086991">
        <w:rPr>
          <w:rFonts w:eastAsia="SimSun" w:cs="MingLiU"/>
        </w:rPr>
        <w:t>户将其租户配置在澳大利亚、加拿大、亚太地区、印度、日本、欧盟、英国（仅限</w:t>
      </w:r>
      <w:r w:rsidRPr="00086991">
        <w:rPr>
          <w:rFonts w:eastAsia="SimSun"/>
        </w:rPr>
        <w:t xml:space="preserve"> Power BI</w:t>
      </w:r>
      <w:r w:rsidRPr="00086991">
        <w:rPr>
          <w:rFonts w:eastAsia="SimSun" w:cs="MS Gothic"/>
        </w:rPr>
        <w:t>）或美国，</w:t>
      </w:r>
      <w:r w:rsidRPr="00086991">
        <w:rPr>
          <w:rFonts w:eastAsia="SimSun" w:cs="MingLiU"/>
        </w:rPr>
        <w:t>则</w:t>
      </w:r>
      <w:r w:rsidRPr="00086991">
        <w:rPr>
          <w:rFonts w:eastAsia="SimSun"/>
        </w:rPr>
        <w:t xml:space="preserve"> Microsoft </w:t>
      </w:r>
      <w:r w:rsidRPr="00086991">
        <w:rPr>
          <w:rFonts w:eastAsia="SimSun" w:cs="MingLiU"/>
        </w:rPr>
        <w:t>仅会将静态客户数据存储在相应地理区域，但</w:t>
      </w:r>
      <w:r w:rsidRPr="00086991">
        <w:rPr>
          <w:rFonts w:eastAsia="SimSun"/>
        </w:rPr>
        <w:t xml:space="preserve"> Microsoft </w:t>
      </w:r>
      <w:r w:rsidRPr="00086991">
        <w:rPr>
          <w:rFonts w:eastAsia="SimSun" w:cs="MS Gothic"/>
        </w:rPr>
        <w:t>商</w:t>
      </w:r>
      <w:r w:rsidRPr="00086991">
        <w:rPr>
          <w:rFonts w:eastAsia="SimSun" w:cs="MingLiU"/>
        </w:rPr>
        <w:t>业应用程序平台信任中心的数据位置部分另有说明的除外。</w:t>
      </w:r>
    </w:p>
    <w:p w:rsidR="004C1B78" w:rsidRPr="00395161" w:rsidRDefault="004C1B78" w:rsidP="004C1B78">
      <w:pPr>
        <w:pStyle w:val="ProductList-Body"/>
        <w:numPr>
          <w:ilvl w:val="0"/>
          <w:numId w:val="9"/>
        </w:numPr>
        <w:ind w:left="450" w:hanging="270"/>
        <w:rPr>
          <w:rFonts w:eastAsia="SimSun"/>
        </w:rPr>
      </w:pPr>
      <w:r w:rsidRPr="00395161">
        <w:rPr>
          <w:rFonts w:eastAsia="SimSun"/>
          <w:b/>
        </w:rPr>
        <w:t xml:space="preserve">Microsoft Azure </w:t>
      </w:r>
      <w:r w:rsidRPr="00395161">
        <w:rPr>
          <w:rFonts w:eastAsia="SimSun"/>
          <w:b/>
        </w:rPr>
        <w:t>核心服务</w:t>
      </w:r>
      <w:r w:rsidRPr="00DD4969">
        <w:rPr>
          <w:rFonts w:eastAsia="SimSun"/>
          <w:b/>
        </w:rPr>
        <w:t>。</w:t>
      </w:r>
      <w:r w:rsidRPr="00395161">
        <w:rPr>
          <w:rFonts w:eastAsia="SimSu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395161">
        <w:rPr>
          <w:rFonts w:eastAsia="SimSun"/>
        </w:rPr>
        <w:t xml:space="preserve"> Microsoft Azure </w:t>
      </w:r>
      <w:r w:rsidRPr="00395161">
        <w:rPr>
          <w:rFonts w:eastAsia="SimSun"/>
        </w:rPr>
        <w:t>信任中心的规定（微软可能会不时更新规定，但微软不会在正式发布的内容中针对现有服务添加例外情况）</w:t>
      </w:r>
      <w:r w:rsidRPr="00E01694">
        <w:rPr>
          <w:rFonts w:eastAsia="SimSun"/>
        </w:rPr>
        <w:t>。</w:t>
      </w:r>
    </w:p>
    <w:p w:rsidR="00AB0361" w:rsidRPr="00353984" w:rsidRDefault="00AB0361" w:rsidP="00AB0361">
      <w:pPr>
        <w:pStyle w:val="ProductList-Body"/>
        <w:numPr>
          <w:ilvl w:val="0"/>
          <w:numId w:val="9"/>
        </w:numPr>
        <w:ind w:left="450" w:hanging="270"/>
        <w:rPr>
          <w:rFonts w:eastAsia="SimSun" w:cstheme="minorHAnsi"/>
        </w:rPr>
      </w:pPr>
      <w:r w:rsidRPr="00353984">
        <w:rPr>
          <w:rFonts w:eastAsia="SimSun" w:cstheme="minorHAnsi"/>
          <w:b/>
        </w:rPr>
        <w:t>Microsoft Cloud App Security</w:t>
      </w:r>
      <w:r w:rsidRPr="006904C3">
        <w:rPr>
          <w:rFonts w:eastAsia="SimSun" w:cstheme="minorHAnsi"/>
          <w:b/>
          <w:bCs/>
        </w:rPr>
        <w:t>。</w:t>
      </w:r>
      <w:r w:rsidRPr="00353984">
        <w:rPr>
          <w:rFonts w:eastAsia="SimSun" w:cstheme="minorHAnsi"/>
        </w:rPr>
        <w:t>如果客户将其租户配置在欧盟或美国，则</w:t>
      </w:r>
      <w:r w:rsidRPr="00353984">
        <w:rPr>
          <w:rFonts w:eastAsia="SimSun" w:cstheme="minorHAnsi"/>
        </w:rPr>
        <w:t xml:space="preserve"> Microsoft </w:t>
      </w:r>
      <w:r w:rsidRPr="00353984">
        <w:rPr>
          <w:rFonts w:eastAsia="SimSun" w:cstheme="minorHAnsi"/>
        </w:rPr>
        <w:t>会仅将静态客户数据存储在相应地理区域。</w:t>
      </w:r>
    </w:p>
    <w:p w:rsidR="00812146" w:rsidRPr="004662CD" w:rsidRDefault="001221F9" w:rsidP="00812146">
      <w:pPr>
        <w:pStyle w:val="ProductList-Body"/>
        <w:numPr>
          <w:ilvl w:val="0"/>
          <w:numId w:val="9"/>
        </w:numPr>
        <w:spacing w:after="120"/>
        <w:ind w:left="450" w:hanging="270"/>
        <w:rPr>
          <w:rFonts w:eastAsia="SimSun"/>
        </w:rPr>
      </w:pPr>
      <w:r w:rsidRPr="00C53C98">
        <w:rPr>
          <w:rFonts w:eastAsia="SimSun"/>
          <w:b/>
        </w:rPr>
        <w:t xml:space="preserve">Microsoft Dynamics 365 </w:t>
      </w:r>
      <w:r w:rsidRPr="00C53C98">
        <w:rPr>
          <w:rFonts w:eastAsia="SimSun"/>
          <w:b/>
        </w:rPr>
        <w:t>核心服务</w:t>
      </w:r>
      <w:r w:rsidRPr="00F94B59">
        <w:rPr>
          <w:rFonts w:eastAsia="SimSun"/>
          <w:b/>
        </w:rPr>
        <w:t>。</w:t>
      </w:r>
      <w:r w:rsidRPr="00C53C98">
        <w:rPr>
          <w:rFonts w:eastAsia="SimSun"/>
        </w:rPr>
        <w:t>除</w:t>
      </w:r>
      <w:r w:rsidRPr="00C53C98">
        <w:rPr>
          <w:rFonts w:eastAsia="SimSun"/>
        </w:rPr>
        <w:t xml:space="preserve"> Microsoft Social Engagement </w:t>
      </w:r>
      <w:r w:rsidRPr="00C53C98">
        <w:rPr>
          <w:rFonts w:eastAsia="SimSun"/>
        </w:rPr>
        <w:t>之外，如果客户将其</w:t>
      </w:r>
      <w:r w:rsidRPr="00C53C98">
        <w:rPr>
          <w:rFonts w:eastAsia="SimSun"/>
        </w:rPr>
        <w:t xml:space="preserve"> Microsoft Dynamics 365 </w:t>
      </w:r>
      <w:r w:rsidRPr="00C53C98">
        <w:rPr>
          <w:rFonts w:eastAsia="SimSun"/>
        </w:rPr>
        <w:t>核心服务实例配置在澳大利亚、加拿大、欧盟、印度、日本、英国或者美国，那么</w:t>
      </w:r>
      <w:r w:rsidRPr="00C53C98">
        <w:rPr>
          <w:rFonts w:eastAsia="SimSun"/>
        </w:rPr>
        <w:t xml:space="preserve"> Microsoft </w:t>
      </w:r>
      <w:r w:rsidRPr="00C53C98">
        <w:rPr>
          <w:rFonts w:eastAsia="SimSun"/>
        </w:rPr>
        <w:t>会将静态客户数据存储在这些指定地理区域（该规定仅适用于</w:t>
      </w:r>
      <w:r w:rsidRPr="00C53C98">
        <w:rPr>
          <w:rFonts w:eastAsia="SimSun"/>
        </w:rPr>
        <w:t xml:space="preserve"> Microsoft Dynamics 365 </w:t>
      </w:r>
      <w:r w:rsidRPr="00C53C98">
        <w:rPr>
          <w:rFonts w:eastAsia="SimSun"/>
        </w:rPr>
        <w:t>核心服务管理的实体）。不得将某些实体配置为在任何特定地理区域存储，但是可以在其它位置静态存储这些实体，详见</w:t>
      </w:r>
      <w:r w:rsidRPr="00C53C98">
        <w:rPr>
          <w:rFonts w:eastAsia="SimSun"/>
        </w:rPr>
        <w:t xml:space="preserve"> Microsoft Dynamics 365 </w:t>
      </w:r>
      <w:r w:rsidRPr="00C53C98">
        <w:rPr>
          <w:rFonts w:eastAsia="SimSun"/>
        </w:rPr>
        <w:t>信任中心的规定</w:t>
      </w:r>
      <w:r w:rsidR="00812146" w:rsidRPr="004662CD">
        <w:rPr>
          <w:rFonts w:eastAsia="SimSun"/>
        </w:rPr>
        <w:t>。</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065444" w:rsidRPr="00E56263" w:rsidRDefault="00065444" w:rsidP="00065444">
      <w:pPr>
        <w:pStyle w:val="ProductList-SubSubSectionHeading"/>
        <w:outlineLvl w:val="2"/>
        <w:rPr>
          <w:rFonts w:eastAsia="SimSun"/>
        </w:rPr>
      </w:pPr>
      <w:bookmarkStart w:id="90" w:name="DataProcessingTerms_Privacy"/>
      <w:bookmarkStart w:id="91" w:name="_Toc449618397"/>
      <w:bookmarkStart w:id="92" w:name="_Toc445967464"/>
      <w:bookmarkStart w:id="93" w:name="_Toc507231202"/>
      <w:r w:rsidRPr="00E56263">
        <w:rPr>
          <w:rFonts w:eastAsia="SimSun"/>
        </w:rPr>
        <w:t>隐私条款</w:t>
      </w:r>
      <w:bookmarkEnd w:id="90"/>
      <w:bookmarkEnd w:id="91"/>
      <w:bookmarkEnd w:id="92"/>
      <w:bookmarkEnd w:id="93"/>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客户数据删除或返还。</w:t>
      </w:r>
      <w:r w:rsidRPr="00E56263">
        <w:rPr>
          <w:rFonts w:eastAsia="SimSun"/>
          <w:lang w:eastAsia="zh-CN"/>
        </w:rPr>
        <w:t>客户使用在线服务的权利期满或终止后的一百八十</w:t>
      </w:r>
      <w:r w:rsidRPr="00E56263">
        <w:rPr>
          <w:rFonts w:eastAsia="SimSun"/>
          <w:lang w:eastAsia="zh-CN"/>
        </w:rPr>
        <w:t xml:space="preserve"> (180) </w:t>
      </w:r>
      <w:r w:rsidRPr="00E56263">
        <w:rPr>
          <w:rFonts w:eastAsia="SimSun"/>
          <w:lang w:eastAsia="zh-CN"/>
        </w:rPr>
        <w:t>天内，微软将禁用相关帐户并从帐户中删除客户数据。</w:t>
      </w:r>
    </w:p>
    <w:p w:rsidR="00065444" w:rsidRPr="00E56263" w:rsidRDefault="00065444" w:rsidP="00065444">
      <w:pPr>
        <w:pStyle w:val="ProductList-Body"/>
        <w:numPr>
          <w:ilvl w:val="0"/>
          <w:numId w:val="12"/>
        </w:numPr>
        <w:ind w:left="450" w:hanging="270"/>
        <w:rPr>
          <w:rFonts w:eastAsia="SimSun"/>
          <w:lang w:eastAsia="zh-CN"/>
        </w:rPr>
      </w:pPr>
      <w:r w:rsidRPr="00E56263">
        <w:rPr>
          <w:rFonts w:eastAsia="SimSun"/>
          <w:b/>
          <w:lang w:eastAsia="zh-CN"/>
        </w:rPr>
        <w:t>客户数据的传输。</w:t>
      </w:r>
      <w:r w:rsidRPr="00E56263">
        <w:rPr>
          <w:rFonts w:eastAsia="SimSun"/>
          <w:lang w:eastAsia="zh-CN"/>
        </w:rPr>
        <w:t>除非客户退出了标准合同条款，否则在欧盟、欧洲经济区和瑞士以外的所有客户数据的传输操作都将受到标准合同条款的约束。关于欧洲经济区和瑞士个人数据的使用、转让、保留和其他处理方式，微软将遵循欧洲经济区和瑞士数据保护法律的要求。</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FE6221" w:rsidP="00877D86">
      <w:pPr>
        <w:pStyle w:val="ProductList-Body"/>
        <w:numPr>
          <w:ilvl w:val="0"/>
          <w:numId w:val="12"/>
        </w:numPr>
        <w:ind w:left="450" w:hanging="270"/>
        <w:rPr>
          <w:rFonts w:eastAsia="SimSun"/>
          <w:lang w:eastAsia="zh-CN"/>
        </w:rPr>
      </w:pPr>
      <w:bookmarkStart w:id="94" w:name="SubcontractorTransfer"/>
      <w:r w:rsidRPr="00F41912">
        <w:rPr>
          <w:rFonts w:eastAsia="SimSun"/>
          <w:b/>
        </w:rPr>
        <w:t>分包商传输</w:t>
      </w:r>
      <w:bookmarkEnd w:id="94"/>
      <w:r w:rsidRPr="00486662">
        <w:rPr>
          <w:rFonts w:eastAsia="SimSun"/>
          <w:b/>
          <w:bCs/>
        </w:rPr>
        <w:t>。</w:t>
      </w:r>
      <w:r w:rsidRPr="00F41912">
        <w:rPr>
          <w:rFonts w:eastAsia="SimSun"/>
        </w:rPr>
        <w:t>微软可能会雇用分包商来代表微软提供某些有限或辅助服务。微软公司向其传输客户数据的任何分包商（即便是用于存储目的的分包商）将与微软签订书面协议，该协议不低于</w:t>
      </w:r>
      <w:r w:rsidRPr="00F41912">
        <w:rPr>
          <w:rFonts w:eastAsia="SimSun"/>
        </w:rPr>
        <w:t xml:space="preserve"> DPT </w:t>
      </w:r>
      <w:r w:rsidRPr="00F41912">
        <w:rPr>
          <w:rFonts w:eastAsia="SimSun"/>
        </w:rPr>
        <w:t>的保护级别。客户之前已同意微软按照</w:t>
      </w:r>
      <w:r w:rsidRPr="00F41912">
        <w:rPr>
          <w:rFonts w:eastAsia="SimSun"/>
        </w:rPr>
        <w:t xml:space="preserve"> DPT </w:t>
      </w:r>
      <w:r w:rsidRPr="00F41912">
        <w:rPr>
          <w:rFonts w:eastAsia="SimSun"/>
        </w:rPr>
        <w:t>的规定，将客户数据传输给分包商。除非本</w:t>
      </w:r>
      <w:r w:rsidRPr="00F41912">
        <w:rPr>
          <w:rFonts w:eastAsia="SimSun"/>
        </w:rPr>
        <w:t xml:space="preserve"> DPT </w:t>
      </w:r>
      <w:r w:rsidRPr="00F41912">
        <w:rPr>
          <w:rFonts w:eastAsia="SimSun"/>
        </w:rPr>
        <w:t>中有规定，或者客户另行授权，否则微软不得将客户通过使用在线服务向其提供的个人数据传输给任何第三方（即使是为了进行存储）。</w:t>
      </w:r>
      <w:r w:rsidRPr="00F41912">
        <w:rPr>
          <w:rFonts w:eastAsia="SimSun"/>
        </w:rPr>
        <w:t xml:space="preserve">Microsoft </w:t>
      </w:r>
      <w:r w:rsidRPr="00F41912">
        <w:rPr>
          <w:rFonts w:eastAsia="SimSun"/>
        </w:rPr>
        <w:t>会提供一个网站，并在其中列出获准访问在线服务客户数据的分包商及其提供的有限或辅助服务。在授权任何新分包商访问客户数据之前，</w:t>
      </w:r>
      <w:r w:rsidRPr="00F41912">
        <w:rPr>
          <w:rFonts w:eastAsia="SimSun"/>
        </w:rPr>
        <w:t xml:space="preserve">Microsoft </w:t>
      </w:r>
      <w:r w:rsidRPr="00F41912">
        <w:rPr>
          <w:rFonts w:eastAsia="SimSun"/>
        </w:rPr>
        <w:t>将至少提前六</w:t>
      </w:r>
      <w:r w:rsidRPr="00F41912">
        <w:rPr>
          <w:rFonts w:eastAsia="SimSun"/>
        </w:rPr>
        <w:t xml:space="preserve"> (6) </w:t>
      </w:r>
      <w:r w:rsidRPr="00F41912">
        <w:rPr>
          <w:rFonts w:eastAsia="SimSun"/>
        </w:rPr>
        <w:t>个月更新网站，并为客户提供用于获得该更新通知的机制。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账单中移除对已终止在线服务的付款义务</w:t>
      </w:r>
      <w:r w:rsidR="00877D86">
        <w:rPr>
          <w:rFonts w:eastAsia="SimSun" w:hint="eastAsia"/>
          <w:lang w:eastAsia="zh-CN"/>
        </w:rPr>
        <w:t>。</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95" w:name="_Toc507231203"/>
      <w:r>
        <w:rPr>
          <w:rFonts w:eastAsia="SimSun" w:hint="eastAsia"/>
          <w:lang w:eastAsia="zh-CN"/>
        </w:rPr>
        <w:t>其他欧洲条款</w:t>
      </w:r>
      <w:bookmarkEnd w:id="95"/>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96" w:name="_Toc507231204"/>
      <w:r>
        <w:rPr>
          <w:rFonts w:eastAsia="SimSun" w:hint="eastAsia"/>
        </w:rPr>
        <w:t>安全性</w:t>
      </w:r>
      <w:bookmarkEnd w:id="96"/>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FE6221" w:rsidP="0059392D">
            <w:pPr>
              <w:pStyle w:val="ProductList-Body"/>
              <w:ind w:left="162" w:hanging="162"/>
              <w:rPr>
                <w:rFonts w:eastAsia="SimSun"/>
                <w:sz w:val="16"/>
                <w:szCs w:val="16"/>
                <w:lang w:eastAsia="zh-CN"/>
              </w:rPr>
            </w:pPr>
            <w:r w:rsidRPr="008A16A0">
              <w:rPr>
                <w:rFonts w:eastAsia="SimSun"/>
                <w:sz w:val="16"/>
                <w:szCs w:val="16"/>
                <w:lang w:val="zh-CN" w:eastAsia="zh-CN" w:bidi="zh-CN"/>
              </w:rPr>
              <w:t>-</w:t>
            </w:r>
            <w:r w:rsidRPr="008A16A0">
              <w:rPr>
                <w:rFonts w:eastAsia="SimSun"/>
                <w:sz w:val="16"/>
                <w:szCs w:val="16"/>
                <w:lang w:val="zh-CN" w:eastAsia="zh-CN" w:bidi="zh-CN"/>
              </w:rPr>
              <w:tab/>
            </w:r>
            <w:r w:rsidR="0059392D"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0059392D"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12146" w:rsidRPr="004662CD" w:rsidRDefault="00812146" w:rsidP="00812146">
            <w:pPr>
              <w:pStyle w:val="ProductList-Body"/>
              <w:ind w:left="162" w:hanging="162"/>
              <w:rPr>
                <w:rFonts w:eastAsia="SimSun"/>
                <w:lang w:eastAsia="zh-CN"/>
              </w:rPr>
            </w:pPr>
            <w:r w:rsidRPr="004662CD">
              <w:rPr>
                <w:rFonts w:eastAsia="SimSun"/>
                <w:color w:val="000000" w:themeColor="text1"/>
                <w:sz w:val="16"/>
                <w:szCs w:val="16"/>
                <w:lang w:eastAsia="zh-CN"/>
              </w:rPr>
              <w:t>-</w:t>
            </w:r>
            <w:r w:rsidRPr="004662CD">
              <w:rPr>
                <w:rFonts w:eastAsia="SimSun"/>
                <w:color w:val="000000" w:themeColor="text1"/>
                <w:sz w:val="16"/>
                <w:szCs w:val="16"/>
                <w:lang w:eastAsia="zh-CN"/>
              </w:rPr>
              <w:tab/>
            </w:r>
            <w:r w:rsidRPr="004662CD">
              <w:rPr>
                <w:rFonts w:eastAsia="SimSun"/>
                <w:iCs/>
                <w:color w:val="000000" w:themeColor="text1"/>
                <w:sz w:val="16"/>
                <w:szCs w:val="16"/>
                <w:lang w:eastAsia="zh-CN"/>
              </w:rPr>
              <w:t>对于属于安全事件的每次安全违规，</w:t>
            </w:r>
            <w:r w:rsidRPr="004662CD">
              <w:rPr>
                <w:rFonts w:eastAsia="SimSun"/>
                <w:iCs/>
                <w:color w:val="000000" w:themeColor="text1"/>
                <w:sz w:val="16"/>
                <w:szCs w:val="16"/>
                <w:lang w:eastAsia="zh-CN"/>
              </w:rPr>
              <w:t xml:space="preserve">Microsoft </w:t>
            </w:r>
            <w:r w:rsidRPr="004662CD">
              <w:rPr>
                <w:rFonts w:eastAsia="SimSun"/>
                <w:iCs/>
                <w:color w:val="000000" w:themeColor="text1"/>
                <w:sz w:val="16"/>
                <w:szCs w:val="16"/>
                <w:lang w:eastAsia="zh-CN"/>
              </w:rPr>
              <w:t>应在</w:t>
            </w:r>
            <w:r w:rsidRPr="004662CD">
              <w:rPr>
                <w:rFonts w:eastAsia="SimSun"/>
                <w:iCs/>
                <w:color w:val="000000" w:themeColor="text1"/>
                <w:sz w:val="16"/>
                <w:szCs w:val="16"/>
                <w:lang w:eastAsia="zh-CN"/>
              </w:rPr>
              <w:t xml:space="preserve"> 5 </w:t>
            </w:r>
            <w:r w:rsidRPr="004662CD">
              <w:rPr>
                <w:rFonts w:eastAsia="SimSun"/>
                <w:iCs/>
                <w:color w:val="000000" w:themeColor="text1"/>
                <w:sz w:val="16"/>
                <w:szCs w:val="16"/>
                <w:lang w:eastAsia="zh-CN"/>
              </w:rPr>
              <w:t>个工作日内发出通知（见上文中</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安全事件通知</w:t>
            </w:r>
            <w:r w:rsidRPr="00EB10B9">
              <w:rPr>
                <w:rFonts w:ascii="SimSun" w:eastAsia="SimSun" w:hAnsi="SimSun"/>
                <w:iCs/>
                <w:color w:val="000000" w:themeColor="text1"/>
                <w:sz w:val="16"/>
                <w:szCs w:val="16"/>
                <w:lang w:eastAsia="zh-CN"/>
              </w:rPr>
              <w:t>”</w:t>
            </w:r>
            <w:r w:rsidRPr="004662CD">
              <w:rPr>
                <w:rFonts w:eastAsia="SimSun"/>
                <w:iCs/>
                <w:color w:val="000000" w:themeColor="text1"/>
                <w:sz w:val="16"/>
                <w:szCs w:val="16"/>
                <w:lang w:eastAsia="zh-CN"/>
              </w:rPr>
              <w:t>一节的规定），任何情况下均不得无正当理由拖延。</w:t>
            </w:r>
          </w:p>
          <w:p w:rsidR="00877D86" w:rsidRPr="008A16A0" w:rsidRDefault="00A670E0">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00877D86" w:rsidRPr="008A16A0">
              <w:rPr>
                <w:rFonts w:eastAsia="SimSun" w:hint="eastAsia"/>
                <w:color w:val="000000" w:themeColor="text1"/>
                <w:sz w:val="16"/>
                <w:szCs w:val="16"/>
                <w:lang w:val="zh-CN" w:eastAsia="zh-CN" w:bidi="zh-CN"/>
              </w:rPr>
              <w:t>微软会跟踪或允许</w:t>
            </w:r>
            <w:r w:rsidR="00877D86"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Pr="00F26FDC" w:rsidRDefault="00877D86" w:rsidP="00877D86">
      <w:pPr>
        <w:pStyle w:val="ProductList-Body"/>
        <w:rPr>
          <w:rFonts w:eastAsia="SimSun"/>
          <w:sz w:val="14"/>
          <w:szCs w:val="20"/>
          <w:lang w:val="zh-CN" w:eastAsia="zh-CN" w:bidi="zh-CN"/>
        </w:rPr>
      </w:pPr>
    </w:p>
    <w:p w:rsidR="008A16A0" w:rsidRPr="00B63D45" w:rsidRDefault="008A16A0" w:rsidP="00EA0E84">
      <w:pPr>
        <w:pStyle w:val="ProductList-Body"/>
        <w:keepNext/>
        <w:outlineLvl w:val="2"/>
        <w:rPr>
          <w:rFonts w:eastAsia="SimSun"/>
          <w:b/>
          <w:color w:val="00188F"/>
          <w:lang w:eastAsia="zh-CN"/>
        </w:rPr>
      </w:pPr>
      <w:bookmarkStart w:id="97" w:name="DataProcessingTerms_OLSInfoSecurityPolic"/>
      <w:r w:rsidRPr="00B63D45">
        <w:rPr>
          <w:rFonts w:eastAsia="SimSun"/>
          <w:b/>
          <w:color w:val="00188F"/>
          <w:lang w:eastAsia="zh-CN"/>
        </w:rPr>
        <w:t>在线服务信息安全策略</w:t>
      </w:r>
    </w:p>
    <w:bookmarkEnd w:id="97"/>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F26FDC" w:rsidRDefault="008A16A0" w:rsidP="008A16A0">
      <w:pPr>
        <w:pStyle w:val="ProductList-Body"/>
        <w:rPr>
          <w:rFonts w:eastAsia="SimSun"/>
          <w:sz w:val="14"/>
          <w:szCs w:val="20"/>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A670E0">
            <w:pPr>
              <w:pStyle w:val="ProductList-Body"/>
              <w:rPr>
                <w:rFonts w:eastAsia="SimSun"/>
                <w:color w:val="FFFFFF" w:themeColor="background1"/>
                <w:sz w:val="16"/>
              </w:rPr>
            </w:pPr>
            <w:bookmarkStart w:id="98" w:name="DataProcessingTerms_SecurityPolicy"/>
            <w:r w:rsidRPr="00B63D45">
              <w:rPr>
                <w:rFonts w:eastAsia="SimSun"/>
                <w:color w:val="FFFFFF" w:themeColor="background1"/>
                <w:sz w:val="16"/>
              </w:rPr>
              <w:t>在线服务</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A670E0">
            <w:pPr>
              <w:pStyle w:val="ProductList-Body"/>
              <w:rPr>
                <w:rFonts w:eastAsia="SimSun"/>
                <w:color w:val="FFFFFF" w:themeColor="background1"/>
                <w:sz w:val="16"/>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实践准则</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A670E0">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bookmarkEnd w:id="98"/>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Office 365 </w:t>
            </w:r>
            <w:r w:rsidRPr="00395161">
              <w:rPr>
                <w:rFonts w:eastAsia="SimSun"/>
                <w:sz w:val="16"/>
                <w:szCs w:val="16"/>
              </w:rPr>
              <w:t>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Dynamics 365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r w:rsidRPr="00395161">
              <w:rPr>
                <w:rFonts w:eastAsia="SimSun"/>
                <w:color w:val="000000" w:themeColor="text1"/>
                <w:sz w:val="16"/>
                <w:szCs w:val="16"/>
              </w:rPr>
              <w:t>*</w:t>
            </w:r>
          </w:p>
        </w:tc>
      </w:tr>
      <w:tr w:rsidR="004C1B78" w:rsidRPr="00B63D45" w:rsidTr="00E35E38">
        <w:trPr>
          <w:trHeight w:val="288"/>
        </w:trPr>
        <w:tc>
          <w:tcPr>
            <w:tcW w:w="2880" w:type="dxa"/>
            <w:vAlign w:val="center"/>
          </w:tcPr>
          <w:p w:rsidR="004C1B78" w:rsidRPr="00395161" w:rsidRDefault="004C1B78" w:rsidP="004C1B78">
            <w:pPr>
              <w:pStyle w:val="ProductList-Body"/>
              <w:rPr>
                <w:rFonts w:eastAsia="SimSun"/>
                <w:sz w:val="16"/>
                <w:szCs w:val="16"/>
              </w:rPr>
            </w:pPr>
            <w:r w:rsidRPr="00395161">
              <w:rPr>
                <w:rFonts w:eastAsia="SimSun"/>
                <w:sz w:val="16"/>
                <w:szCs w:val="16"/>
              </w:rPr>
              <w:t xml:space="preserve">Microsoft Azure </w:t>
            </w:r>
            <w:r w:rsidRPr="00395161">
              <w:rPr>
                <w:rFonts w:eastAsia="SimSun"/>
                <w:sz w:val="16"/>
                <w:szCs w:val="16"/>
              </w:rPr>
              <w:t>核心服务</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是</w:t>
            </w:r>
          </w:p>
        </w:tc>
        <w:tc>
          <w:tcPr>
            <w:tcW w:w="1584" w:type="dxa"/>
            <w:vAlign w:val="center"/>
          </w:tcPr>
          <w:p w:rsidR="004C1B78" w:rsidRPr="00395161" w:rsidRDefault="004C1B78" w:rsidP="004C1B78">
            <w:pPr>
              <w:pStyle w:val="ProductList-Body"/>
              <w:rPr>
                <w:rFonts w:eastAsia="SimSun"/>
                <w:i/>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c>
          <w:tcPr>
            <w:tcW w:w="1584" w:type="dxa"/>
            <w:vAlign w:val="center"/>
          </w:tcPr>
          <w:p w:rsidR="004C1B78" w:rsidRPr="00395161" w:rsidRDefault="004C1B78" w:rsidP="004C1B78">
            <w:pPr>
              <w:pStyle w:val="ProductList-Body"/>
              <w:rPr>
                <w:rFonts w:eastAsia="SimSun"/>
                <w:color w:val="000000" w:themeColor="text1"/>
                <w:sz w:val="16"/>
                <w:szCs w:val="16"/>
              </w:rPr>
            </w:pPr>
            <w:r w:rsidRPr="00395161">
              <w:rPr>
                <w:rFonts w:eastAsia="SimSun"/>
                <w:color w:val="000000" w:themeColor="text1"/>
                <w:sz w:val="16"/>
                <w:szCs w:val="16"/>
              </w:rPr>
              <w:t>视具体情况而定</w:t>
            </w:r>
            <w:r w:rsidRPr="00395161">
              <w:rPr>
                <w:rFonts w:eastAsia="SimSun"/>
                <w:color w:val="000000" w:themeColor="text1"/>
                <w:sz w:val="16"/>
                <w:szCs w:val="16"/>
              </w:rPr>
              <w:t>**</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Microsoft Cloud App Security</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Intune </w:t>
            </w:r>
            <w:r w:rsidRPr="00086991">
              <w:rPr>
                <w:rFonts w:eastAsia="SimSun" w:cs="MS Gothic"/>
                <w:sz w:val="16"/>
                <w:szCs w:val="16"/>
              </w:rPr>
              <w:t>在</w:t>
            </w:r>
            <w:r w:rsidRPr="00086991">
              <w:rPr>
                <w:rFonts w:eastAsia="SimSun" w:cs="MingLiU"/>
                <w:sz w:val="16"/>
                <w:szCs w:val="16"/>
              </w:rPr>
              <w:t>线服务</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r w:rsidR="00E72D6F" w:rsidRPr="00B63D45" w:rsidTr="00E35E38">
        <w:trPr>
          <w:trHeight w:val="288"/>
        </w:trPr>
        <w:tc>
          <w:tcPr>
            <w:tcW w:w="2880" w:type="dxa"/>
            <w:vAlign w:val="center"/>
          </w:tcPr>
          <w:p w:rsidR="00E72D6F" w:rsidRPr="00086991" w:rsidRDefault="00E72D6F" w:rsidP="00E72D6F">
            <w:pPr>
              <w:pStyle w:val="ProductList-Body"/>
              <w:rPr>
                <w:rFonts w:eastAsia="SimSun"/>
                <w:sz w:val="16"/>
                <w:szCs w:val="16"/>
              </w:rPr>
            </w:pPr>
            <w:r w:rsidRPr="00086991">
              <w:rPr>
                <w:rFonts w:eastAsia="SimSun"/>
                <w:sz w:val="16"/>
                <w:szCs w:val="16"/>
              </w:rPr>
              <w:t xml:space="preserve">Microsoft </w:t>
            </w:r>
            <w:r w:rsidRPr="00086991">
              <w:rPr>
                <w:rFonts w:eastAsia="SimSun" w:cs="MS Gothic"/>
                <w:sz w:val="16"/>
                <w:szCs w:val="16"/>
              </w:rPr>
              <w:t>商</w:t>
            </w:r>
            <w:r w:rsidRPr="00086991">
              <w:rPr>
                <w:rFonts w:eastAsia="SimSun" w:cs="MingLiU"/>
                <w:sz w:val="16"/>
                <w:szCs w:val="16"/>
              </w:rPr>
              <w:t>业应用程序平台核心服务</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c>
          <w:tcPr>
            <w:tcW w:w="1584" w:type="dxa"/>
            <w:vAlign w:val="center"/>
          </w:tcPr>
          <w:p w:rsidR="00E72D6F" w:rsidRPr="00086991" w:rsidRDefault="00E72D6F" w:rsidP="00E72D6F">
            <w:pPr>
              <w:pStyle w:val="ProductList-Body"/>
              <w:rPr>
                <w:rFonts w:eastAsia="SimSun"/>
                <w:color w:val="000000" w:themeColor="text1"/>
                <w:sz w:val="16"/>
                <w:szCs w:val="16"/>
              </w:rPr>
            </w:pPr>
            <w:r w:rsidRPr="00086991">
              <w:rPr>
                <w:rFonts w:eastAsia="SimSun" w:cs="MS Gothic"/>
                <w:color w:val="000000" w:themeColor="text1"/>
                <w:sz w:val="16"/>
                <w:szCs w:val="16"/>
              </w:rPr>
              <w:t>是</w:t>
            </w:r>
          </w:p>
        </w:tc>
      </w:tr>
    </w:tbl>
    <w:p w:rsidR="004C1B78" w:rsidRPr="00395161" w:rsidRDefault="004C1B78" w:rsidP="004C1B78">
      <w:pPr>
        <w:pStyle w:val="ProductList-Body"/>
        <w:rPr>
          <w:rFonts w:eastAsia="SimSun"/>
          <w:lang w:eastAsia="zh-CN"/>
        </w:rPr>
      </w:pPr>
      <w:r w:rsidRPr="00395161">
        <w:rPr>
          <w:rFonts w:eastAsia="SimSun"/>
          <w:i/>
          <w:color w:val="000000" w:themeColor="text1"/>
          <w:lang w:eastAsia="zh-CN"/>
        </w:rPr>
        <w:t>*</w:t>
      </w:r>
      <w:r w:rsidRPr="00395161">
        <w:rPr>
          <w:rFonts w:eastAsia="SimSun"/>
          <w:i/>
          <w:color w:val="000000" w:themeColor="text1"/>
          <w:lang w:eastAsia="zh-CN"/>
        </w:rPr>
        <w:t>不包括</w:t>
      </w:r>
      <w:r w:rsidRPr="00395161">
        <w:rPr>
          <w:rFonts w:eastAsia="SimSun"/>
          <w:i/>
          <w:color w:val="000000" w:themeColor="text1"/>
          <w:lang w:eastAsia="zh-CN"/>
        </w:rPr>
        <w:t xml:space="preserve"> Microsoft Social Engagement</w:t>
      </w:r>
      <w:r w:rsidRPr="00395161">
        <w:rPr>
          <w:rFonts w:eastAsia="SimSun"/>
          <w:i/>
          <w:color w:val="000000" w:themeColor="text1"/>
          <w:lang w:eastAsia="zh-CN"/>
        </w:rPr>
        <w:t>。</w:t>
      </w:r>
    </w:p>
    <w:p w:rsidR="004C1B78" w:rsidRPr="00395161" w:rsidRDefault="004C1B78" w:rsidP="004C1B78">
      <w:pPr>
        <w:pStyle w:val="ProductList-Body"/>
        <w:rPr>
          <w:rFonts w:eastAsia="SimSun"/>
          <w:lang w:eastAsia="zh-CN"/>
        </w:rPr>
      </w:pPr>
      <w:r w:rsidRPr="00395161">
        <w:rPr>
          <w:rFonts w:eastAsia="SimSun"/>
          <w:color w:val="000000" w:themeColor="text1"/>
          <w:lang w:eastAsia="zh-CN"/>
        </w:rPr>
        <w:t>**</w:t>
      </w:r>
      <w:r w:rsidRPr="00395161">
        <w:rPr>
          <w:rFonts w:eastAsia="SimSun"/>
          <w:i/>
          <w:color w:val="000000" w:themeColor="text1"/>
          <w:lang w:eastAsia="zh-CN"/>
        </w:rPr>
        <w:t>当前范围在审计报告中进行了详述并在</w:t>
      </w:r>
      <w:r w:rsidRPr="00395161">
        <w:rPr>
          <w:rFonts w:eastAsia="SimSun"/>
          <w:i/>
          <w:color w:val="000000" w:themeColor="text1"/>
          <w:lang w:eastAsia="zh-CN"/>
        </w:rPr>
        <w:t xml:space="preserve"> Microsoft Azure </w:t>
      </w:r>
      <w:r w:rsidRPr="00395161">
        <w:rPr>
          <w:rFonts w:eastAsia="SimSun"/>
          <w:i/>
          <w:color w:val="000000" w:themeColor="text1"/>
          <w:lang w:eastAsia="zh-CN"/>
        </w:rPr>
        <w:t>信任中心进行了总结。</w:t>
      </w:r>
    </w:p>
    <w:p w:rsidR="006D4214" w:rsidRPr="00E72D6F" w:rsidRDefault="006D4214" w:rsidP="00877D86">
      <w:pPr>
        <w:pStyle w:val="ProductList-Body"/>
        <w:rPr>
          <w:rFonts w:eastAsia="SimSun"/>
          <w:sz w:val="16"/>
          <w:szCs w:val="20"/>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Pr="00E72D6F" w:rsidRDefault="008D5E27"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Pr="00E72D6F" w:rsidRDefault="008D5E27"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Pr="00E72D6F" w:rsidRDefault="00877D86" w:rsidP="00877D86">
      <w:pPr>
        <w:pStyle w:val="ProductList-Body"/>
        <w:rPr>
          <w:rFonts w:eastAsia="SimSun"/>
          <w:sz w:val="16"/>
          <w:szCs w:val="20"/>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Pr="00E72D6F" w:rsidRDefault="004F48CA" w:rsidP="008D5E27">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Pr="00E72D6F" w:rsidRDefault="00877D86" w:rsidP="00877D86">
      <w:pPr>
        <w:pStyle w:val="ProductList-Body"/>
        <w:rPr>
          <w:rFonts w:eastAsia="SimSun"/>
          <w:sz w:val="16"/>
          <w:szCs w:val="20"/>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812903" w:rsidRDefault="00C25950" w:rsidP="00DD2D59">
      <w:pPr>
        <w:pStyle w:val="ProductList-Body"/>
        <w:shd w:val="clear" w:color="auto" w:fill="A6A6A6" w:themeFill="background1" w:themeFillShade="A6"/>
        <w:spacing w:before="120" w:after="240"/>
        <w:jc w:val="right"/>
        <w:rPr>
          <w:rFonts w:eastAsia="SimSun"/>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99" w:name="OnlineServiceSpecificTerms"/>
      <w:bookmarkStart w:id="100" w:name="_Toc507231205"/>
      <w:r>
        <w:rPr>
          <w:rFonts w:asciiTheme="minorHAnsi" w:eastAsia="SimSun" w:hAnsiTheme="minorHAnsi" w:hint="eastAsia"/>
          <w:lang w:eastAsia="zh-CN"/>
        </w:rPr>
        <w:t>特定于在线服务的条款</w:t>
      </w:r>
      <w:bookmarkEnd w:id="99"/>
      <w:bookmarkEnd w:id="100"/>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101" w:name="_Toc507231206"/>
      <w:bookmarkStart w:id="102"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101"/>
    </w:p>
    <w:bookmarkEnd w:id="102"/>
    <w:p w:rsidR="00A670E0" w:rsidRPr="008404E4" w:rsidRDefault="00A670E0" w:rsidP="00A670E0">
      <w:pPr>
        <w:pStyle w:val="ProductList-Body"/>
        <w:rPr>
          <w:rFonts w:eastAsia="SimSun"/>
          <w:b/>
          <w:color w:val="00188F"/>
          <w:lang w:eastAsia="zh-CN"/>
        </w:rPr>
      </w:pPr>
      <w:r w:rsidRPr="008404E4">
        <w:rPr>
          <w:rFonts w:eastAsia="SimSun"/>
          <w:b/>
          <w:color w:val="00188F"/>
          <w:lang w:eastAsia="zh-CN"/>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地图、专业服务、</w:t>
      </w:r>
      <w:r w:rsidRPr="00644302">
        <w:rPr>
          <w:rFonts w:eastAsia="SimSun" w:cstheme="minorHAnsi"/>
        </w:rPr>
        <w:t xml:space="preserve">Azure </w:t>
      </w:r>
      <w:r w:rsidRPr="00644302">
        <w:rPr>
          <w:rFonts w:eastAsia="SimSun" w:cstheme="minorHAnsi"/>
        </w:rPr>
        <w:t>媒体服务</w:t>
      </w:r>
      <w:r w:rsidRPr="00644302">
        <w:rPr>
          <w:rFonts w:eastAsia="SimSun" w:cstheme="minorHAnsi"/>
        </w:rPr>
        <w:t xml:space="preserve"> H.265/HEV </w:t>
      </w:r>
      <w:r w:rsidRPr="00644302">
        <w:rPr>
          <w:rFonts w:eastAsia="SimSun" w:cstheme="minorHAnsi"/>
        </w:rPr>
        <w:t>编码、</w:t>
      </w:r>
      <w:r w:rsidRPr="00644302">
        <w:rPr>
          <w:rFonts w:eastAsia="SimSun" w:cstheme="minorHAnsi"/>
        </w:rPr>
        <w:t>Adobe Flash Player</w:t>
      </w:r>
      <w:r w:rsidRPr="00644302">
        <w:rPr>
          <w:rFonts w:eastAsia="SimSun" w:cstheme="minorHAnsi"/>
        </w:rPr>
        <w:t>、</w:t>
      </w:r>
      <w:r w:rsidRPr="00644302">
        <w:rPr>
          <w:rFonts w:eastAsia="SimSun" w:cstheme="minorHAnsi"/>
        </w:rPr>
        <w:t xml:space="preserve">H.264/AVC </w:t>
      </w:r>
      <w:r w:rsidRPr="00644302">
        <w:rPr>
          <w:rFonts w:eastAsia="SimSun" w:cstheme="minorHAnsi"/>
        </w:rPr>
        <w:t>视觉标准、</w:t>
      </w:r>
      <w:r w:rsidRPr="00644302">
        <w:rPr>
          <w:rFonts w:eastAsia="SimSun" w:cstheme="minorHAnsi"/>
        </w:rPr>
        <w:t xml:space="preserve">VC-1 </w:t>
      </w:r>
      <w:r w:rsidRPr="00644302">
        <w:rPr>
          <w:rFonts w:eastAsia="SimSun" w:cstheme="minorHAnsi"/>
        </w:rPr>
        <w:t>视频标准以及</w:t>
      </w:r>
      <w:r w:rsidRPr="00644302">
        <w:rPr>
          <w:rFonts w:eastAsia="SimSun" w:cstheme="minorHAnsi"/>
        </w:rPr>
        <w:t xml:space="preserve"> MPEG-4 Part 2 </w:t>
      </w:r>
      <w:r w:rsidRPr="00644302">
        <w:rPr>
          <w:rFonts w:eastAsia="SimSun" w:cstheme="minorHAnsi"/>
        </w:rPr>
        <w:t>视觉标准和</w:t>
      </w:r>
      <w:r w:rsidRPr="00644302">
        <w:rPr>
          <w:rFonts w:eastAsia="SimSun" w:cstheme="minorHAnsi"/>
        </w:rPr>
        <w:t xml:space="preserve"> MPEG-2 </w:t>
      </w:r>
      <w:r w:rsidRPr="00644302">
        <w:rPr>
          <w:rFonts w:eastAsia="SimSun" w:cstheme="minorHAnsi"/>
        </w:rPr>
        <w:t>视频标准声明。</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6"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eastAsia="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7" w:anchor="services" w:history="1">
        <w:r w:rsidRPr="003550DF">
          <w:rPr>
            <w:rStyle w:val="Hyperlink"/>
            <w:rFonts w:eastAsia="SimSun" w:hint="eastAsia"/>
            <w:lang w:eastAsia="zh-CN"/>
          </w:rPr>
          <w:t>http://azure.</w:t>
        </w:r>
        <w:r w:rsidRPr="0008293A">
          <w:rPr>
            <w:rStyle w:val="Hyperlink"/>
            <w:rFonts w:eastAsia="SimSun" w:hint="eastAsia"/>
            <w:color w:val="0000FF"/>
            <w:lang w:eastAsia="zh-CN"/>
          </w:rPr>
          <w:t>microsoft</w:t>
        </w:r>
        <w:r w:rsidRPr="003550DF">
          <w:rPr>
            <w:rStyle w:val="Hyperlink"/>
            <w:rFonts w:eastAsia="SimSun" w:hint="eastAsia"/>
            <w:lang w:eastAsia="zh-CN"/>
          </w:rPr>
          <w: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B1515E" w:rsidRPr="00DB0746" w:rsidRDefault="00B1515E" w:rsidP="00B1515E">
      <w:pPr>
        <w:pStyle w:val="ProductList-Body"/>
        <w:spacing w:after="120"/>
        <w:rPr>
          <w:rFonts w:eastAsia="SimSun"/>
        </w:rPr>
      </w:pPr>
      <w:r w:rsidRPr="00DB0746">
        <w:rPr>
          <w:rFonts w:ascii="SimSun" w:eastAsia="SimSun" w:hAnsi="SimSun"/>
        </w:rPr>
        <w:t>“</w:t>
      </w:r>
      <w:r w:rsidRPr="00DB0746">
        <w:rPr>
          <w:rFonts w:eastAsia="SimSun"/>
        </w:rPr>
        <w:t>必应搜索服务</w:t>
      </w:r>
      <w:r w:rsidRPr="00DB0746">
        <w:rPr>
          <w:rFonts w:ascii="SimSun" w:eastAsia="SimSun" w:hAnsi="SimSun"/>
        </w:rPr>
        <w:t>”</w:t>
      </w:r>
      <w:r w:rsidRPr="00DB0746">
        <w:rPr>
          <w:rFonts w:eastAsia="SimSun"/>
        </w:rPr>
        <w:t>是指必应自定义搜索、实体搜索、图像搜索、新闻搜索、视频搜索、</w:t>
      </w:r>
      <w:r w:rsidRPr="00DB0746">
        <w:rPr>
          <w:rFonts w:eastAsia="SimSun"/>
        </w:rPr>
        <w:t xml:space="preserve">Web </w:t>
      </w:r>
      <w:r w:rsidRPr="00DB0746">
        <w:rPr>
          <w:rFonts w:eastAsia="SimSun"/>
        </w:rPr>
        <w:t>搜索、拼写检查和自动推荐</w:t>
      </w:r>
      <w:r w:rsidRPr="00DB0746">
        <w:rPr>
          <w:rFonts w:eastAsia="SimSun"/>
        </w:rPr>
        <w:t xml:space="preserve"> API </w:t>
      </w:r>
      <w:r w:rsidRPr="00DB0746">
        <w:rPr>
          <w:rFonts w:eastAsia="SimSun"/>
        </w:rPr>
        <w:t>以及</w:t>
      </w:r>
      <w:r w:rsidRPr="00DB0746">
        <w:rPr>
          <w:rFonts w:eastAsia="SimSun"/>
        </w:rPr>
        <w:t xml:space="preserve"> </w:t>
      </w:r>
      <w:hyperlink r:id="rId28" w:history="1">
        <w:r w:rsidRPr="00DB0746">
          <w:rPr>
            <w:rStyle w:val="Hyperlink"/>
            <w:rFonts w:eastAsia="SimSun"/>
          </w:rPr>
          <w:t>https://aka.ms/r1j7jq</w:t>
        </w:r>
      </w:hyperlink>
      <w:r w:rsidRPr="00DB0746">
        <w:rPr>
          <w:rFonts w:eastAsia="SimSun"/>
        </w:rPr>
        <w:t xml:space="preserve"> </w:t>
      </w:r>
      <w:r w:rsidRPr="00DB0746">
        <w:rPr>
          <w:rFonts w:eastAsia="SimSun"/>
        </w:rPr>
        <w:t>中标明的任何其他</w:t>
      </w:r>
      <w:r w:rsidRPr="00DB0746">
        <w:rPr>
          <w:rFonts w:eastAsia="SimSun"/>
        </w:rPr>
        <w:t xml:space="preserve"> API</w:t>
      </w:r>
      <w:r w:rsidRPr="00DB0746">
        <w:rPr>
          <w:rFonts w:eastAsia="SimSun"/>
        </w:rPr>
        <w:t>。</w:t>
      </w:r>
    </w:p>
    <w:p w:rsidR="00877D86" w:rsidRDefault="00877D86" w:rsidP="00B1515E">
      <w:pPr>
        <w:pStyle w:val="ProductList-Body"/>
        <w:spacing w:after="120"/>
        <w:ind w:right="-180"/>
        <w:rPr>
          <w:rFonts w:eastAsia="SimSun"/>
        </w:rPr>
      </w:pPr>
      <w:r w:rsidRPr="00B24C3D">
        <w:rPr>
          <w:rFonts w:ascii="SimSun" w:eastAsia="SimSun" w:hAnsi="SimSun"/>
        </w:rPr>
        <w:t>“</w:t>
      </w:r>
      <w:r>
        <w:rPr>
          <w:rFonts w:eastAsia="SimSun" w:hint="eastAsia"/>
        </w:rPr>
        <w:t>客户解决方案</w:t>
      </w:r>
      <w:r w:rsidRPr="00B24C3D">
        <w:rPr>
          <w:rFonts w:ascii="SimSun" w:eastAsia="SimSun" w:hAnsi="SimSun"/>
        </w:rPr>
        <w:t>”</w:t>
      </w:r>
      <w:r>
        <w:rPr>
          <w:rFonts w:eastAsia="SimSun" w:hint="eastAsia"/>
        </w:rPr>
        <w:t>指将主要和重要的功能添加到</w:t>
      </w:r>
      <w:r>
        <w:rPr>
          <w:rFonts w:eastAsia="SimSun"/>
        </w:rPr>
        <w:t xml:space="preserve"> Microsoft Azure </w:t>
      </w:r>
      <w:r>
        <w:rPr>
          <w:rFonts w:eastAsia="SimSun" w:hint="eastAsia"/>
        </w:rPr>
        <w:t>服务且并非主要用作</w:t>
      </w:r>
      <w:r>
        <w:rPr>
          <w:rFonts w:eastAsia="SimSun"/>
        </w:rPr>
        <w:t xml:space="preserve"> Microsoft Azure </w:t>
      </w:r>
      <w:r>
        <w:rPr>
          <w:rFonts w:eastAsia="SimSun" w:hint="eastAsia"/>
        </w:rPr>
        <w:t>服务的替代的一个或一整套应用程序。</w:t>
      </w:r>
    </w:p>
    <w:p w:rsidR="009330D2" w:rsidRPr="0026163F" w:rsidRDefault="009330D2" w:rsidP="009330D2">
      <w:pPr>
        <w:pStyle w:val="ProductList-Body"/>
        <w:spacing w:after="120"/>
        <w:rPr>
          <w:rFonts w:ascii="Calibri" w:eastAsia="SimSun" w:hAnsi="Calibri"/>
        </w:rPr>
      </w:pP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指</w:t>
      </w:r>
      <w:r w:rsidRPr="0026163F">
        <w:rPr>
          <w:rFonts w:ascii="Calibri" w:eastAsia="SimSun" w:hAnsi="Calibri"/>
        </w:rPr>
        <w:t xml:space="preserve"> </w:t>
      </w:r>
      <w:hyperlink r:id="rId29" w:history="1">
        <w:r w:rsidRPr="0026163F">
          <w:rPr>
            <w:rStyle w:val="Hyperlink"/>
            <w:rFonts w:ascii="Calibri" w:eastAsia="SimSun" w:hAnsi="Calibri"/>
          </w:rPr>
          <w:t>http://azure.microsoft.com/services/</w:t>
        </w:r>
      </w:hyperlink>
      <w:r w:rsidRPr="0026163F">
        <w:rPr>
          <w:rFonts w:ascii="Calibri" w:eastAsia="SimSun" w:hAnsi="Calibri"/>
        </w:rPr>
        <w:t xml:space="preserve"> </w:t>
      </w:r>
      <w:r w:rsidRPr="0026163F">
        <w:rPr>
          <w:rFonts w:ascii="Calibri" w:eastAsia="SimSun" w:hAnsi="Calibri"/>
        </w:rPr>
        <w:t>上列出的</w:t>
      </w:r>
      <w:r w:rsidRPr="0026163F">
        <w:rPr>
          <w:rFonts w:ascii="Calibri" w:eastAsia="SimSun" w:hAnsi="Calibri"/>
        </w:rPr>
        <w:t xml:space="preserve"> Microsoft </w:t>
      </w:r>
      <w:r w:rsidRPr="0026163F">
        <w:rPr>
          <w:rFonts w:ascii="Calibri" w:eastAsia="SimSun" w:hAnsi="Calibri"/>
        </w:rPr>
        <w:t>服务和功能，但单独许可的服务和功能除外。</w:t>
      </w:r>
      <w:r w:rsidRPr="005429EA">
        <w:rPr>
          <w:rFonts w:ascii="SimSun" w:eastAsia="SimSun" w:hAnsi="SimSun"/>
        </w:rPr>
        <w:t>“</w:t>
      </w:r>
      <w:r w:rsidRPr="0026163F">
        <w:rPr>
          <w:rFonts w:ascii="Calibri" w:eastAsia="SimSun" w:hAnsi="Calibri"/>
        </w:rPr>
        <w:t xml:space="preserve">Microsoft Azure </w:t>
      </w:r>
      <w:r w:rsidRPr="0026163F">
        <w:rPr>
          <w:rFonts w:ascii="Calibri" w:eastAsia="SimSun" w:hAnsi="Calibri"/>
        </w:rPr>
        <w:t>服务</w:t>
      </w:r>
      <w:r w:rsidRPr="005429EA">
        <w:rPr>
          <w:rFonts w:ascii="SimSun" w:eastAsia="SimSun" w:hAnsi="SimSun"/>
        </w:rPr>
        <w:t>”</w:t>
      </w:r>
      <w:r w:rsidRPr="0026163F">
        <w:rPr>
          <w:rFonts w:ascii="Calibri" w:eastAsia="SimSun" w:hAnsi="Calibri"/>
        </w:rPr>
        <w:t>包括任何被</w:t>
      </w:r>
      <w:r w:rsidRPr="0026163F">
        <w:rPr>
          <w:rFonts w:ascii="Calibri" w:eastAsia="SimSun" w:hAnsi="Calibri"/>
        </w:rPr>
        <w:t xml:space="preserve"> Microsoft </w:t>
      </w:r>
      <w:r w:rsidRPr="0026163F">
        <w:rPr>
          <w:rFonts w:ascii="Calibri" w:eastAsia="SimSun" w:hAnsi="Calibri"/>
        </w:rPr>
        <w:t>纳入这些服务和功能的开放源代码组件。</w:t>
      </w:r>
    </w:p>
    <w:p w:rsidR="004C1B78" w:rsidRDefault="004C1B78" w:rsidP="00F26FDC">
      <w:pPr>
        <w:pStyle w:val="ProductList-Body"/>
        <w:spacing w:after="120"/>
        <w:rPr>
          <w:rFonts w:eastAsia="SimSun"/>
        </w:rPr>
      </w:pPr>
      <w:r w:rsidRPr="00CE1C58">
        <w:rPr>
          <w:rFonts w:ascii="SimSun" w:eastAsia="SimSun" w:hAnsi="SimSun"/>
        </w:rPr>
        <w:t>“</w:t>
      </w:r>
      <w:r w:rsidRPr="00395161">
        <w:rPr>
          <w:rFonts w:eastAsia="SimSun"/>
        </w:rPr>
        <w:t xml:space="preserve">Microsoft </w:t>
      </w:r>
      <w:r w:rsidRPr="00F26FDC">
        <w:rPr>
          <w:rFonts w:ascii="Calibri" w:eastAsia="SimSun" w:hAnsi="Calibri"/>
        </w:rPr>
        <w:t>Translator</w:t>
      </w:r>
      <w:r w:rsidRPr="00CE1C58">
        <w:rPr>
          <w:rFonts w:ascii="SimSun" w:eastAsia="SimSun" w:hAnsi="SimSun"/>
        </w:rPr>
        <w:t>”</w:t>
      </w:r>
      <w:r w:rsidRPr="00395161">
        <w:rPr>
          <w:rFonts w:eastAsia="SimSun"/>
        </w:rPr>
        <w:t>指</w:t>
      </w:r>
      <w:r w:rsidRPr="00395161">
        <w:rPr>
          <w:rFonts w:eastAsia="SimSun"/>
        </w:rPr>
        <w:t xml:space="preserve"> Microsoft </w:t>
      </w:r>
      <w:r w:rsidRPr="00395161">
        <w:rPr>
          <w:rFonts w:eastAsia="SimSun"/>
        </w:rPr>
        <w:t>提供的</w:t>
      </w:r>
      <w:r w:rsidRPr="00395161">
        <w:rPr>
          <w:rFonts w:eastAsia="SimSun"/>
        </w:rPr>
        <w:t xml:space="preserve"> Translator API </w:t>
      </w:r>
      <w:r w:rsidRPr="00395161">
        <w:rPr>
          <w:rFonts w:eastAsia="SimSun"/>
        </w:rPr>
        <w:t>文本翻译和</w:t>
      </w:r>
      <w:r w:rsidRPr="00395161">
        <w:rPr>
          <w:rFonts w:eastAsia="SimSun"/>
        </w:rPr>
        <w:t>/</w:t>
      </w:r>
      <w:r w:rsidRPr="00395161">
        <w:rPr>
          <w:rFonts w:eastAsia="SimSun"/>
        </w:rPr>
        <w:t>或</w:t>
      </w:r>
      <w:r w:rsidRPr="00395161">
        <w:rPr>
          <w:rFonts w:eastAsia="SimSun"/>
        </w:rPr>
        <w:t xml:space="preserve"> Translator API </w:t>
      </w:r>
      <w:r w:rsidRPr="00395161">
        <w:rPr>
          <w:rFonts w:eastAsia="SimSun"/>
        </w:rPr>
        <w:t>语音翻译，它是一种基于云的自动翻译服务。</w:t>
      </w:r>
    </w:p>
    <w:p w:rsidR="00B1515E" w:rsidRPr="00DB0746" w:rsidRDefault="00B1515E" w:rsidP="00B1515E">
      <w:pPr>
        <w:pStyle w:val="ProductList-Body"/>
        <w:rPr>
          <w:rFonts w:eastAsia="SimSun"/>
        </w:rPr>
      </w:pPr>
      <w:r w:rsidRPr="00DB0746">
        <w:rPr>
          <w:rFonts w:ascii="SimSun" w:eastAsia="SimSun" w:hAnsi="SimSun"/>
        </w:rPr>
        <w:t>“</w:t>
      </w:r>
      <w:r w:rsidRPr="00DB0746">
        <w:rPr>
          <w:rFonts w:eastAsia="SimSun"/>
        </w:rPr>
        <w:t>指定认知服务数据</w:t>
      </w:r>
      <w:r w:rsidRPr="00DB0746">
        <w:rPr>
          <w:rFonts w:ascii="SimSun" w:eastAsia="SimSun" w:hAnsi="SimSun"/>
        </w:rPr>
        <w:t>”</w:t>
      </w:r>
      <w:r w:rsidRPr="00DB0746">
        <w:rPr>
          <w:rFonts w:eastAsia="SimSun"/>
        </w:rPr>
        <w:t>是指由客户或以客户的名义，通过使用必应搜索服务或</w:t>
      </w:r>
      <w:r w:rsidRPr="00DB0746">
        <w:rPr>
          <w:rFonts w:eastAsia="SimSun"/>
        </w:rPr>
        <w:t xml:space="preserve"> Microsoft Translator </w:t>
      </w:r>
      <w:r w:rsidRPr="00DB0746">
        <w:rPr>
          <w:rFonts w:eastAsia="SimSun"/>
        </w:rPr>
        <w:t>向</w:t>
      </w:r>
      <w:r w:rsidRPr="00DB0746">
        <w:rPr>
          <w:rFonts w:eastAsia="SimSun"/>
        </w:rPr>
        <w:t xml:space="preserve"> Microsoft </w:t>
      </w:r>
      <w:r w:rsidRPr="00DB0746">
        <w:rPr>
          <w:rFonts w:eastAsia="SimSun"/>
        </w:rPr>
        <w:t>提供的客户数据。</w:t>
      </w:r>
    </w:p>
    <w:p w:rsidR="004C1B78" w:rsidRDefault="004C1B78" w:rsidP="003A193D">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限制</w:t>
      </w:r>
    </w:p>
    <w:p w:rsidR="00877D86" w:rsidRDefault="00877D86" w:rsidP="00877D86">
      <w:pPr>
        <w:pStyle w:val="ProductList-Body"/>
        <w:rPr>
          <w:rFonts w:eastAsia="SimSun"/>
        </w:rPr>
      </w:pPr>
      <w:r>
        <w:rPr>
          <w:rFonts w:eastAsia="SimSun" w:hint="eastAsia"/>
        </w:rPr>
        <w:t>客户不得</w:t>
      </w:r>
    </w:p>
    <w:p w:rsidR="00877D86" w:rsidRDefault="00877D86" w:rsidP="00877D86">
      <w:pPr>
        <w:pStyle w:val="ProductList-Body"/>
        <w:numPr>
          <w:ilvl w:val="0"/>
          <w:numId w:val="22"/>
        </w:numPr>
        <w:ind w:left="450" w:hanging="270"/>
        <w:rPr>
          <w:rFonts w:eastAsia="SimSun"/>
        </w:rPr>
      </w:pPr>
      <w:r>
        <w:rPr>
          <w:rFonts w:eastAsia="SimSun" w:hint="eastAsia"/>
        </w:rPr>
        <w:t>转售或重新分发</w:t>
      </w:r>
      <w:r>
        <w:rPr>
          <w:rFonts w:eastAsia="SimSun"/>
        </w:rPr>
        <w:t xml:space="preserve"> Microsoft Azure </w:t>
      </w:r>
      <w:r>
        <w:rPr>
          <w:rFonts w:eastAsia="SimSun" w:hint="eastAsia"/>
        </w:rPr>
        <w:t>服务，或者</w:t>
      </w:r>
    </w:p>
    <w:p w:rsidR="00877D86" w:rsidRDefault="00877D86" w:rsidP="00877D86">
      <w:pPr>
        <w:pStyle w:val="ProductList-Body"/>
        <w:numPr>
          <w:ilvl w:val="0"/>
          <w:numId w:val="22"/>
        </w:numPr>
        <w:spacing w:before="40"/>
        <w:ind w:left="461" w:hanging="274"/>
        <w:rPr>
          <w:rFonts w:eastAsia="SimSun"/>
        </w:rPr>
      </w:pPr>
      <w:r>
        <w:rPr>
          <w:rFonts w:eastAsia="SimSun" w:hint="eastAsia"/>
        </w:rPr>
        <w:t>允许多个用户直接或间接访问基于每个用户提供的任何</w:t>
      </w:r>
      <w:r>
        <w:rPr>
          <w:rFonts w:eastAsia="SimSun"/>
        </w:rPr>
        <w:t xml:space="preserve"> Microsoft Azure </w:t>
      </w:r>
      <w:r>
        <w:rPr>
          <w:rFonts w:eastAsia="SimSun" w:hint="eastAsia"/>
        </w:rPr>
        <w:t>服务功能（如</w:t>
      </w:r>
      <w:r>
        <w:rPr>
          <w:rFonts w:eastAsia="SimSun"/>
        </w:rPr>
        <w:t xml:space="preserve"> Active Directory Premium</w:t>
      </w:r>
      <w:r>
        <w:rPr>
          <w:rFonts w:eastAsia="SimSun" w:hint="eastAsia"/>
        </w:rPr>
        <w:t>）。</w:t>
      </w:r>
      <w:r>
        <w:rPr>
          <w:rFonts w:eastAsia="SimSun"/>
        </w:rPr>
        <w:t xml:space="preserve">Microsoft Azure </w:t>
      </w:r>
      <w:r>
        <w:rPr>
          <w:rFonts w:eastAsia="SimSun" w:hint="eastAsia"/>
        </w:rPr>
        <w:t>服务功能的补充文档中可能还提供了适用于该功能的特定重新分配条款。</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30"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2057A6">
      <w:pPr>
        <w:pStyle w:val="ProductList-Body"/>
        <w:keepNext/>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r>
        <w:rPr>
          <w:rFonts w:eastAsia="SimSun" w:hint="eastAsia"/>
        </w:rPr>
        <w:t>让客户可以通过</w:t>
      </w:r>
      <w:r>
        <w:rPr>
          <w:rFonts w:eastAsia="SimSun"/>
        </w:rPr>
        <w:t xml:space="preserve"> Microsoft Azure Marketplace </w:t>
      </w:r>
      <w:r>
        <w:rPr>
          <w:rFonts w:eastAsia="SimSun" w:hint="eastAsia"/>
        </w:rPr>
        <w:t>和虚拟机库等功能访问或购买非微软产品，并且此类行为受</w:t>
      </w:r>
      <w:r>
        <w:rPr>
          <w:rFonts w:eastAsia="SimSun"/>
        </w:rPr>
        <w:t xml:space="preserve"> </w:t>
      </w:r>
      <w:hyperlink r:id="rId31" w:history="1">
        <w:r w:rsidR="009C7D19">
          <w:rPr>
            <w:rStyle w:val="Hyperlink"/>
            <w:rFonts w:eastAsia="SimSun"/>
            <w:color w:val="0563C1"/>
          </w:rPr>
          <w:t>http://azure.microsoft.com/en-us/support/legal/store-terms/</w:t>
        </w:r>
      </w:hyperlink>
      <w:r>
        <w:rPr>
          <w:rFonts w:eastAsia="SimSun"/>
        </w:rPr>
        <w:t xml:space="preserve"> </w:t>
      </w:r>
      <w:r>
        <w:rPr>
          <w:rFonts w:eastAsia="SimSun" w:hint="eastAsia"/>
        </w:rPr>
        <w:t>上列出的单独条款的约束。</w:t>
      </w:r>
    </w:p>
    <w:p w:rsidR="008A16A0" w:rsidRDefault="008A16A0" w:rsidP="00877D86">
      <w:pPr>
        <w:pStyle w:val="ProductList-Body"/>
        <w:rPr>
          <w:rFonts w:eastAsia="SimSun"/>
        </w:rPr>
      </w:pPr>
    </w:p>
    <w:p w:rsidR="00DD2D59" w:rsidRPr="006D4C60" w:rsidRDefault="00E45ECD" w:rsidP="00DD2D59">
      <w:pPr>
        <w:pStyle w:val="ProductList-Offering2Heading"/>
        <w:outlineLvl w:val="2"/>
        <w:rPr>
          <w:rFonts w:eastAsia="SimSun"/>
        </w:rPr>
      </w:pPr>
      <w:bookmarkStart w:id="103" w:name="MicrosoftTranslator"/>
      <w:bookmarkStart w:id="104" w:name="MicrosoftCognitiveServices"/>
      <w:bookmarkStart w:id="105" w:name="_Toc449618403"/>
      <w:bookmarkStart w:id="106" w:name="_Toc445967470"/>
      <w:r w:rsidRPr="00AF7AC1">
        <w:rPr>
          <w:rFonts w:eastAsia="SimSun"/>
        </w:rPr>
        <w:tab/>
      </w:r>
      <w:bookmarkStart w:id="107" w:name="_Toc484158292"/>
      <w:bookmarkStart w:id="108" w:name="_Toc507231207"/>
      <w:bookmarkStart w:id="109" w:name="_Toc465426838"/>
      <w:bookmarkStart w:id="110" w:name="_Toc468350407"/>
      <w:r w:rsidR="00DD2D59" w:rsidRPr="006D4C60">
        <w:rPr>
          <w:rFonts w:eastAsia="SimSun"/>
        </w:rPr>
        <w:t>Microsoft Azure Stack</w:t>
      </w:r>
      <w:bookmarkEnd w:id="107"/>
      <w:bookmarkEnd w:id="108"/>
    </w:p>
    <w:p w:rsidR="00DD2D59" w:rsidRDefault="00DD2D59" w:rsidP="00DD2D59">
      <w:pPr>
        <w:pStyle w:val="ProductList-Body"/>
        <w:rPr>
          <w:rFonts w:eastAsia="SimSun" w:cstheme="minorHAnsi"/>
        </w:rPr>
      </w:pPr>
      <w:r w:rsidRPr="00644302">
        <w:rPr>
          <w:rFonts w:eastAsia="SimSun" w:cstheme="minorHAnsi"/>
        </w:rPr>
        <w:t xml:space="preserve">Microsoft Azure Stack </w:t>
      </w:r>
      <w:r w:rsidRPr="00644302">
        <w:rPr>
          <w:rFonts w:eastAsia="SimSun" w:cstheme="minorHAnsi"/>
        </w:rPr>
        <w:t>是一项</w:t>
      </w:r>
      <w:r w:rsidRPr="00644302">
        <w:rPr>
          <w:rFonts w:eastAsia="SimSun" w:cstheme="minorHAnsi"/>
        </w:rPr>
        <w:t xml:space="preserve"> Microsoft Azure </w:t>
      </w:r>
      <w:r w:rsidRPr="00644302">
        <w:rPr>
          <w:rFonts w:eastAsia="SimSun" w:cstheme="minorHAnsi"/>
        </w:rPr>
        <w:t>服务。</w:t>
      </w:r>
    </w:p>
    <w:p w:rsidR="00E72D6F" w:rsidRPr="00644302" w:rsidRDefault="00E72D6F"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 xml:space="preserve">Microsoft Azure Stack </w:t>
      </w:r>
      <w:r w:rsidRPr="00644302">
        <w:rPr>
          <w:rFonts w:eastAsia="SimSun" w:cstheme="minorHAnsi"/>
        </w:rPr>
        <w:t>隐私</w:t>
      </w:r>
    </w:p>
    <w:p w:rsidR="00DD2D59" w:rsidRPr="00644302" w:rsidRDefault="00DD2D59" w:rsidP="00DD2D59">
      <w:pPr>
        <w:pStyle w:val="ProductList-Body"/>
        <w:rPr>
          <w:rFonts w:eastAsia="SimSun" w:cstheme="minorHAnsi"/>
        </w:rPr>
      </w:pPr>
      <w:r w:rsidRPr="00644302">
        <w:rPr>
          <w:rFonts w:eastAsia="SimSun" w:cstheme="minorHAnsi"/>
        </w:rPr>
        <w:t>使用</w:t>
      </w:r>
      <w:r w:rsidRPr="00644302">
        <w:rPr>
          <w:rFonts w:eastAsia="SimSun" w:cstheme="minorHAnsi"/>
        </w:rPr>
        <w:t xml:space="preserve"> Microsoft Azure Stack </w:t>
      </w:r>
      <w:r w:rsidRPr="00644302">
        <w:rPr>
          <w:rFonts w:eastAsia="SimSun" w:cstheme="minorHAnsi"/>
        </w:rPr>
        <w:t>时，客户受企业和开发人员隐私声明（网址为</w:t>
      </w:r>
      <w:hyperlink r:id="rId32" w:history="1">
        <w:r w:rsidRPr="009C1EDC">
          <w:rPr>
            <w:rStyle w:val="Hyperlink"/>
            <w:color w:val="0563C1"/>
          </w:rPr>
          <w:t>https://www.microsoft.com/en-us/privacystatement/EnterpriseDev</w:t>
        </w:r>
      </w:hyperlink>
      <w:r w:rsidRPr="00644302">
        <w:rPr>
          <w:rFonts w:eastAsia="SimSun" w:cstheme="minorHAnsi"/>
        </w:rPr>
        <w:t>）的约束。如果</w:t>
      </w:r>
      <w:r w:rsidRPr="00644302">
        <w:rPr>
          <w:rFonts w:eastAsia="SimSun" w:cstheme="minorHAnsi"/>
        </w:rPr>
        <w:t xml:space="preserve"> Microsoft </w:t>
      </w:r>
      <w:r w:rsidRPr="00644302">
        <w:rPr>
          <w:rFonts w:eastAsia="SimSun" w:cstheme="minorHAnsi"/>
        </w:rPr>
        <w:t>云协议客户使用由经销商托管的</w:t>
      </w:r>
      <w:r w:rsidRPr="00644302">
        <w:rPr>
          <w:rFonts w:eastAsia="SimSun" w:cstheme="minorHAnsi"/>
        </w:rPr>
        <w:t xml:space="preserve"> Microsoft Azure Stack </w:t>
      </w:r>
      <w:r w:rsidRPr="00644302">
        <w:rPr>
          <w:rFonts w:eastAsia="SimSun" w:cstheme="minorHAnsi"/>
        </w:rPr>
        <w:t>软件或服务，则此类使用应受经销商的隐私规定约束，经销商的隐私规定可能会与</w:t>
      </w:r>
      <w:r w:rsidRPr="00644302">
        <w:rPr>
          <w:rFonts w:eastAsia="SimSun" w:cstheme="minorHAnsi"/>
        </w:rPr>
        <w:t xml:space="preserve"> Microsoft </w:t>
      </w:r>
      <w:r w:rsidRPr="00644302">
        <w:rPr>
          <w:rFonts w:eastAsia="SimSun" w:cstheme="minorHAnsi"/>
        </w:rPr>
        <w:t>隐私规定不同。</w:t>
      </w:r>
    </w:p>
    <w:p w:rsidR="00DD2D59" w:rsidRPr="00644302" w:rsidRDefault="00DD2D59" w:rsidP="00DD2D59">
      <w:pPr>
        <w:pStyle w:val="ProductList-Body"/>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使用</w:t>
      </w:r>
      <w:r w:rsidRPr="00644302">
        <w:rPr>
          <w:rFonts w:eastAsia="SimSun" w:cstheme="minorHAnsi"/>
        </w:rPr>
        <w:t xml:space="preserve"> Microsoft Azure Stack</w:t>
      </w:r>
    </w:p>
    <w:p w:rsidR="00DD2D59" w:rsidRDefault="00DD2D59" w:rsidP="00DD2D59">
      <w:pPr>
        <w:pStyle w:val="ProductList-Body"/>
        <w:tabs>
          <w:tab w:val="clear" w:pos="158"/>
          <w:tab w:val="left" w:pos="360"/>
        </w:tabs>
        <w:rPr>
          <w:rFonts w:eastAsia="SimSun" w:cstheme="minorHAnsi"/>
        </w:rPr>
      </w:pPr>
      <w:r w:rsidRPr="00644302">
        <w:rPr>
          <w:rFonts w:eastAsia="SimSun" w:cstheme="minorHAnsi"/>
        </w:rPr>
        <w:t>客户只能在预装有</w:t>
      </w:r>
      <w:r w:rsidRPr="00644302">
        <w:rPr>
          <w:rFonts w:eastAsia="SimSun" w:cstheme="minorHAnsi"/>
        </w:rPr>
        <w:t xml:space="preserve"> Microsoft Azure Stack </w:t>
      </w:r>
      <w:r w:rsidRPr="00644302">
        <w:rPr>
          <w:rFonts w:eastAsia="SimSun" w:cstheme="minorHAnsi"/>
        </w:rPr>
        <w:t>的硬件上使用</w:t>
      </w:r>
      <w:r w:rsidRPr="00644302">
        <w:rPr>
          <w:rFonts w:eastAsia="SimSun" w:cstheme="minorHAnsi"/>
        </w:rPr>
        <w:t xml:space="preserve"> Microsoft Azure Stack</w:t>
      </w:r>
      <w:r w:rsidRPr="00644302">
        <w:rPr>
          <w:rFonts w:eastAsia="SimSun" w:cstheme="minorHAnsi"/>
        </w:rPr>
        <w:t>。</w:t>
      </w:r>
      <w:r w:rsidRPr="00644302">
        <w:rPr>
          <w:rFonts w:eastAsia="SimSun" w:cstheme="minorHAnsi"/>
        </w:rPr>
        <w:t xml:space="preserve">Microsoft Azure Stack </w:t>
      </w:r>
      <w:r w:rsidRPr="00644302">
        <w:rPr>
          <w:rFonts w:eastAsia="SimSun" w:cstheme="minorHAnsi"/>
        </w:rPr>
        <w:t>包含</w:t>
      </w:r>
      <w:r w:rsidRPr="00644302">
        <w:rPr>
          <w:rFonts w:eastAsia="SimSun" w:cstheme="minorHAnsi"/>
        </w:rPr>
        <w:t xml:space="preserve"> Windows Server</w:t>
      </w:r>
      <w:r w:rsidRPr="00644302">
        <w:rPr>
          <w:rFonts w:eastAsia="SimSun" w:cstheme="minorHAnsi"/>
        </w:rPr>
        <w:t>、</w:t>
      </w:r>
      <w:r w:rsidRPr="00644302">
        <w:rPr>
          <w:rFonts w:eastAsia="SimSun" w:cstheme="minorHAnsi"/>
        </w:rPr>
        <w:t xml:space="preserve">Windows </w:t>
      </w:r>
      <w:r w:rsidRPr="00644302">
        <w:rPr>
          <w:rFonts w:eastAsia="SimSun" w:cstheme="minorHAnsi"/>
        </w:rPr>
        <w:t>软件组件和</w:t>
      </w:r>
      <w:r w:rsidRPr="00644302">
        <w:rPr>
          <w:rFonts w:eastAsia="SimSun" w:cstheme="minorHAnsi"/>
        </w:rPr>
        <w:t xml:space="preserve"> SQL Server </w:t>
      </w:r>
      <w:r w:rsidRPr="00644302">
        <w:rPr>
          <w:rFonts w:eastAsia="SimSun" w:cstheme="minorHAnsi"/>
        </w:rPr>
        <w:t>技术，它们均受产品条款</w:t>
      </w:r>
      <w:r w:rsidRPr="006D4C60">
        <w:rPr>
          <w:rFonts w:ascii="SimSun" w:eastAsia="SimSun" w:hAnsi="SimSun" w:cstheme="minorHAnsi"/>
        </w:rPr>
        <w:t>“</w:t>
      </w:r>
      <w:r w:rsidRPr="00644302">
        <w:rPr>
          <w:rFonts w:eastAsia="SimSun" w:cstheme="minorHAnsi"/>
        </w:rPr>
        <w:t>所含技术</w:t>
      </w:r>
      <w:r w:rsidRPr="006D4C60">
        <w:rPr>
          <w:rFonts w:ascii="SimSun" w:eastAsia="SimSun" w:hAnsi="SimSun" w:cstheme="minorHAnsi"/>
        </w:rPr>
        <w:t>”</w:t>
      </w:r>
      <w:r w:rsidRPr="00644302">
        <w:rPr>
          <w:rFonts w:eastAsia="SimSun" w:cstheme="minorHAnsi"/>
        </w:rPr>
        <w:t>部分的约束且不得在</w:t>
      </w:r>
      <w:r w:rsidRPr="00644302">
        <w:rPr>
          <w:rFonts w:eastAsia="SimSun" w:cstheme="minorHAnsi"/>
        </w:rPr>
        <w:t xml:space="preserve"> Microsoft Azure Stack </w:t>
      </w:r>
      <w:r w:rsidRPr="00644302">
        <w:rPr>
          <w:rFonts w:eastAsia="SimSun" w:cstheme="minorHAnsi"/>
        </w:rPr>
        <w:t>之外进行使用。</w:t>
      </w:r>
    </w:p>
    <w:p w:rsidR="00195FA0" w:rsidRDefault="00195FA0" w:rsidP="00DD2D59">
      <w:pPr>
        <w:pStyle w:val="ProductList-Body"/>
        <w:tabs>
          <w:tab w:val="clear" w:pos="158"/>
          <w:tab w:val="left" w:pos="360"/>
        </w:tabs>
        <w:rPr>
          <w:rFonts w:eastAsia="SimSun" w:cstheme="minorHAnsi"/>
        </w:rPr>
      </w:pPr>
    </w:p>
    <w:p w:rsidR="00195FA0" w:rsidRPr="00A770F6" w:rsidRDefault="00195FA0" w:rsidP="00195FA0">
      <w:pPr>
        <w:pStyle w:val="ProductList-ClauseHeading"/>
        <w:rPr>
          <w:rFonts w:eastAsia="SimSun" w:cstheme="minorHAnsi"/>
        </w:rPr>
      </w:pPr>
      <w:r w:rsidRPr="00A770F6">
        <w:rPr>
          <w:rFonts w:eastAsia="SimSun" w:cstheme="minorHAnsi"/>
        </w:rPr>
        <w:t>默认提供商订购的使用</w:t>
      </w:r>
    </w:p>
    <w:p w:rsidR="00195FA0" w:rsidRPr="00A770F6" w:rsidRDefault="00195FA0" w:rsidP="00195FA0">
      <w:pPr>
        <w:pStyle w:val="ProductList-Body"/>
        <w:rPr>
          <w:rFonts w:eastAsia="SimSun" w:cstheme="minorHAnsi"/>
        </w:rPr>
      </w:pPr>
      <w:r w:rsidRPr="00A770F6">
        <w:rPr>
          <w:rFonts w:eastAsia="SimSun" w:cstheme="minorHAnsi"/>
        </w:rPr>
        <w:t>在部署</w:t>
      </w:r>
      <w:r w:rsidRPr="00A770F6">
        <w:rPr>
          <w:rFonts w:eastAsia="SimSun" w:cstheme="minorHAnsi"/>
        </w:rPr>
        <w:t xml:space="preserve"> Azure Stack </w:t>
      </w:r>
      <w:r w:rsidRPr="00A770F6">
        <w:rPr>
          <w:rFonts w:eastAsia="SimSun" w:cstheme="minorHAnsi"/>
        </w:rPr>
        <w:t>的过程中为系统管理员创建的订购（默认提供商订购）仅可用于部署和管理</w:t>
      </w:r>
      <w:r w:rsidRPr="00A770F6">
        <w:rPr>
          <w:rFonts w:eastAsia="SimSun" w:cstheme="minorHAnsi"/>
        </w:rPr>
        <w:t xml:space="preserve"> Azure Stack </w:t>
      </w:r>
      <w:r w:rsidRPr="00A770F6">
        <w:rPr>
          <w:rFonts w:eastAsia="SimSun" w:cstheme="minorHAnsi"/>
        </w:rPr>
        <w:t>基础结构；不得将其用于运行任何部署或管理</w:t>
      </w:r>
      <w:r w:rsidRPr="00A770F6">
        <w:rPr>
          <w:rFonts w:eastAsia="SimSun" w:cstheme="minorHAnsi"/>
        </w:rPr>
        <w:t xml:space="preserve"> Azure Stack </w:t>
      </w:r>
      <w:r w:rsidRPr="00A770F6">
        <w:rPr>
          <w:rFonts w:eastAsia="SimSun" w:cstheme="minorHAnsi"/>
        </w:rPr>
        <w:t>基础结构之外的工作负荷（例如，不得将其用于运行任何应用程序工作负荷）。</w:t>
      </w:r>
    </w:p>
    <w:p w:rsidR="00DD2D59" w:rsidRPr="00644302" w:rsidRDefault="00C25950"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F26FDC" w:rsidRPr="00722504" w:rsidRDefault="00F26FDC" w:rsidP="00F26FDC">
      <w:pPr>
        <w:pStyle w:val="ProductList-Offering2Heading"/>
        <w:outlineLvl w:val="2"/>
        <w:rPr>
          <w:rFonts w:asciiTheme="minorHAnsi" w:hAnsiTheme="minorHAnsi"/>
        </w:rPr>
      </w:pPr>
      <w:bookmarkStart w:id="111" w:name="_Toc494738672"/>
      <w:bookmarkStart w:id="112" w:name="_Toc476476610"/>
      <w:bookmarkStart w:id="113" w:name="_Toc459970714"/>
      <w:bookmarkStart w:id="114" w:name="_Toc457466428"/>
      <w:bookmarkStart w:id="115" w:name="AzureActiveDirectoryBasic"/>
      <w:bookmarkEnd w:id="103"/>
      <w:bookmarkEnd w:id="104"/>
      <w:bookmarkEnd w:id="105"/>
      <w:bookmarkEnd w:id="106"/>
      <w:bookmarkEnd w:id="109"/>
      <w:bookmarkEnd w:id="110"/>
      <w:r w:rsidRPr="00722504">
        <w:rPr>
          <w:rFonts w:asciiTheme="minorHAnsi" w:hAnsiTheme="minorHAnsi"/>
        </w:rPr>
        <w:tab/>
      </w:r>
      <w:bookmarkStart w:id="116" w:name="_Toc503180476"/>
      <w:bookmarkStart w:id="117" w:name="_Toc500148632"/>
      <w:bookmarkStart w:id="118" w:name="_Toc507231208"/>
      <w:r w:rsidRPr="00722504">
        <w:t>Microsoft</w:t>
      </w:r>
      <w:r w:rsidRPr="00722504">
        <w:rPr>
          <w:rFonts w:asciiTheme="minorHAnsi" w:hAnsiTheme="minorHAnsi"/>
        </w:rPr>
        <w:t xml:space="preserve"> 认知服务</w:t>
      </w:r>
      <w:bookmarkEnd w:id="116"/>
      <w:bookmarkEnd w:id="117"/>
      <w:bookmarkEnd w:id="118"/>
    </w:p>
    <w:p w:rsidR="00F26FDC" w:rsidRPr="00722504" w:rsidRDefault="00F26FDC" w:rsidP="00F26FDC">
      <w:pPr>
        <w:pStyle w:val="ProductList-ClauseHeading"/>
      </w:pPr>
      <w:r w:rsidRPr="00722504">
        <w:t>必应搜索服务</w:t>
      </w:r>
    </w:p>
    <w:p w:rsidR="00F26FDC" w:rsidRPr="00722504" w:rsidRDefault="00F26FDC" w:rsidP="00F26FDC">
      <w:pPr>
        <w:pStyle w:val="ProductList-Body"/>
        <w:ind w:left="158"/>
        <w:rPr>
          <w:b/>
          <w:color w:val="0072C6"/>
        </w:rPr>
      </w:pPr>
      <w:r w:rsidRPr="00722504">
        <w:rPr>
          <w:b/>
          <w:color w:val="0072C6"/>
        </w:rPr>
        <w:t>使用和显示要求</w:t>
      </w:r>
    </w:p>
    <w:p w:rsidR="00F26FDC" w:rsidRPr="00722504" w:rsidRDefault="00F26FDC" w:rsidP="00F26FDC">
      <w:pPr>
        <w:pStyle w:val="ProductList-Body"/>
        <w:tabs>
          <w:tab w:val="left" w:pos="270"/>
        </w:tabs>
        <w:ind w:left="158"/>
      </w:pPr>
      <w:r w:rsidRPr="00722504">
        <w:t>客户必须遵守必应搜索服务的使用和显示要求，具体内容请访问</w:t>
      </w:r>
      <w:r w:rsidRPr="00722504">
        <w:rPr>
          <w:sz w:val="24"/>
          <w:szCs w:val="24"/>
        </w:rPr>
        <w:t xml:space="preserve"> </w:t>
      </w:r>
      <w:hyperlink r:id="rId33" w:history="1">
        <w:r w:rsidRPr="00722504">
          <w:rPr>
            <w:rStyle w:val="Hyperlink"/>
          </w:rPr>
          <w:t>https://aka.ms/r1j7jq</w:t>
        </w:r>
      </w:hyperlink>
      <w:r w:rsidRPr="00722504">
        <w:t>。客户仅可使用其在</w:t>
      </w:r>
      <w:r w:rsidRPr="00722504">
        <w:t xml:space="preserve"> Internet </w:t>
      </w:r>
      <w:r w:rsidRPr="00722504">
        <w:t>搜索体验中通过必应搜索服务获得的结果（见使用和显示要求中的定义），并且不得缓存或复制结果。客户通过必应搜索服务获得的结果不是产品、修补程序或服务交付物。</w:t>
      </w:r>
    </w:p>
    <w:p w:rsidR="00F26FDC" w:rsidRPr="00722504" w:rsidRDefault="00F26FDC" w:rsidP="00F26FDC">
      <w:pPr>
        <w:pStyle w:val="ProductList-ClauseHeading"/>
        <w:keepNext w:val="0"/>
      </w:pPr>
    </w:p>
    <w:p w:rsidR="00F26FDC" w:rsidRPr="00722504" w:rsidRDefault="00F26FDC" w:rsidP="00F26FDC">
      <w:pPr>
        <w:pStyle w:val="ProductList-ClauseHeading"/>
        <w:keepNext w:val="0"/>
        <w:ind w:left="158"/>
      </w:pPr>
      <w:r w:rsidRPr="00722504">
        <w:rPr>
          <w:color w:val="0072C6"/>
          <w:lang w:val="en-US"/>
        </w:rPr>
        <w:t>Microsoft</w:t>
      </w:r>
      <w:r w:rsidRPr="00722504">
        <w:rPr>
          <w:color w:val="0072C6"/>
        </w:rPr>
        <w:t xml:space="preserve"> 认知服务隐私</w:t>
      </w:r>
    </w:p>
    <w:p w:rsidR="00B1515E" w:rsidRPr="00DB0746" w:rsidRDefault="00B1515E" w:rsidP="00B1515E">
      <w:pPr>
        <w:pStyle w:val="ProductList-Body"/>
        <w:ind w:left="158"/>
        <w:rPr>
          <w:rFonts w:eastAsia="SimSun"/>
        </w:rPr>
      </w:pPr>
      <w:r w:rsidRPr="00DB0746">
        <w:rPr>
          <w:rFonts w:eastAsia="SimSun"/>
        </w:rPr>
        <w:t>使用必应搜索服务和</w:t>
      </w:r>
      <w:r w:rsidRPr="00DB0746">
        <w:rPr>
          <w:rFonts w:eastAsia="SimSun"/>
        </w:rPr>
        <w:t xml:space="preserve"> Microsoft Translator </w:t>
      </w:r>
      <w:r w:rsidRPr="00DB0746">
        <w:rPr>
          <w:rFonts w:eastAsia="SimSun"/>
        </w:rPr>
        <w:t>时，客户受</w:t>
      </w:r>
      <w:r w:rsidRPr="00DB0746">
        <w:rPr>
          <w:rFonts w:eastAsia="SimSun"/>
        </w:rPr>
        <w:t xml:space="preserve"> Microsoft </w:t>
      </w:r>
      <w:r w:rsidRPr="00DB0746">
        <w:rPr>
          <w:rFonts w:eastAsia="SimSun"/>
        </w:rPr>
        <w:t>隐私声明（网址为</w:t>
      </w:r>
      <w:r w:rsidRPr="00DB0746">
        <w:rPr>
          <w:rFonts w:eastAsia="SimSun"/>
        </w:rPr>
        <w:t xml:space="preserve"> </w:t>
      </w:r>
      <w:hyperlink r:id="rId34" w:history="1">
        <w:r w:rsidRPr="00DB0746">
          <w:rPr>
            <w:rStyle w:val="Hyperlink"/>
            <w:rFonts w:eastAsia="SimSun"/>
          </w:rPr>
          <w:t>https://go.microsoft.com/fwlink/?LinkId=521839</w:t>
        </w:r>
      </w:hyperlink>
      <w:r w:rsidRPr="00DB0746">
        <w:rPr>
          <w:rFonts w:eastAsia="SimSun"/>
        </w:rPr>
        <w:t>）的约束，但是，如果在线服务条款中的</w:t>
      </w:r>
      <w:r w:rsidRPr="00DB0746">
        <w:rPr>
          <w:rFonts w:eastAsia="SimSun"/>
        </w:rPr>
        <w:t xml:space="preserve"> Microsoft </w:t>
      </w:r>
      <w:r w:rsidRPr="00DB0746">
        <w:rPr>
          <w:rFonts w:eastAsia="SimSun"/>
        </w:rPr>
        <w:t>认知服务一节中的规定与</w:t>
      </w:r>
      <w:r w:rsidRPr="00DB0746">
        <w:rPr>
          <w:rFonts w:eastAsia="SimSun"/>
        </w:rPr>
        <w:t xml:space="preserve"> Microsoft </w:t>
      </w:r>
      <w:r w:rsidRPr="00DB0746">
        <w:rPr>
          <w:rFonts w:eastAsia="SimSun"/>
        </w:rPr>
        <w:t>隐私声明之间存在冲突，则应以</w:t>
      </w:r>
      <w:r w:rsidRPr="00DB0746">
        <w:rPr>
          <w:rFonts w:eastAsia="SimSun"/>
        </w:rPr>
        <w:t xml:space="preserve"> Microsoft </w:t>
      </w:r>
      <w:r w:rsidRPr="00DB0746">
        <w:rPr>
          <w:rFonts w:eastAsia="SimSun"/>
        </w:rPr>
        <w:t>认知服务一节中的规定为准。</w:t>
      </w:r>
    </w:p>
    <w:p w:rsidR="00F26FDC" w:rsidRPr="00722504" w:rsidRDefault="00F26FDC" w:rsidP="00F26FDC">
      <w:pPr>
        <w:pStyle w:val="ProductList-Body"/>
      </w:pPr>
    </w:p>
    <w:p w:rsidR="00F26FDC" w:rsidRPr="00722504" w:rsidRDefault="00F26FDC" w:rsidP="00F26FDC">
      <w:pPr>
        <w:pStyle w:val="ProductList-ClauseHeading"/>
        <w:keepNext w:val="0"/>
        <w:ind w:left="158"/>
        <w:rPr>
          <w:color w:val="0072C6"/>
        </w:rPr>
      </w:pPr>
      <w:r w:rsidRPr="00722504">
        <w:rPr>
          <w:color w:val="0072C6"/>
        </w:rPr>
        <w:t>指定认知服务数据的使用。</w:t>
      </w:r>
    </w:p>
    <w:p w:rsidR="00F26FDC" w:rsidRPr="00722504" w:rsidRDefault="00F26FDC" w:rsidP="00F26FDC">
      <w:pPr>
        <w:pStyle w:val="ProductList-Body"/>
        <w:ind w:left="158"/>
      </w:pPr>
      <w:r w:rsidRPr="00722504">
        <w:t>客户自行为所有指定认知服务数据的内容负责。</w:t>
      </w:r>
    </w:p>
    <w:p w:rsidR="00F26FDC" w:rsidRPr="00722504" w:rsidRDefault="00F26FDC" w:rsidP="00F26FDC">
      <w:pPr>
        <w:pStyle w:val="ProductList-Body"/>
      </w:pPr>
    </w:p>
    <w:p w:rsidR="00F26FDC" w:rsidRPr="00722504" w:rsidRDefault="00F26FDC" w:rsidP="00F26FDC">
      <w:pPr>
        <w:pStyle w:val="ProductList-Body"/>
        <w:ind w:left="158"/>
      </w:pPr>
      <w:r w:rsidRPr="00722504">
        <w:t xml:space="preserve">Microsoft </w:t>
      </w:r>
      <w:r w:rsidRPr="00722504">
        <w:t>仅可出于以下目的处理指定认知服务数据：</w:t>
      </w:r>
      <w:r w:rsidRPr="00722504">
        <w:t xml:space="preserve">(i) </w:t>
      </w:r>
      <w:r w:rsidRPr="00722504">
        <w:t>向客户提供认知服务；以及</w:t>
      </w:r>
      <w:r w:rsidRPr="00722504">
        <w:t xml:space="preserve"> (ii) </w:t>
      </w:r>
      <w:r w:rsidRPr="00722504">
        <w:t>改进</w:t>
      </w:r>
      <w:r w:rsidRPr="00722504">
        <w:t xml:space="preserve"> Microsoft </w:t>
      </w:r>
      <w:r w:rsidRPr="00722504">
        <w:t>产品和服务。只有出于进行上述处理之目的时，</w:t>
      </w:r>
      <w:r w:rsidRPr="00722504">
        <w:t xml:space="preserve">Microsoft </w:t>
      </w:r>
      <w:r w:rsidRPr="00722504">
        <w:t>才可以收集、保留、使用、复制指定认知服务数据并创建其衍生作品；客户向</w:t>
      </w:r>
      <w:r w:rsidRPr="00722504">
        <w:t xml:space="preserve"> Microsoft </w:t>
      </w:r>
      <w:r w:rsidRPr="00722504">
        <w:t>授予有限、非独占且不可撤销的许可，允许</w:t>
      </w:r>
      <w:r w:rsidRPr="00722504">
        <w:t xml:space="preserve"> Microsoft </w:t>
      </w:r>
      <w:r w:rsidRPr="00722504">
        <w:t>在全球范围内进行上述活动。客户应保护并维护</w:t>
      </w:r>
      <w:r w:rsidRPr="00722504">
        <w:t xml:space="preserve"> Microsoft </w:t>
      </w:r>
      <w:r w:rsidRPr="00722504">
        <w:t>在不侵犯任何第三方权利亦不需要对客户或任何第三方承担义务的情况下按照本段所述方式处理指定认知服务数据所需的所有权利。</w:t>
      </w:r>
    </w:p>
    <w:p w:rsidR="00F26FDC" w:rsidRPr="00722504" w:rsidRDefault="00F26FDC" w:rsidP="00F26FDC">
      <w:pPr>
        <w:pStyle w:val="ProductList-Body"/>
        <w:ind w:left="158"/>
      </w:pPr>
    </w:p>
    <w:p w:rsidR="00F26FDC" w:rsidRPr="00722504" w:rsidRDefault="00F26FDC" w:rsidP="00F26FDC">
      <w:pPr>
        <w:pStyle w:val="ProductList-Body"/>
        <w:ind w:left="158"/>
      </w:pPr>
      <w:r w:rsidRPr="00722504">
        <w:t>如果指定认知服务数据包含个人数据，客户应就</w:t>
      </w:r>
      <w:r w:rsidRPr="00722504">
        <w:t xml:space="preserve"> Microsoft </w:t>
      </w:r>
      <w:r w:rsidRPr="00722504">
        <w:t>所进行的前述处理活动征得数据主体的明确同意（或按照适用法律的要求，征得其父母或监护人的明确同意）。</w:t>
      </w:r>
    </w:p>
    <w:p w:rsidR="00F26FDC" w:rsidRPr="00722504" w:rsidRDefault="00F26FDC" w:rsidP="00F26FDC">
      <w:pPr>
        <w:pStyle w:val="ProductList-Body"/>
        <w:ind w:left="158"/>
      </w:pPr>
    </w:p>
    <w:p w:rsidR="00F26FDC" w:rsidRPr="00722504" w:rsidRDefault="00F26FDC" w:rsidP="00F26FDC">
      <w:pPr>
        <w:pStyle w:val="ProductList-Body"/>
        <w:ind w:left="158"/>
      </w:pPr>
      <w:r w:rsidRPr="00722504">
        <w:t xml:space="preserve">Microsoft </w:t>
      </w:r>
      <w:r w:rsidRPr="00722504">
        <w:t>将全力保护数据主体的安全，避免其因</w:t>
      </w:r>
      <w:r w:rsidRPr="00722504">
        <w:t xml:space="preserve"> Microsoft </w:t>
      </w:r>
      <w:r w:rsidRPr="00722504">
        <w:t>保留的指定认知服务数据而被识别出个人身份。</w:t>
      </w:r>
      <w:r w:rsidRPr="00722504">
        <w:t xml:space="preserve">Microsoft </w:t>
      </w:r>
      <w:r w:rsidRPr="00722504">
        <w:t>已经实施旨在对某些保留的指定认知服务数据进行去识别化的商业和技术措施。</w:t>
      </w:r>
    </w:p>
    <w:p w:rsidR="00F26FDC" w:rsidRPr="00722504" w:rsidRDefault="00F26FDC" w:rsidP="00F26FDC">
      <w:pPr>
        <w:pStyle w:val="ProductList-Body"/>
        <w:ind w:left="158"/>
      </w:pPr>
    </w:p>
    <w:p w:rsidR="00F26FDC" w:rsidRPr="00722504" w:rsidRDefault="00F26FDC" w:rsidP="00F26FDC">
      <w:pPr>
        <w:pStyle w:val="ProductList-Body"/>
        <w:ind w:left="158"/>
      </w:pPr>
      <w:r w:rsidRPr="00722504">
        <w:t>在线服务条款中的</w:t>
      </w:r>
      <w:r w:rsidRPr="00722504">
        <w:rPr>
          <w:rFonts w:ascii="SimSun" w:hAnsi="SimSun"/>
        </w:rPr>
        <w:t>“</w:t>
      </w:r>
      <w:r w:rsidRPr="00722504">
        <w:t>指定认知服务数据的使用</w:t>
      </w:r>
      <w:r w:rsidRPr="00722504">
        <w:rPr>
          <w:rFonts w:ascii="SimSun" w:hAnsi="SimSun"/>
        </w:rPr>
        <w:t>”</w:t>
      </w:r>
      <w:r w:rsidRPr="00722504">
        <w:t>一节将在客户的批量许可协议期满或终止后继续有效。在双方之间，客户保有对指定认知服务数据的所有权利、所有权和权益。除了客户在此</w:t>
      </w:r>
      <w:r w:rsidRPr="00722504">
        <w:rPr>
          <w:rFonts w:ascii="SimSun" w:hAnsi="SimSun"/>
        </w:rPr>
        <w:t>“</w:t>
      </w:r>
      <w:r w:rsidRPr="00722504">
        <w:t>指定认知服务数据的使用</w:t>
      </w:r>
      <w:r w:rsidRPr="00722504">
        <w:rPr>
          <w:rFonts w:ascii="SimSun" w:hAnsi="SimSun"/>
        </w:rPr>
        <w:t>”</w:t>
      </w:r>
      <w:r w:rsidRPr="00722504">
        <w:t>一节中授予</w:t>
      </w:r>
      <w:r w:rsidRPr="00722504">
        <w:t xml:space="preserve"> Microsoft </w:t>
      </w:r>
      <w:r w:rsidRPr="00722504">
        <w:t>的权利之外，</w:t>
      </w:r>
      <w:r w:rsidRPr="00722504">
        <w:t xml:space="preserve">Microsoft </w:t>
      </w:r>
      <w:r w:rsidRPr="00722504">
        <w:t>未获得任何有关指定认知服务数据的权利。本段落不影响寓于</w:t>
      </w:r>
      <w:r w:rsidRPr="00722504">
        <w:t xml:space="preserve"> Microsoft </w:t>
      </w:r>
      <w:r w:rsidRPr="00722504">
        <w:t>许可给客户的软件或服务之中的</w:t>
      </w:r>
      <w:r w:rsidRPr="00722504">
        <w:t xml:space="preserve"> Microsoft </w:t>
      </w:r>
      <w:r w:rsidRPr="00722504">
        <w:t>的权利。</w:t>
      </w:r>
    </w:p>
    <w:p w:rsidR="00F26FDC" w:rsidRPr="00722504" w:rsidRDefault="00F26FDC" w:rsidP="00F26FDC">
      <w:pPr>
        <w:pStyle w:val="ProductList-Body"/>
        <w:ind w:left="158"/>
      </w:pPr>
    </w:p>
    <w:p w:rsidR="00B1515E" w:rsidRPr="00DB0746" w:rsidRDefault="00B1515E" w:rsidP="00B1515E">
      <w:pPr>
        <w:pStyle w:val="ProductList-ClauseHeading"/>
        <w:ind w:left="158"/>
        <w:rPr>
          <w:rFonts w:eastAsia="SimSun"/>
        </w:rPr>
      </w:pPr>
      <w:r w:rsidRPr="00DB0746">
        <w:rPr>
          <w:rFonts w:eastAsia="SimSun"/>
          <w:color w:val="0072C6"/>
        </w:rPr>
        <w:t>数据保留：</w:t>
      </w:r>
    </w:p>
    <w:p w:rsidR="00B1515E" w:rsidRPr="00DB0746" w:rsidRDefault="00B1515E" w:rsidP="00B1515E">
      <w:pPr>
        <w:pStyle w:val="ProductList-Body"/>
        <w:ind w:left="158"/>
        <w:rPr>
          <w:rFonts w:eastAsia="SimSun"/>
        </w:rPr>
      </w:pPr>
      <w:r w:rsidRPr="00DB0746">
        <w:rPr>
          <w:rFonts w:eastAsia="SimSun"/>
        </w:rPr>
        <w:t>必应搜索服务和</w:t>
      </w:r>
      <w:r w:rsidRPr="00DB0746">
        <w:rPr>
          <w:rFonts w:eastAsia="SimSun"/>
        </w:rPr>
        <w:t xml:space="preserve"> Microsoft Translator </w:t>
      </w:r>
      <w:r w:rsidRPr="00DB0746">
        <w:rPr>
          <w:rFonts w:eastAsia="SimSun"/>
        </w:rPr>
        <w:t>并非用于代表客户存储客户数据。</w:t>
      </w:r>
      <w:r w:rsidRPr="00DB0746">
        <w:rPr>
          <w:rFonts w:eastAsia="SimSun"/>
        </w:rPr>
        <w:cr/>
      </w:r>
    </w:p>
    <w:p w:rsidR="00B1515E" w:rsidRPr="00DB0746" w:rsidRDefault="00B1515E" w:rsidP="00B1515E">
      <w:pPr>
        <w:pStyle w:val="ProductList-ClauseHeading"/>
        <w:ind w:left="158"/>
        <w:rPr>
          <w:rFonts w:eastAsia="SimSun"/>
        </w:rPr>
      </w:pPr>
      <w:r w:rsidRPr="00DB0746">
        <w:rPr>
          <w:rFonts w:eastAsia="SimSun"/>
          <w:color w:val="0072C6"/>
        </w:rPr>
        <w:t>一般隐私和安全条款对必应搜索服务和</w:t>
      </w:r>
      <w:r w:rsidRPr="00DB0746">
        <w:rPr>
          <w:rFonts w:eastAsia="SimSun"/>
          <w:color w:val="0072C6"/>
        </w:rPr>
        <w:t xml:space="preserve"> Microsoft Translator </w:t>
      </w:r>
      <w:r w:rsidRPr="00DB0746">
        <w:rPr>
          <w:rFonts w:eastAsia="SimSun"/>
          <w:color w:val="0072C6"/>
        </w:rPr>
        <w:t>的适用情况：</w:t>
      </w:r>
    </w:p>
    <w:p w:rsidR="00B1515E" w:rsidRPr="00DB0746" w:rsidRDefault="00B1515E" w:rsidP="00B1515E">
      <w:pPr>
        <w:pStyle w:val="ProductList-Body"/>
        <w:ind w:left="158"/>
        <w:rPr>
          <w:rFonts w:eastAsia="SimSun"/>
        </w:rPr>
      </w:pPr>
      <w:r w:rsidRPr="00DB0746">
        <w:rPr>
          <w:rFonts w:eastAsia="SimSun"/>
        </w:rPr>
        <w:t>必应搜索服务和</w:t>
      </w:r>
      <w:r w:rsidRPr="00DB0746">
        <w:rPr>
          <w:rFonts w:eastAsia="SimSun"/>
        </w:rPr>
        <w:t xml:space="preserve"> Microsoft Translator </w:t>
      </w:r>
      <w:r w:rsidRPr="00DB0746">
        <w:rPr>
          <w:rFonts w:eastAsia="SimSun"/>
        </w:rPr>
        <w:t>仅适用一般隐私和安全条款的以下部分：数据处理的位置、预览版、使用分包商、如何联系</w:t>
      </w:r>
      <w:r w:rsidRPr="00DB0746">
        <w:rPr>
          <w:rFonts w:eastAsia="SimSun"/>
        </w:rPr>
        <w:t xml:space="preserve"> Microsoft</w:t>
      </w:r>
      <w:r w:rsidRPr="00DB0746">
        <w:rPr>
          <w:rFonts w:eastAsia="SimSun"/>
        </w:rPr>
        <w:t>。</w:t>
      </w:r>
    </w:p>
    <w:p w:rsidR="00F26FDC" w:rsidRPr="00722504" w:rsidRDefault="00F26FDC" w:rsidP="00F26FDC">
      <w:pPr>
        <w:pStyle w:val="ProductList-Body"/>
        <w:ind w:left="158"/>
      </w:pPr>
    </w:p>
    <w:p w:rsidR="00F26FDC" w:rsidRPr="00722504" w:rsidRDefault="00F26FDC" w:rsidP="00F26FDC">
      <w:pPr>
        <w:pStyle w:val="ProductList-ClauseHeading"/>
        <w:keepNext w:val="0"/>
      </w:pPr>
      <w:r w:rsidRPr="00722504">
        <w:t>效力层级：</w:t>
      </w:r>
    </w:p>
    <w:p w:rsidR="00F26FDC" w:rsidRPr="00722504" w:rsidRDefault="00F26FDC" w:rsidP="00F26FDC">
      <w:pPr>
        <w:pStyle w:val="ProductList-Body"/>
      </w:pPr>
      <w:r w:rsidRPr="00722504">
        <w:t>如果本</w:t>
      </w:r>
      <w:r w:rsidRPr="00722504">
        <w:t xml:space="preserve"> Microsoft </w:t>
      </w:r>
      <w:r w:rsidRPr="00722504">
        <w:t>认知服务一节中的规定与</w:t>
      </w:r>
      <w:r w:rsidRPr="00722504">
        <w:t xml:space="preserve"> OST </w:t>
      </w:r>
      <w:r w:rsidRPr="00722504">
        <w:t>的其他部分存在冲突，则应以本</w:t>
      </w:r>
      <w:r w:rsidRPr="00722504">
        <w:t xml:space="preserve"> Microsoft </w:t>
      </w:r>
      <w:r w:rsidRPr="00722504">
        <w:t>认知服务一节中的规定为准。</w:t>
      </w:r>
    </w:p>
    <w:p w:rsidR="00F26FDC" w:rsidRPr="00722504" w:rsidRDefault="00F26FDC" w:rsidP="00F26FDC">
      <w:pPr>
        <w:pStyle w:val="ProductList-Body"/>
      </w:pPr>
    </w:p>
    <w:p w:rsidR="00F26FDC" w:rsidRPr="00722504" w:rsidRDefault="00F26FDC" w:rsidP="00F26FDC">
      <w:pPr>
        <w:pStyle w:val="ProductList-ClauseHeading"/>
        <w:keepNext w:val="0"/>
      </w:pPr>
      <w:r w:rsidRPr="00722504">
        <w:t>对于客户使用服务输出内容的限制：</w:t>
      </w:r>
    </w:p>
    <w:p w:rsidR="00F26FDC" w:rsidRPr="00722504" w:rsidRDefault="00F26FDC" w:rsidP="00F26FDC">
      <w:pPr>
        <w:pStyle w:val="ProductList-Body"/>
        <w:tabs>
          <w:tab w:val="clear" w:pos="158"/>
          <w:tab w:val="left" w:pos="360"/>
        </w:tabs>
      </w:pPr>
      <w:r w:rsidRPr="00722504">
        <w:t>客户不得将任何来自必应搜索服务或</w:t>
      </w:r>
      <w:r w:rsidRPr="00722504">
        <w:t xml:space="preserve"> Microsoft Translator </w:t>
      </w:r>
      <w:r w:rsidRPr="00722504">
        <w:t>的数据用于开发或提供任何类似的基于机器学习的服务。</w:t>
      </w:r>
    </w:p>
    <w:p w:rsidR="00F26FDC" w:rsidRPr="00722504" w:rsidRDefault="00F26FDC" w:rsidP="00F26FDC">
      <w:pPr>
        <w:pStyle w:val="ProductList-Body"/>
        <w:tabs>
          <w:tab w:val="left" w:pos="360"/>
        </w:tabs>
      </w:pPr>
    </w:p>
    <w:p w:rsidR="00F26FDC" w:rsidRPr="00722504" w:rsidRDefault="00F26FDC" w:rsidP="00F26FDC">
      <w:pPr>
        <w:pStyle w:val="ProductList-ClauseHeading"/>
        <w:keepNext w:val="0"/>
        <w:rPr>
          <w:lang w:val="en-US"/>
        </w:rPr>
      </w:pPr>
      <w:r w:rsidRPr="00722504">
        <w:rPr>
          <w:lang w:val="en-US"/>
        </w:rPr>
        <w:t>Microsoft Translator</w:t>
      </w:r>
    </w:p>
    <w:p w:rsidR="00F26FDC" w:rsidRPr="00722504" w:rsidRDefault="00F26FDC" w:rsidP="00F26FDC">
      <w:pPr>
        <w:pStyle w:val="ProductList-Body"/>
        <w:tabs>
          <w:tab w:val="left" w:pos="360"/>
        </w:tabs>
        <w:ind w:left="180"/>
        <w:rPr>
          <w:b/>
          <w:color w:val="0072C6"/>
        </w:rPr>
      </w:pPr>
      <w:r w:rsidRPr="00722504">
        <w:rPr>
          <w:b/>
          <w:color w:val="0072C6"/>
        </w:rPr>
        <w:t>归属：</w:t>
      </w:r>
    </w:p>
    <w:p w:rsidR="00F26FDC" w:rsidRPr="008765B3" w:rsidRDefault="00F26FDC" w:rsidP="00F26FDC">
      <w:pPr>
        <w:pStyle w:val="ProductList-Body"/>
        <w:tabs>
          <w:tab w:val="left" w:pos="360"/>
        </w:tabs>
        <w:ind w:left="180"/>
        <w:rPr>
          <w:spacing w:val="-2"/>
        </w:rPr>
      </w:pPr>
      <w:r w:rsidRPr="008765B3">
        <w:rPr>
          <w:spacing w:val="-2"/>
        </w:rPr>
        <w:t>在显示使用</w:t>
      </w:r>
      <w:r w:rsidRPr="008765B3">
        <w:rPr>
          <w:spacing w:val="-2"/>
        </w:rPr>
        <w:t xml:space="preserve"> Microsoft Translator </w:t>
      </w:r>
      <w:r w:rsidRPr="008765B3">
        <w:rPr>
          <w:spacing w:val="-2"/>
        </w:rPr>
        <w:t>自动翻译的内容时，客户应提供足够显著的声明，说明文本是使用</w:t>
      </w:r>
      <w:r w:rsidRPr="008765B3">
        <w:rPr>
          <w:spacing w:val="-2"/>
        </w:rPr>
        <w:t xml:space="preserve"> Microsoft Translator </w:t>
      </w:r>
      <w:r w:rsidRPr="008765B3">
        <w:rPr>
          <w:spacing w:val="-2"/>
        </w:rPr>
        <w:t>进行的自动翻译。</w:t>
      </w:r>
    </w:p>
    <w:p w:rsidR="00F26FDC" w:rsidRPr="00B1515E" w:rsidRDefault="00C25950" w:rsidP="00F26FDC">
      <w:pPr>
        <w:pStyle w:val="ProductList-Body"/>
        <w:shd w:val="clear" w:color="auto" w:fill="A6A6A6" w:themeFill="background1" w:themeFillShade="A6"/>
        <w:spacing w:before="120" w:after="240"/>
        <w:jc w:val="right"/>
        <w:rPr>
          <w:sz w:val="16"/>
          <w:szCs w:val="16"/>
        </w:rPr>
      </w:pPr>
      <w:hyperlink w:anchor="TableofContents" w:history="1">
        <w:r w:rsidR="00F26FDC">
          <w:rPr>
            <w:rStyle w:val="Hyperlink"/>
            <w:sz w:val="16"/>
            <w:szCs w:val="16"/>
          </w:rPr>
          <w:t>目录</w:t>
        </w:r>
      </w:hyperlink>
      <w:r w:rsidR="00F26FDC" w:rsidRPr="00B1515E">
        <w:rPr>
          <w:sz w:val="16"/>
          <w:szCs w:val="16"/>
        </w:rPr>
        <w:t xml:space="preserve"> / </w:t>
      </w:r>
      <w:hyperlink w:anchor="GeneralTerms" w:history="1">
        <w:r w:rsidR="00F26FDC">
          <w:rPr>
            <w:rStyle w:val="Hyperlink"/>
            <w:sz w:val="16"/>
            <w:szCs w:val="16"/>
          </w:rPr>
          <w:t>一般条款</w:t>
        </w:r>
      </w:hyperlink>
    </w:p>
    <w:p w:rsidR="00B03805" w:rsidRPr="00B1515E" w:rsidRDefault="00B03805" w:rsidP="00B03805">
      <w:pPr>
        <w:pStyle w:val="ProductList-Offering2Heading"/>
        <w:ind w:firstLine="158"/>
        <w:outlineLvl w:val="2"/>
        <w:rPr>
          <w:rFonts w:eastAsia="SimSun"/>
        </w:rPr>
      </w:pPr>
      <w:bookmarkStart w:id="119" w:name="_Toc507231209"/>
      <w:r w:rsidRPr="00B1515E">
        <w:rPr>
          <w:rFonts w:eastAsia="SimSun"/>
        </w:rPr>
        <w:t>Microsoft Genomics</w:t>
      </w:r>
      <w:bookmarkEnd w:id="111"/>
      <w:bookmarkEnd w:id="119"/>
    </w:p>
    <w:p w:rsidR="00B03805" w:rsidRPr="00B1515E" w:rsidRDefault="00B03805" w:rsidP="00B03805">
      <w:pPr>
        <w:pStyle w:val="ProductList-ClauseHeading"/>
        <w:rPr>
          <w:rFonts w:eastAsia="SimSun" w:cstheme="minorHAnsi"/>
          <w:lang w:val="en-US"/>
        </w:rPr>
      </w:pPr>
      <w:r w:rsidRPr="00B1515E">
        <w:rPr>
          <w:rFonts w:eastAsia="SimSun" w:cstheme="minorHAnsi"/>
          <w:lang w:val="en-US"/>
        </w:rPr>
        <w:t xml:space="preserve">Microsoft Genomics </w:t>
      </w:r>
      <w:r w:rsidRPr="00B5252C">
        <w:rPr>
          <w:rFonts w:eastAsia="SimSun" w:cstheme="minorHAnsi"/>
        </w:rPr>
        <w:t>隐私条款</w:t>
      </w:r>
    </w:p>
    <w:p w:rsidR="00B03805" w:rsidRPr="00B1515E" w:rsidRDefault="00B03805" w:rsidP="00B03805">
      <w:pPr>
        <w:pStyle w:val="ProductList-Body"/>
        <w:rPr>
          <w:rFonts w:eastAsia="SimSun" w:cstheme="minorHAnsi"/>
        </w:rPr>
      </w:pPr>
      <w:r w:rsidRPr="00B5252C">
        <w:rPr>
          <w:rFonts w:eastAsia="SimSun" w:cstheme="minorHAnsi"/>
        </w:rPr>
        <w:t>使用</w:t>
      </w:r>
      <w:r w:rsidRPr="00B1515E">
        <w:rPr>
          <w:rFonts w:eastAsia="SimSun" w:cstheme="minorHAnsi"/>
        </w:rPr>
        <w:t xml:space="preserve"> Microsoft Genomics </w:t>
      </w:r>
      <w:r w:rsidRPr="00B5252C">
        <w:rPr>
          <w:rFonts w:eastAsia="SimSun" w:cstheme="minorHAnsi"/>
        </w:rPr>
        <w:t>时</w:t>
      </w:r>
      <w:r w:rsidRPr="00B1515E">
        <w:rPr>
          <w:rFonts w:eastAsia="SimSun" w:cstheme="minorHAnsi"/>
        </w:rPr>
        <w:t>，</w:t>
      </w:r>
      <w:r w:rsidRPr="00B5252C">
        <w:rPr>
          <w:rFonts w:eastAsia="SimSun" w:cstheme="minorHAnsi"/>
        </w:rPr>
        <w:t>客户受</w:t>
      </w:r>
      <w:r w:rsidRPr="00B1515E">
        <w:rPr>
          <w:rFonts w:eastAsia="SimSun" w:cstheme="minorHAnsi"/>
        </w:rPr>
        <w:t xml:space="preserve"> Microsoft </w:t>
      </w:r>
      <w:r w:rsidRPr="00B5252C">
        <w:rPr>
          <w:rFonts w:eastAsia="SimSun" w:cstheme="minorHAnsi"/>
        </w:rPr>
        <w:t>隐私声明</w:t>
      </w:r>
      <w:r w:rsidRPr="00B1515E">
        <w:rPr>
          <w:rFonts w:eastAsia="SimSun" w:cstheme="minorHAnsi"/>
        </w:rPr>
        <w:t>（</w:t>
      </w:r>
      <w:r w:rsidRPr="00B5252C">
        <w:rPr>
          <w:rFonts w:eastAsia="SimSun" w:cstheme="minorHAnsi"/>
        </w:rPr>
        <w:t>网址为</w:t>
      </w:r>
      <w:r w:rsidRPr="00B1515E">
        <w:rPr>
          <w:rFonts w:eastAsia="SimSun" w:cstheme="minorHAnsi"/>
        </w:rPr>
        <w:t>：</w:t>
      </w:r>
      <w:hyperlink r:id="rId35" w:history="1">
        <w:r w:rsidRPr="00B1515E">
          <w:rPr>
            <w:rStyle w:val="Hyperlink"/>
            <w:rFonts w:eastAsia="SimSun" w:cstheme="minorHAnsi"/>
            <w:color w:val="0563C1"/>
          </w:rPr>
          <w:t>https://go.microsoft.com/fwlink/?LinkId=521839</w:t>
        </w:r>
      </w:hyperlink>
      <w:r w:rsidRPr="00B1515E">
        <w:rPr>
          <w:rFonts w:eastAsia="SimSun" w:cstheme="minorHAnsi"/>
        </w:rPr>
        <w:t>）</w:t>
      </w:r>
      <w:r w:rsidRPr="00B5252C">
        <w:rPr>
          <w:rFonts w:eastAsia="SimSun" w:cstheme="minorHAnsi"/>
        </w:rPr>
        <w:t>的约束</w:t>
      </w:r>
      <w:r w:rsidRPr="00B1515E">
        <w:rPr>
          <w:rFonts w:eastAsia="SimSun" w:cstheme="minorHAnsi"/>
        </w:rPr>
        <w:t>，</w:t>
      </w:r>
      <w:r w:rsidRPr="00B5252C">
        <w:rPr>
          <w:rFonts w:eastAsia="SimSun" w:cstheme="minorHAnsi"/>
        </w:rPr>
        <w:t>但是</w:t>
      </w:r>
      <w:r w:rsidRPr="00B1515E">
        <w:rPr>
          <w:rFonts w:eastAsia="SimSun" w:cstheme="minorHAnsi"/>
        </w:rPr>
        <w:t>，</w:t>
      </w:r>
      <w:r w:rsidRPr="00B5252C">
        <w:rPr>
          <w:rFonts w:eastAsia="SimSun" w:cstheme="minorHAnsi"/>
        </w:rPr>
        <w:t>如果本</w:t>
      </w:r>
      <w:r w:rsidRPr="00B1515E">
        <w:rPr>
          <w:rFonts w:eastAsia="SimSun" w:cstheme="minorHAnsi"/>
        </w:rPr>
        <w:t xml:space="preserve"> Microsoft Genomics </w:t>
      </w:r>
      <w:r w:rsidRPr="00B5252C">
        <w:rPr>
          <w:rFonts w:eastAsia="SimSun" w:cstheme="minorHAnsi"/>
        </w:rPr>
        <w:t>一节中的规定与</w:t>
      </w:r>
      <w:r w:rsidRPr="00B1515E">
        <w:rPr>
          <w:rFonts w:eastAsia="SimSun" w:cstheme="minorHAnsi"/>
        </w:rPr>
        <w:t xml:space="preserve"> Microsoft </w:t>
      </w:r>
      <w:r w:rsidRPr="00B5252C">
        <w:rPr>
          <w:rFonts w:eastAsia="SimSun" w:cstheme="minorHAnsi"/>
        </w:rPr>
        <w:t>隐私声明之间存在冲突</w:t>
      </w:r>
      <w:r w:rsidRPr="00B1515E">
        <w:rPr>
          <w:rFonts w:eastAsia="SimSun" w:cstheme="minorHAnsi"/>
        </w:rPr>
        <w:t>，</w:t>
      </w:r>
      <w:r w:rsidRPr="00B5252C">
        <w:rPr>
          <w:rFonts w:eastAsia="SimSun" w:cstheme="minorHAnsi"/>
        </w:rPr>
        <w:t>则应以本节中的规定为准。</w:t>
      </w:r>
    </w:p>
    <w:p w:rsidR="00B03805" w:rsidRPr="00B1515E"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 xml:space="preserve">Broad </w:t>
      </w:r>
      <w:r w:rsidRPr="00B5252C">
        <w:rPr>
          <w:rFonts w:eastAsia="SimSun" w:cstheme="minorHAnsi"/>
        </w:rPr>
        <w:t>许可条款</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包含对</w:t>
      </w:r>
      <w:r w:rsidRPr="00B5252C">
        <w:rPr>
          <w:rFonts w:eastAsia="SimSun" w:cstheme="minorHAnsi"/>
        </w:rPr>
        <w:t xml:space="preserve"> Broad Institute, Inc.</w:t>
      </w:r>
      <w:r w:rsidRPr="00B5252C">
        <w:rPr>
          <w:rFonts w:eastAsia="SimSun" w:cstheme="minorHAnsi"/>
        </w:rPr>
        <w:t>（以下简称</w:t>
      </w:r>
      <w:r w:rsidRPr="00B5252C">
        <w:rPr>
          <w:rFonts w:eastAsia="SimSun" w:cstheme="minorHAnsi"/>
        </w:rPr>
        <w:t>“</w:t>
      </w:r>
      <w:r w:rsidRPr="00B5252C">
        <w:rPr>
          <w:rFonts w:eastAsia="SimSun" w:cstheme="minorHAnsi"/>
          <w:bCs/>
        </w:rPr>
        <w:t>Broad</w:t>
      </w:r>
      <w:r w:rsidRPr="00B5252C">
        <w:rPr>
          <w:rFonts w:eastAsia="SimSun" w:cstheme="minorHAnsi"/>
        </w:rPr>
        <w:t>”</w:t>
      </w:r>
      <w:r w:rsidRPr="00B5252C">
        <w:rPr>
          <w:rFonts w:eastAsia="SimSun" w:cstheme="minorHAnsi"/>
        </w:rPr>
        <w:t>）的</w:t>
      </w:r>
      <w:r w:rsidRPr="00B5252C">
        <w:rPr>
          <w:rFonts w:eastAsia="SimSun" w:cstheme="minorHAnsi"/>
        </w:rPr>
        <w:t xml:space="preserve"> Genetic Analysis Toolkit (GATK) </w:t>
      </w:r>
      <w:r w:rsidRPr="00B5252C">
        <w:rPr>
          <w:rFonts w:eastAsia="SimSun" w:cstheme="minorHAnsi"/>
        </w:rPr>
        <w:t>的访问权限。对作为</w:t>
      </w:r>
      <w:r w:rsidRPr="00B5252C">
        <w:rPr>
          <w:rFonts w:eastAsia="SimSun" w:cstheme="minorHAnsi"/>
        </w:rPr>
        <w:t xml:space="preserve"> Microsoft Genomics </w:t>
      </w:r>
      <w:r w:rsidRPr="00B5252C">
        <w:rPr>
          <w:rFonts w:eastAsia="SimSun" w:cstheme="minorHAnsi"/>
        </w:rPr>
        <w:t>一部分的</w:t>
      </w:r>
      <w:r w:rsidRPr="00B5252C">
        <w:rPr>
          <w:rFonts w:eastAsia="SimSun" w:cstheme="minorHAnsi"/>
        </w:rPr>
        <w:t xml:space="preserve"> GATK </w:t>
      </w:r>
      <w:r w:rsidRPr="00B5252C">
        <w:rPr>
          <w:rFonts w:eastAsia="SimSun" w:cstheme="minorHAnsi"/>
        </w:rPr>
        <w:t>及任何相关文档的使用还应受到</w:t>
      </w:r>
      <w:r w:rsidRPr="00B5252C">
        <w:rPr>
          <w:rFonts w:eastAsia="SimSun" w:cstheme="minorHAnsi"/>
        </w:rPr>
        <w:t xml:space="preserve"> Broad GATK </w:t>
      </w:r>
      <w:r w:rsidRPr="00B5252C">
        <w:rPr>
          <w:rFonts w:eastAsia="SimSun" w:cstheme="minorHAnsi"/>
        </w:rPr>
        <w:t>最终用户许可协议（以下简称</w:t>
      </w:r>
      <w:r w:rsidRPr="00B5252C">
        <w:rPr>
          <w:rFonts w:eastAsia="SimSun" w:cstheme="minorHAnsi"/>
        </w:rPr>
        <w:t>“</w:t>
      </w:r>
      <w:r w:rsidRPr="00B5252C">
        <w:rPr>
          <w:rFonts w:eastAsia="SimSun" w:cstheme="minorHAnsi"/>
          <w:bCs/>
        </w:rPr>
        <w:t>Broad EULA</w:t>
      </w:r>
      <w:r w:rsidRPr="00B5252C">
        <w:rPr>
          <w:rFonts w:eastAsia="SimSun" w:cstheme="minorHAnsi"/>
        </w:rPr>
        <w:t>”</w:t>
      </w:r>
      <w:r w:rsidRPr="00B5252C">
        <w:rPr>
          <w:rFonts w:eastAsia="SimSun" w:cstheme="minorHAnsi"/>
        </w:rPr>
        <w:t>）的约束。</w:t>
      </w:r>
    </w:p>
    <w:p w:rsidR="00B03805" w:rsidRPr="00B5252C" w:rsidRDefault="00B03805" w:rsidP="00B03805">
      <w:pPr>
        <w:pStyle w:val="ProductList-Body"/>
        <w:rPr>
          <w:rFonts w:eastAsia="SimSun" w:cstheme="minorHAnsi"/>
        </w:rPr>
      </w:pPr>
      <w:r w:rsidRPr="00B5252C">
        <w:rPr>
          <w:rFonts w:eastAsia="SimSun" w:cstheme="minorHAnsi"/>
        </w:rPr>
        <w:t xml:space="preserve"> </w:t>
      </w:r>
    </w:p>
    <w:p w:rsidR="00B03805" w:rsidRPr="00B5252C" w:rsidRDefault="00B03805" w:rsidP="00B03805">
      <w:pPr>
        <w:pStyle w:val="ProductList-Body"/>
        <w:rPr>
          <w:rFonts w:eastAsia="SimSun" w:cstheme="minorHAnsi"/>
        </w:rPr>
      </w:pPr>
      <w:r w:rsidRPr="00B5252C">
        <w:rPr>
          <w:rFonts w:eastAsia="SimSun" w:cstheme="minorHAnsi"/>
        </w:rPr>
        <w:t xml:space="preserve">Microsoft </w:t>
      </w:r>
      <w:r w:rsidRPr="00B5252C">
        <w:rPr>
          <w:rFonts w:eastAsia="SimSun" w:cstheme="minorHAnsi"/>
        </w:rPr>
        <w:t>可以收集某些与客户使用</w:t>
      </w:r>
      <w:r w:rsidRPr="00B5252C">
        <w:rPr>
          <w:rFonts w:eastAsia="SimSun" w:cstheme="minorHAnsi"/>
        </w:rPr>
        <w:t xml:space="preserve"> GATK </w:t>
      </w:r>
      <w:r w:rsidRPr="00B5252C">
        <w:rPr>
          <w:rFonts w:eastAsia="SimSun" w:cstheme="minorHAnsi"/>
        </w:rPr>
        <w:t>相关的统计信息和技术信息，并与</w:t>
      </w:r>
      <w:r w:rsidRPr="00B5252C">
        <w:rPr>
          <w:rFonts w:eastAsia="SimSun" w:cstheme="minorHAnsi"/>
        </w:rPr>
        <w:t xml:space="preserve"> Broad </w:t>
      </w:r>
      <w:r w:rsidRPr="00B5252C">
        <w:rPr>
          <w:rFonts w:eastAsia="SimSun" w:cstheme="minorHAnsi"/>
        </w:rPr>
        <w:t>共享这些信息。客户授权</w:t>
      </w:r>
      <w:r w:rsidRPr="00B5252C">
        <w:rPr>
          <w:rFonts w:eastAsia="SimSun" w:cstheme="minorHAnsi"/>
        </w:rPr>
        <w:t xml:space="preserve"> Microsoft </w:t>
      </w:r>
      <w:r w:rsidRPr="00B5252C">
        <w:rPr>
          <w:rFonts w:eastAsia="SimSun" w:cstheme="minorHAnsi"/>
        </w:rPr>
        <w:t>向</w:t>
      </w:r>
      <w:r w:rsidRPr="00B5252C">
        <w:rPr>
          <w:rFonts w:eastAsia="SimSun" w:cstheme="minorHAnsi"/>
        </w:rPr>
        <w:t xml:space="preserve"> Broad </w:t>
      </w:r>
      <w:r w:rsidRPr="00B5252C">
        <w:rPr>
          <w:rFonts w:eastAsia="SimSun" w:cstheme="minorHAnsi"/>
        </w:rPr>
        <w:t>报告客户在</w:t>
      </w:r>
      <w:r w:rsidRPr="00B5252C">
        <w:rPr>
          <w:rFonts w:eastAsia="SimSun" w:cstheme="minorHAnsi"/>
        </w:rPr>
        <w:t xml:space="preserve"> Microsoft Genomics </w:t>
      </w:r>
      <w:r w:rsidRPr="00B5252C">
        <w:rPr>
          <w:rFonts w:eastAsia="SimSun" w:cstheme="minorHAnsi"/>
        </w:rPr>
        <w:t>中的</w:t>
      </w:r>
      <w:r w:rsidRPr="00B5252C">
        <w:rPr>
          <w:rFonts w:eastAsia="SimSun" w:cstheme="minorHAnsi"/>
        </w:rPr>
        <w:t xml:space="preserve"> GATK </w:t>
      </w:r>
      <w:r w:rsidRPr="00B5252C">
        <w:rPr>
          <w:rFonts w:eastAsia="SimSun" w:cstheme="minorHAnsi"/>
        </w:rPr>
        <w:t>用户身份。</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非医疗用途</w:t>
      </w:r>
    </w:p>
    <w:p w:rsidR="00B03805" w:rsidRPr="00B5252C" w:rsidRDefault="00B03805" w:rsidP="00B03805">
      <w:pPr>
        <w:pStyle w:val="ProductList-Body"/>
        <w:rPr>
          <w:rFonts w:eastAsia="SimSun" w:cstheme="minorHAnsi"/>
        </w:rPr>
      </w:pPr>
      <w:r w:rsidRPr="00B5252C">
        <w:rPr>
          <w:rFonts w:eastAsia="SimSun" w:cstheme="minorHAnsi"/>
        </w:rPr>
        <w:t xml:space="preserve">Microsoft Genomics </w:t>
      </w:r>
      <w:r w:rsidRPr="00B5252C">
        <w:rPr>
          <w:rFonts w:eastAsia="SimSun" w:cstheme="minorHAnsi"/>
        </w:rPr>
        <w:t>并非医疗设备，使用</w:t>
      </w:r>
      <w:r w:rsidRPr="00B5252C">
        <w:rPr>
          <w:rFonts w:eastAsia="SimSun" w:cstheme="minorHAnsi"/>
        </w:rPr>
        <w:t xml:space="preserve"> Microsoft Genomics </w:t>
      </w:r>
      <w:r w:rsidRPr="00B5252C">
        <w:rPr>
          <w:rFonts w:eastAsia="SimSun" w:cstheme="minorHAnsi"/>
        </w:rPr>
        <w:t>生成的输出内容并非旨在陈述事实，不可以用其来替代对任何疾病或健康状况做出的医疗判断、建议、诊断或治疗。</w:t>
      </w:r>
    </w:p>
    <w:p w:rsidR="00B03805" w:rsidRPr="00102C68" w:rsidRDefault="00C25950"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B03805" w:rsidRPr="00614F00" w:rsidRDefault="00B03805" w:rsidP="00B03805">
      <w:pPr>
        <w:pStyle w:val="ProductList-Offering2Heading"/>
        <w:outlineLvl w:val="2"/>
        <w:rPr>
          <w:rFonts w:eastAsia="SimSun"/>
        </w:rPr>
      </w:pPr>
      <w:r w:rsidRPr="00614F00">
        <w:rPr>
          <w:rFonts w:eastAsia="SimSun"/>
        </w:rPr>
        <w:tab/>
      </w:r>
      <w:bookmarkStart w:id="120" w:name="_Toc507231210"/>
      <w:r w:rsidR="00AB0361">
        <w:rPr>
          <w:rFonts w:eastAsia="SimSun"/>
        </w:rPr>
        <w:t>Visual Studio App Center</w:t>
      </w:r>
      <w:bookmarkEnd w:id="120"/>
    </w:p>
    <w:p w:rsidR="00B03805" w:rsidRPr="00B5252C" w:rsidRDefault="00AB0361" w:rsidP="00B03805">
      <w:pPr>
        <w:pStyle w:val="ProductList-ClauseHeading"/>
        <w:rPr>
          <w:rFonts w:eastAsia="SimSun" w:cstheme="minorHAnsi"/>
        </w:rPr>
      </w:pPr>
      <w:r>
        <w:rPr>
          <w:rFonts w:eastAsia="SimSun" w:cstheme="minorHAnsi"/>
        </w:rPr>
        <w:t>Visual Studio App Center</w:t>
      </w:r>
      <w:r w:rsidR="00B03805" w:rsidRPr="00B5252C">
        <w:rPr>
          <w:rFonts w:eastAsia="SimSun" w:cstheme="minorHAnsi"/>
        </w:rPr>
        <w:t xml:space="preserve"> Test </w:t>
      </w:r>
      <w:r w:rsidR="00B03805" w:rsidRPr="00B5252C">
        <w:rPr>
          <w:rFonts w:eastAsia="SimSun" w:cstheme="minorHAnsi"/>
        </w:rPr>
        <w:t>隐私和安全条款</w:t>
      </w:r>
    </w:p>
    <w:p w:rsidR="00B03805" w:rsidRPr="00B5252C" w:rsidRDefault="00B03805" w:rsidP="00B03805">
      <w:pPr>
        <w:pStyle w:val="ProductList-Body"/>
        <w:rPr>
          <w:rFonts w:eastAsia="SimSun" w:cstheme="minorHAnsi"/>
        </w:rPr>
      </w:pPr>
      <w:r w:rsidRPr="00B5252C">
        <w:rPr>
          <w:rFonts w:eastAsia="SimSun" w:cstheme="minorHAnsi"/>
        </w:rPr>
        <w:t>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时，客户受位于</w:t>
      </w:r>
      <w:r w:rsidRPr="00B5252C">
        <w:rPr>
          <w:rFonts w:eastAsia="SimSun" w:cstheme="minorHAnsi"/>
        </w:rPr>
        <w:t xml:space="preserve"> https://aka.ms/mctestprivacypolicy </w:t>
      </w:r>
      <w:r w:rsidRPr="00B5252C">
        <w:rPr>
          <w:rFonts w:eastAsia="SimSun" w:cstheme="minorHAnsi"/>
        </w:rPr>
        <w:t>的隐私声明的约束。客户不得使用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 </w:t>
      </w:r>
      <w:r w:rsidRPr="00B5252C">
        <w:rPr>
          <w:rFonts w:eastAsia="SimSun" w:cstheme="minorHAnsi"/>
        </w:rPr>
        <w:t>存储或处理个人数据。如需更多信息，请参阅产品文档。</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用于开发和测试</w:t>
      </w:r>
    </w:p>
    <w:p w:rsidR="00B03805" w:rsidRPr="00B5252C" w:rsidRDefault="00B03805" w:rsidP="00B03805">
      <w:pPr>
        <w:pStyle w:val="ProductList-Body"/>
        <w:rPr>
          <w:rFonts w:eastAsia="SimSun" w:cstheme="minorHAnsi"/>
        </w:rPr>
      </w:pPr>
      <w:r w:rsidRPr="00B5252C">
        <w:rPr>
          <w:rFonts w:eastAsia="SimSun" w:cstheme="minorHAnsi"/>
        </w:rPr>
        <w:t>客户仅可出于开发和测试客户的应用程序之目的，访问和使用</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Test</w:t>
      </w:r>
      <w:r w:rsidRPr="00B5252C">
        <w:rPr>
          <w:rFonts w:eastAsia="SimSun" w:cstheme="minorHAnsi"/>
        </w:rPr>
        <w:t>。在任何时候，均只能由一位许可用户访问</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提供的虚拟机。</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授权开发商</w:t>
      </w:r>
    </w:p>
    <w:p w:rsidR="00B03805" w:rsidRPr="00B5252C" w:rsidRDefault="00B03805" w:rsidP="00B03805">
      <w:pPr>
        <w:pStyle w:val="ProductList-Body"/>
        <w:rPr>
          <w:rFonts w:eastAsia="SimSun" w:cstheme="minorHAnsi"/>
        </w:rPr>
      </w:pPr>
      <w:r w:rsidRPr="00B5252C">
        <w:rPr>
          <w:rFonts w:eastAsia="SimSun" w:cstheme="minorHAnsi"/>
        </w:rPr>
        <w:t>对于</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w:t>
      </w:r>
      <w:r w:rsidRPr="00B5252C">
        <w:rPr>
          <w:rFonts w:eastAsia="SimSun" w:cstheme="minorHAnsi"/>
        </w:rPr>
        <w:t xml:space="preserve"> Apple </w:t>
      </w:r>
      <w:r w:rsidRPr="00B5252C">
        <w:rPr>
          <w:rFonts w:eastAsia="SimSun" w:cstheme="minorHAnsi"/>
        </w:rPr>
        <w:t>软件，客户指定由</w:t>
      </w:r>
      <w:r w:rsidRPr="00B5252C">
        <w:rPr>
          <w:rFonts w:eastAsia="SimSun" w:cstheme="minorHAnsi"/>
        </w:rPr>
        <w:t xml:space="preserve"> Microsoft </w:t>
      </w:r>
      <w:r w:rsidRPr="00B5252C">
        <w:rPr>
          <w:rFonts w:eastAsia="SimSun" w:cstheme="minorHAnsi"/>
        </w:rPr>
        <w:t>作为其授权开发商。</w:t>
      </w:r>
      <w:r w:rsidRPr="00B5252C">
        <w:rPr>
          <w:rFonts w:eastAsia="SimSun" w:cstheme="minorHAnsi"/>
        </w:rPr>
        <w:t xml:space="preserve">Microsoft </w:t>
      </w:r>
      <w:r w:rsidRPr="00B5252C">
        <w:rPr>
          <w:rFonts w:eastAsia="SimSun" w:cstheme="minorHAnsi"/>
        </w:rPr>
        <w:t>有责任遵守</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中包含的任何此类软件的条款，并对作为</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的一部分进行访问的任何</w:t>
      </w:r>
      <w:r w:rsidRPr="00B5252C">
        <w:rPr>
          <w:rFonts w:eastAsia="SimSun" w:cstheme="minorHAnsi"/>
        </w:rPr>
        <w:t xml:space="preserve"> Apple </w:t>
      </w:r>
      <w:r w:rsidRPr="00B5252C">
        <w:rPr>
          <w:rFonts w:eastAsia="SimSun" w:cstheme="minorHAnsi"/>
        </w:rPr>
        <w:t>机密信息进行保密。</w:t>
      </w:r>
    </w:p>
    <w:p w:rsidR="00B03805" w:rsidRPr="00B5252C" w:rsidRDefault="00B03805" w:rsidP="00B03805">
      <w:pPr>
        <w:pStyle w:val="ProductList-Body"/>
        <w:rPr>
          <w:rFonts w:eastAsia="SimSun" w:cstheme="minorHAnsi"/>
        </w:rPr>
      </w:pPr>
    </w:p>
    <w:p w:rsidR="00B03805" w:rsidRPr="00B5252C" w:rsidRDefault="00B03805" w:rsidP="00B03805">
      <w:pPr>
        <w:pStyle w:val="ProductList-ClauseHeading"/>
        <w:rPr>
          <w:rFonts w:eastAsia="SimSun" w:cstheme="minorHAnsi"/>
        </w:rPr>
      </w:pPr>
      <w:r w:rsidRPr="00B5252C">
        <w:rPr>
          <w:rFonts w:eastAsia="SimSun" w:cstheme="minorHAnsi"/>
        </w:rPr>
        <w:t>访问第三方存储库服务</w:t>
      </w:r>
    </w:p>
    <w:p w:rsidR="00B03805" w:rsidRPr="00B5252C" w:rsidRDefault="00B03805" w:rsidP="00B03805">
      <w:pPr>
        <w:pStyle w:val="ProductList-Body"/>
        <w:rPr>
          <w:rFonts w:eastAsia="SimSun" w:cstheme="minorHAnsi"/>
        </w:rPr>
      </w:pPr>
      <w:r w:rsidRPr="00B5252C">
        <w:rPr>
          <w:rFonts w:eastAsia="SimSun" w:cstheme="minorHAnsi"/>
        </w:rPr>
        <w:t>客户向</w:t>
      </w:r>
      <w:r w:rsidRPr="00B5252C">
        <w:rPr>
          <w:rFonts w:eastAsia="SimSun" w:cstheme="minorHAnsi"/>
        </w:rPr>
        <w:t xml:space="preserve"> Microsoft </w:t>
      </w:r>
      <w:r w:rsidRPr="00B5252C">
        <w:rPr>
          <w:rFonts w:eastAsia="SimSun" w:cstheme="minorHAnsi"/>
        </w:rPr>
        <w:t>授予对其第三方存储库服务帐户的访问权限即表示，客户授权</w:t>
      </w:r>
      <w:r w:rsidRPr="00B5252C">
        <w:rPr>
          <w:rFonts w:eastAsia="SimSun" w:cstheme="minorHAnsi"/>
        </w:rPr>
        <w:t xml:space="preserve"> Microsoft </w:t>
      </w:r>
      <w:r w:rsidRPr="00B5252C">
        <w:rPr>
          <w:rFonts w:eastAsia="SimSun" w:cstheme="minorHAnsi"/>
        </w:rPr>
        <w:t>扫描其帐户，包括客户的公共存储库和私有存储库中的内容。</w:t>
      </w:r>
      <w:r w:rsidRPr="00B5252C">
        <w:rPr>
          <w:rFonts w:eastAsia="SimSun" w:cstheme="minorHAnsi"/>
        </w:rPr>
        <w:t xml:space="preserve">Microsoft </w:t>
      </w:r>
      <w:r w:rsidRPr="00B5252C">
        <w:rPr>
          <w:rFonts w:eastAsia="SimSun" w:cstheme="minorHAnsi"/>
        </w:rPr>
        <w:t>仅应出于为客户提供</w:t>
      </w:r>
      <w:r w:rsidRPr="00B5252C">
        <w:rPr>
          <w:rFonts w:eastAsia="SimSun" w:cstheme="minorHAnsi"/>
        </w:rPr>
        <w:t xml:space="preserve"> </w:t>
      </w:r>
      <w:r w:rsidR="00AB0361">
        <w:rPr>
          <w:rFonts w:eastAsia="SimSun" w:cstheme="minorHAnsi"/>
        </w:rPr>
        <w:t>Visual Studio App Center</w:t>
      </w:r>
      <w:r w:rsidRPr="00B5252C">
        <w:rPr>
          <w:rFonts w:eastAsia="SimSun" w:cstheme="minorHAnsi"/>
        </w:rPr>
        <w:t xml:space="preserve"> </w:t>
      </w:r>
      <w:r w:rsidRPr="00B5252C">
        <w:rPr>
          <w:rFonts w:eastAsia="SimSun" w:cstheme="minorHAnsi"/>
        </w:rPr>
        <w:t>服务之目的（包括与提供该服务相一致的目的）使用此类数据。</w:t>
      </w:r>
    </w:p>
    <w:p w:rsidR="00B03805" w:rsidRPr="00102C68" w:rsidRDefault="00C25950" w:rsidP="00B03805">
      <w:pPr>
        <w:pStyle w:val="ProductList-Body"/>
        <w:shd w:val="clear" w:color="auto" w:fill="A6A6A6" w:themeFill="background1" w:themeFillShade="A6"/>
        <w:spacing w:before="120" w:after="240"/>
        <w:jc w:val="right"/>
        <w:rPr>
          <w:rFonts w:ascii="SimSun" w:eastAsia="SimSun" w:hAnsi="SimSun"/>
        </w:rPr>
      </w:pPr>
      <w:hyperlink w:anchor="_top" w:history="1">
        <w:r w:rsidR="00B03805" w:rsidRPr="00933A50">
          <w:rPr>
            <w:rStyle w:val="Hyperlink"/>
            <w:rFonts w:ascii="SimSun" w:eastAsia="SimSun" w:hAnsi="SimSun"/>
            <w:color w:val="0563C1"/>
            <w:sz w:val="16"/>
            <w:szCs w:val="16"/>
          </w:rPr>
          <w:t>目录</w:t>
        </w:r>
      </w:hyperlink>
      <w:r w:rsidR="00B03805" w:rsidRPr="00102C68">
        <w:rPr>
          <w:rFonts w:ascii="SimSun" w:eastAsia="SimSun" w:hAnsi="SimSun"/>
          <w:sz w:val="16"/>
          <w:szCs w:val="16"/>
        </w:rPr>
        <w:t xml:space="preserve"> </w:t>
      </w:r>
      <w:r w:rsidR="00B03805" w:rsidRPr="000C3174">
        <w:rPr>
          <w:rFonts w:eastAsia="SimSun" w:cstheme="minorHAnsi"/>
          <w:sz w:val="16"/>
          <w:szCs w:val="16"/>
        </w:rPr>
        <w:t>/</w:t>
      </w:r>
      <w:r w:rsidR="00B03805" w:rsidRPr="00102C68">
        <w:rPr>
          <w:rFonts w:ascii="SimSun" w:eastAsia="SimSun" w:hAnsi="SimSun"/>
          <w:sz w:val="16"/>
          <w:szCs w:val="16"/>
        </w:rPr>
        <w:t xml:space="preserve"> </w:t>
      </w:r>
      <w:hyperlink w:anchor="_top" w:history="1">
        <w:r w:rsidR="00B03805" w:rsidRPr="00933A50">
          <w:rPr>
            <w:rStyle w:val="Hyperlink"/>
            <w:rFonts w:ascii="SimSun" w:eastAsia="SimSun" w:hAnsi="SimSun"/>
            <w:color w:val="0563C1"/>
            <w:sz w:val="16"/>
            <w:szCs w:val="16"/>
          </w:rPr>
          <w:t>通用条款</w:t>
        </w:r>
      </w:hyperlink>
    </w:p>
    <w:p w:rsidR="006F7832" w:rsidRPr="00AC090C" w:rsidRDefault="006F7832" w:rsidP="006F7832">
      <w:pPr>
        <w:pStyle w:val="ProductList-OfferingGroupHeading"/>
        <w:spacing w:after="80"/>
        <w:outlineLvl w:val="1"/>
        <w:rPr>
          <w:rFonts w:ascii="Calibri Light" w:eastAsia="SimSun" w:hAnsi="Calibri Light"/>
        </w:rPr>
      </w:pPr>
      <w:bookmarkStart w:id="121" w:name="_Toc507231211"/>
      <w:r w:rsidRPr="00AC090C">
        <w:rPr>
          <w:rFonts w:ascii="Calibri Light" w:eastAsia="SimSun" w:hAnsi="Calibri Light"/>
        </w:rPr>
        <w:t xml:space="preserve">Microsoft Azure </w:t>
      </w:r>
      <w:r w:rsidRPr="00AC090C">
        <w:rPr>
          <w:rFonts w:ascii="Calibri Light" w:eastAsia="SimSun" w:hAnsi="Calibri Light"/>
        </w:rPr>
        <w:t>计划</w:t>
      </w:r>
      <w:bookmarkEnd w:id="112"/>
      <w:bookmarkEnd w:id="121"/>
    </w:p>
    <w:p w:rsidR="006F7832" w:rsidRPr="00960EE3" w:rsidRDefault="006F7832" w:rsidP="006F7832">
      <w:pPr>
        <w:pStyle w:val="ProductList-Body"/>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C25950" w:rsidP="006F7832">
      <w:pPr>
        <w:pStyle w:val="ProductList-Body"/>
        <w:rPr>
          <w:rFonts w:ascii="Calibri" w:eastAsia="SimSun" w:hAnsi="Calibri"/>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声明适用。</w:t>
      </w:r>
    </w:p>
    <w:p w:rsidR="006F7832" w:rsidRPr="00960EE3" w:rsidRDefault="006F7832" w:rsidP="006F7832">
      <w:pPr>
        <w:pStyle w:val="ProductList-Body"/>
        <w:rPr>
          <w:rFonts w:ascii="Calibri" w:eastAsia="SimSun" w:hAnsi="Calibri"/>
        </w:rPr>
      </w:pPr>
    </w:p>
    <w:p w:rsidR="006F7832" w:rsidRPr="00960EE3" w:rsidRDefault="006F7832" w:rsidP="006F7832">
      <w:pPr>
        <w:pStyle w:val="ProductList-Body"/>
        <w:tabs>
          <w:tab w:val="clear" w:pos="158"/>
          <w:tab w:val="left" w:pos="180"/>
        </w:tabs>
        <w:rPr>
          <w:rFonts w:ascii="Calibri" w:eastAsia="SimSun" w:hAnsi="Calibri"/>
          <w:b/>
          <w:color w:val="00188F"/>
        </w:rPr>
      </w:pPr>
      <w:r w:rsidRPr="00960EE3">
        <w:rPr>
          <w:rFonts w:ascii="Calibri" w:eastAsia="SimSun" w:hAnsi="Calibri"/>
          <w:b/>
          <w:color w:val="00188F"/>
        </w:rPr>
        <w:t>订购许可套件</w:t>
      </w:r>
    </w:p>
    <w:p w:rsidR="00B1515E" w:rsidRPr="00DB0746" w:rsidRDefault="00B1515E" w:rsidP="00B1515E">
      <w:pPr>
        <w:pStyle w:val="ProductList-Body"/>
        <w:rPr>
          <w:rFonts w:eastAsia="SimSun"/>
        </w:rPr>
      </w:pPr>
      <w:r w:rsidRPr="00DB0746">
        <w:rPr>
          <w:rFonts w:eastAsia="SimSun"/>
        </w:rPr>
        <w:t>除用户</w:t>
      </w:r>
      <w:r w:rsidRPr="00DB0746">
        <w:rPr>
          <w:rFonts w:eastAsia="SimSun"/>
        </w:rPr>
        <w:t xml:space="preserve"> SL </w:t>
      </w:r>
      <w:r w:rsidRPr="00DB0746">
        <w:rPr>
          <w:rFonts w:eastAsia="SimSun"/>
        </w:rPr>
        <w:t>外，另请参阅</w:t>
      </w:r>
      <w:hyperlink w:anchor="_top" w:history="1">
        <w:r w:rsidRPr="00DB0746">
          <w:rPr>
            <w:rStyle w:val="Hyperlink"/>
            <w:rFonts w:eastAsia="SimSun"/>
          </w:rPr>
          <w:t>附件</w:t>
        </w:r>
        <w:r w:rsidRPr="00DB0746">
          <w:rPr>
            <w:rStyle w:val="Hyperlink"/>
            <w:rFonts w:eastAsia="SimSun"/>
          </w:rPr>
          <w:t xml:space="preserve"> 2</w:t>
        </w:r>
      </w:hyperlink>
      <w:r w:rsidRPr="00DB0746">
        <w:rPr>
          <w:rFonts w:eastAsia="SimSun"/>
        </w:rPr>
        <w:t>，了解满足</w:t>
      </w:r>
      <w:r w:rsidRPr="00DB0746">
        <w:rPr>
          <w:rFonts w:eastAsia="SimSun"/>
        </w:rPr>
        <w:t xml:space="preserve"> Azure Active Directory Premium</w:t>
      </w:r>
      <w:r w:rsidRPr="00DB0746">
        <w:rPr>
          <w:rFonts w:eastAsia="SimSun"/>
        </w:rPr>
        <w:t>、适用于用户的</w:t>
      </w:r>
      <w:r w:rsidRPr="00DB0746">
        <w:rPr>
          <w:rFonts w:eastAsia="SimSun"/>
        </w:rPr>
        <w:t xml:space="preserve"> Azure </w:t>
      </w:r>
      <w:r w:rsidRPr="00DB0746">
        <w:rPr>
          <w:rFonts w:eastAsia="SimSun"/>
        </w:rPr>
        <w:t>高级威胁防护、</w:t>
      </w:r>
      <w:r w:rsidRPr="00DB0746">
        <w:rPr>
          <w:rFonts w:eastAsia="SimSun"/>
        </w:rPr>
        <w:t xml:space="preserve">Azure </w:t>
      </w:r>
      <w:r w:rsidRPr="00DB0746">
        <w:rPr>
          <w:rFonts w:eastAsia="SimSun"/>
        </w:rPr>
        <w:t>信息保护和</w:t>
      </w:r>
      <w:r w:rsidRPr="00DB0746">
        <w:rPr>
          <w:rFonts w:eastAsia="SimSun"/>
        </w:rPr>
        <w:t xml:space="preserve"> Microsoft Intune </w:t>
      </w:r>
      <w:r w:rsidRPr="00DB0746">
        <w:rPr>
          <w:rFonts w:eastAsia="SimSun"/>
        </w:rPr>
        <w:t>要求的其他</w:t>
      </w:r>
      <w:r w:rsidRPr="00DB0746">
        <w:rPr>
          <w:rFonts w:eastAsia="SimSun"/>
        </w:rPr>
        <w:t xml:space="preserve"> SL</w:t>
      </w:r>
      <w:r w:rsidRPr="00DB0746">
        <w:rPr>
          <w:rFonts w:eastAsia="SimSun"/>
        </w:rPr>
        <w:t>。</w:t>
      </w:r>
    </w:p>
    <w:p w:rsidR="006F7832" w:rsidRDefault="006F7832" w:rsidP="006F7832">
      <w:pPr>
        <w:pStyle w:val="ProductList-Body"/>
        <w:rPr>
          <w:rFonts w:eastAsia="SimSun"/>
        </w:rPr>
      </w:pPr>
    </w:p>
    <w:p w:rsidR="00FE6221" w:rsidRPr="00FE6221" w:rsidRDefault="006F7832" w:rsidP="00FE6221">
      <w:pPr>
        <w:pStyle w:val="ProductList-Offering2Heading"/>
        <w:outlineLvl w:val="2"/>
        <w:rPr>
          <w:rFonts w:eastAsia="SimSun"/>
        </w:rPr>
      </w:pPr>
      <w:r>
        <w:rPr>
          <w:rFonts w:eastAsia="SimSun"/>
        </w:rPr>
        <w:tab/>
      </w:r>
      <w:bookmarkStart w:id="122" w:name="_Toc507231212"/>
      <w:r w:rsidR="00FE6221" w:rsidRPr="00FE6221">
        <w:rPr>
          <w:rFonts w:eastAsia="SimSun"/>
        </w:rPr>
        <w:t>Azure Active Directory Basic</w:t>
      </w:r>
      <w:bookmarkEnd w:id="113"/>
      <w:bookmarkEnd w:id="114"/>
      <w:bookmarkEnd w:id="122"/>
    </w:p>
    <w:bookmarkEnd w:id="115"/>
    <w:p w:rsidR="00FE6221" w:rsidRPr="00F41912" w:rsidRDefault="00FE6221" w:rsidP="00FE6221">
      <w:pPr>
        <w:pStyle w:val="ProductList-Body"/>
        <w:rPr>
          <w:rFonts w:eastAsia="SimSun"/>
        </w:rPr>
      </w:pPr>
      <w:r w:rsidRPr="00F41912">
        <w:rPr>
          <w:rFonts w:eastAsia="SimSun"/>
        </w:rPr>
        <w:t>客户可使用单一登录预先集成多达</w:t>
      </w:r>
      <w:r w:rsidRPr="00F41912">
        <w:rPr>
          <w:rFonts w:eastAsia="SimSun"/>
        </w:rPr>
        <w:t xml:space="preserve"> 10 </w:t>
      </w:r>
      <w:r w:rsidRPr="00F41912">
        <w:rPr>
          <w:rFonts w:eastAsia="SimSun"/>
        </w:rPr>
        <w:t>个</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自定义应用程序（每用户</w:t>
      </w:r>
      <w:r w:rsidRPr="00F41912">
        <w:rPr>
          <w:rFonts w:eastAsia="SimSun"/>
        </w:rPr>
        <w:t xml:space="preserve"> SL</w:t>
      </w:r>
      <w:r w:rsidRPr="00F41912">
        <w:rPr>
          <w:rFonts w:eastAsia="SimSun"/>
        </w:rPr>
        <w:t>）。所有微软以及第三方应用程序均计入此应用程序限制。</w:t>
      </w:r>
    </w:p>
    <w:bookmarkStart w:id="123" w:name="AzureActiveDirectory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24" w:name="_Toc459970715"/>
      <w:bookmarkStart w:id="125" w:name="_Toc457466429"/>
      <w:bookmarkStart w:id="126" w:name="_Toc507231213"/>
      <w:r w:rsidRPr="00FE6221">
        <w:rPr>
          <w:rFonts w:eastAsia="SimSun"/>
        </w:rPr>
        <w:t>Azure Active Directory Premium</w:t>
      </w:r>
      <w:bookmarkEnd w:id="124"/>
      <w:bookmarkEnd w:id="125"/>
      <w:bookmarkEnd w:id="126"/>
    </w:p>
    <w:bookmarkEnd w:id="123"/>
    <w:p w:rsidR="00FE6221" w:rsidRPr="00F41912" w:rsidRDefault="00FE6221" w:rsidP="00FE6221">
      <w:pPr>
        <w:pStyle w:val="ProductList-Body"/>
        <w:rPr>
          <w:rFonts w:eastAsia="SimSun"/>
        </w:rPr>
      </w:pPr>
      <w:r w:rsidRPr="00F41912">
        <w:rPr>
          <w:rFonts w:eastAsia="SimSun"/>
        </w:rPr>
        <w:t>客户可使用单一登录预先集成</w:t>
      </w:r>
      <w:r w:rsidRPr="00F41912">
        <w:rPr>
          <w:rFonts w:eastAsia="SimSun"/>
        </w:rPr>
        <w:t xml:space="preserve"> SaaS </w:t>
      </w:r>
      <w:r w:rsidRPr="00F41912">
        <w:rPr>
          <w:rFonts w:eastAsia="SimSun"/>
        </w:rPr>
        <w:t>应用程序</w:t>
      </w:r>
      <w:r w:rsidRPr="00F41912">
        <w:rPr>
          <w:rFonts w:eastAsia="SimSun"/>
        </w:rPr>
        <w:t>/</w:t>
      </w:r>
      <w:r w:rsidRPr="00F41912">
        <w:rPr>
          <w:rFonts w:eastAsia="SimSun"/>
        </w:rPr>
        <w:t>自定义应用程序。客户不得复制或分发随</w:t>
      </w:r>
      <w:r w:rsidRPr="00F41912">
        <w:rPr>
          <w:rFonts w:eastAsia="SimSun"/>
        </w:rPr>
        <w:t xml:space="preserve"> Microsoft Azure Active Directory Premium</w:t>
      </w:r>
      <w:r w:rsidRPr="00F41912">
        <w:rPr>
          <w:rFonts w:eastAsia="SimSun"/>
        </w:rPr>
        <w:t>（</w:t>
      </w:r>
      <w:r w:rsidRPr="00F41912">
        <w:rPr>
          <w:rFonts w:eastAsia="SimSun"/>
        </w:rPr>
        <w:t xml:space="preserve">P1 </w:t>
      </w:r>
      <w:r w:rsidRPr="00F41912">
        <w:rPr>
          <w:rFonts w:eastAsia="SimSun"/>
        </w:rPr>
        <w:t>和</w:t>
      </w:r>
      <w:r w:rsidRPr="00F41912">
        <w:rPr>
          <w:rFonts w:eastAsia="SimSun"/>
        </w:rPr>
        <w:t xml:space="preserve"> P2</w:t>
      </w:r>
      <w:r w:rsidRPr="00F41912">
        <w:rPr>
          <w:rFonts w:eastAsia="SimSun"/>
        </w:rPr>
        <w:t>）用户</w:t>
      </w:r>
      <w:r w:rsidRPr="00F41912">
        <w:rPr>
          <w:rFonts w:eastAsia="SimSun"/>
        </w:rPr>
        <w:t xml:space="preserve"> SL </w:t>
      </w:r>
      <w:r w:rsidRPr="00F41912">
        <w:rPr>
          <w:rFonts w:eastAsia="SimSun"/>
        </w:rPr>
        <w:t>一同提供的</w:t>
      </w:r>
      <w:r w:rsidRPr="00F41912">
        <w:rPr>
          <w:rFonts w:eastAsia="SimSun"/>
        </w:rPr>
        <w:t xml:space="preserve"> Microsoft Identity Manager </w:t>
      </w:r>
      <w:r w:rsidRPr="00F41912">
        <w:rPr>
          <w:rFonts w:eastAsia="SimSun"/>
        </w:rPr>
        <w:t>软件中所包含的任何数据集（或某个数据集的任何部分）。</w:t>
      </w:r>
    </w:p>
    <w:bookmarkStart w:id="127" w:name="AzureInformationProtectionPremium"/>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FE6221" w:rsidRPr="00FE6221" w:rsidRDefault="00FE6221" w:rsidP="00FE6221">
      <w:pPr>
        <w:pStyle w:val="ProductList-Offering2Heading"/>
        <w:outlineLvl w:val="2"/>
        <w:rPr>
          <w:rFonts w:eastAsia="SimSun"/>
        </w:rPr>
      </w:pPr>
      <w:r w:rsidRPr="00FE6221">
        <w:rPr>
          <w:rFonts w:eastAsia="SimSun"/>
        </w:rPr>
        <w:tab/>
      </w:r>
      <w:bookmarkStart w:id="128" w:name="AzureRightsManagement"/>
      <w:bookmarkStart w:id="129" w:name="_Toc459970716"/>
      <w:bookmarkStart w:id="130" w:name="_Toc457466430"/>
      <w:bookmarkStart w:id="131" w:name="_Toc507231214"/>
      <w:r w:rsidRPr="00FE6221">
        <w:rPr>
          <w:rFonts w:eastAsia="SimSun"/>
        </w:rPr>
        <w:t>Azure Information Protection</w:t>
      </w:r>
      <w:bookmarkEnd w:id="128"/>
      <w:r w:rsidRPr="00FE6221">
        <w:rPr>
          <w:rFonts w:eastAsia="SimSun"/>
        </w:rPr>
        <w:t xml:space="preserve"> Premium</w:t>
      </w:r>
      <w:bookmarkEnd w:id="129"/>
      <w:bookmarkEnd w:id="130"/>
      <w:bookmarkEnd w:id="131"/>
    </w:p>
    <w:bookmarkEnd w:id="127"/>
    <w:p w:rsidR="00FE6221" w:rsidRPr="00F41912" w:rsidRDefault="00FE6221" w:rsidP="00FE6221">
      <w:pPr>
        <w:pStyle w:val="ProductList-Body"/>
        <w:tabs>
          <w:tab w:val="clear" w:pos="158"/>
          <w:tab w:val="left" w:pos="360"/>
        </w:tabs>
        <w:rPr>
          <w:rFonts w:eastAsia="SimSun"/>
        </w:rPr>
      </w:pPr>
      <w:r w:rsidRPr="00F41912">
        <w:rPr>
          <w:rFonts w:eastAsia="SimSun"/>
          <w:b/>
          <w:color w:val="00188F"/>
        </w:rPr>
        <w:t>声明</w:t>
      </w:r>
    </w:p>
    <w:p w:rsidR="00FE6221" w:rsidRPr="00F41912" w:rsidRDefault="00C25950" w:rsidP="00FE6221">
      <w:pPr>
        <w:pStyle w:val="ProductList-Body"/>
        <w:rPr>
          <w:rFonts w:eastAsia="SimSun"/>
        </w:rPr>
      </w:pPr>
      <w:hyperlink w:anchor="Attachment1" w:history="1">
        <w:r w:rsidR="00FE6221" w:rsidRPr="00F41912">
          <w:rPr>
            <w:rStyle w:val="Hyperlink"/>
            <w:rFonts w:eastAsia="SimSun"/>
          </w:rPr>
          <w:t>附件</w:t>
        </w:r>
        <w:r w:rsidR="00FE6221" w:rsidRPr="00F41912">
          <w:rPr>
            <w:rStyle w:val="Hyperlink"/>
            <w:rFonts w:eastAsia="SimSun"/>
          </w:rPr>
          <w:t xml:space="preserve"> 1</w:t>
        </w:r>
      </w:hyperlink>
      <w:r w:rsidR="00FE6221" w:rsidRPr="00F41912">
        <w:rPr>
          <w:rFonts w:eastAsia="SimSun"/>
        </w:rPr>
        <w:t xml:space="preserve"> </w:t>
      </w:r>
      <w:r w:rsidR="00FE6221" w:rsidRPr="00F41912">
        <w:rPr>
          <w:rFonts w:eastAsia="SimSun"/>
        </w:rPr>
        <w:t>中的</w:t>
      </w:r>
      <w:r w:rsidR="00FE6221" w:rsidRPr="00F41912">
        <w:rPr>
          <w:rFonts w:eastAsia="SimSun"/>
        </w:rPr>
        <w:t xml:space="preserve"> Bing Maps </w:t>
      </w:r>
      <w:r w:rsidR="00FE6221" w:rsidRPr="00F41912">
        <w:rPr>
          <w:rFonts w:eastAsia="SimSun"/>
        </w:rPr>
        <w:t>声明适用。</w:t>
      </w:r>
    </w:p>
    <w:p w:rsidR="00FE6221" w:rsidRPr="00F41912" w:rsidRDefault="00FE6221" w:rsidP="00FE6221">
      <w:pPr>
        <w:pStyle w:val="ProductList-Body"/>
        <w:rPr>
          <w:rFonts w:eastAsia="SimSun"/>
        </w:rPr>
      </w:pPr>
      <w:r w:rsidRPr="00F41912">
        <w:rPr>
          <w:rFonts w:eastAsia="SimSun"/>
        </w:rPr>
        <w:t>为客户提供的任何开发服务受</w:t>
      </w:r>
      <w:hyperlink w:anchor="Attachment1" w:history="1">
        <w:r w:rsidRPr="00F41912">
          <w:rPr>
            <w:rStyle w:val="Hyperlink"/>
            <w:rFonts w:eastAsia="SimSun"/>
          </w:rPr>
          <w:t>附件</w:t>
        </w:r>
        <w:r w:rsidRPr="00F41912">
          <w:rPr>
            <w:rStyle w:val="Hyperlink"/>
            <w:rFonts w:eastAsia="SimSun"/>
          </w:rPr>
          <w:t xml:space="preserve"> 1</w:t>
        </w:r>
      </w:hyperlink>
      <w:r w:rsidRPr="00F41912">
        <w:rPr>
          <w:rFonts w:eastAsia="SimSun"/>
        </w:rPr>
        <w:t xml:space="preserve"> </w:t>
      </w:r>
      <w:r w:rsidRPr="00F41912">
        <w:rPr>
          <w:rFonts w:eastAsia="SimSun"/>
        </w:rPr>
        <w:t>中的专业服务声明的约束。</w:t>
      </w:r>
    </w:p>
    <w:bookmarkStart w:id="132" w:name="_Toc388464308"/>
    <w:bookmarkStart w:id="133" w:name="_Toc460240107"/>
    <w:bookmarkStart w:id="134" w:name="Dynamics365"/>
    <w:bookmarkStart w:id="135" w:name="_Toc459970718"/>
    <w:bookmarkEnd w:id="132"/>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B03805" w:rsidRPr="005B7F3D" w:rsidRDefault="00B03805" w:rsidP="00B03805">
      <w:pPr>
        <w:pStyle w:val="ProductList-Offering1Heading"/>
      </w:pPr>
      <w:bookmarkStart w:id="136" w:name="_Toc494738678"/>
      <w:bookmarkStart w:id="137" w:name="_Toc492329139"/>
      <w:bookmarkStart w:id="138" w:name="_Toc507231215"/>
      <w:bookmarkEnd w:id="133"/>
      <w:bookmarkEnd w:id="134"/>
      <w:bookmarkEnd w:id="135"/>
      <w:r w:rsidRPr="005B7F3D">
        <w:t xml:space="preserve">Microsoft Dynamics 365 </w:t>
      </w:r>
      <w:r w:rsidRPr="005B7F3D">
        <w:t>服务</w:t>
      </w:r>
      <w:bookmarkEnd w:id="136"/>
      <w:bookmarkEnd w:id="137"/>
      <w:bookmarkEnd w:id="138"/>
    </w:p>
    <w:p w:rsidR="00B03805" w:rsidRPr="00BA3B6A" w:rsidRDefault="00B03805" w:rsidP="00B03805">
      <w:pPr>
        <w:pStyle w:val="ProductList-Body"/>
        <w:rPr>
          <w:rFonts w:asciiTheme="majorHAnsi" w:eastAsia="SimSun" w:hAnsiTheme="majorHAnsi"/>
          <w:sz w:val="16"/>
          <w:szCs w:val="16"/>
        </w:rPr>
        <w:sectPr w:rsidR="00B03805" w:rsidRPr="00BA3B6A" w:rsidSect="00B03805">
          <w:footerReference w:type="default" r:id="rId36"/>
          <w:footerReference w:type="first" r:id="rId37"/>
          <w:pgSz w:w="12240" w:h="15840"/>
          <w:pgMar w:top="1440" w:right="720" w:bottom="1440" w:left="720" w:header="720" w:footer="720" w:gutter="0"/>
          <w:cols w:space="720"/>
          <w:titlePg/>
          <w:docGrid w:linePitch="360"/>
        </w:sectPr>
      </w:pPr>
    </w:p>
    <w:p w:rsidR="00B03805" w:rsidRPr="00D77B87" w:rsidRDefault="00B03805" w:rsidP="00B03805">
      <w:pPr>
        <w:pStyle w:val="ProductList-Body"/>
        <w:rPr>
          <w:rFonts w:ascii="Calibri Light" w:eastAsia="SimSun" w:hAnsi="Calibri Light"/>
        </w:rPr>
      </w:pPr>
      <w:r w:rsidRPr="00D77B87">
        <w:rPr>
          <w:rFonts w:ascii="Calibri Light" w:eastAsia="SimSun" w:hAnsi="Calibri Light"/>
          <w:sz w:val="16"/>
          <w:szCs w:val="16"/>
        </w:rPr>
        <w:t>Microsoft Dynamics 365 for Case Management,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Customer Service,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Field Services,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Finance and Operations, Business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Operations Activity,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Operations Device,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Project Service Automation,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Retail,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Sales,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Talent,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Talent:Attract,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Talent:Onboard,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Team Members, Business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Microsoft Dynamics 365 for Team Members, Enterprise Edition</w:t>
      </w:r>
    </w:p>
    <w:p w:rsidR="00B03805" w:rsidRPr="00933A50" w:rsidRDefault="00B03805" w:rsidP="00B03805">
      <w:pPr>
        <w:pStyle w:val="ProductList-Body"/>
        <w:rPr>
          <w:rFonts w:ascii="Calibri Light" w:eastAsia="SimSun" w:hAnsi="Calibri Light"/>
        </w:rPr>
      </w:pPr>
      <w:r w:rsidRPr="00933A50">
        <w:rPr>
          <w:rFonts w:ascii="Calibri Light" w:eastAsia="SimSun" w:hAnsi="Calibri Light"/>
          <w:sz w:val="16"/>
          <w:szCs w:val="16"/>
        </w:rPr>
        <w:t xml:space="preserve">Microsoft Relationship Sales </w:t>
      </w:r>
      <w:r w:rsidRPr="00D77B87">
        <w:rPr>
          <w:rFonts w:ascii="Calibri Light" w:eastAsia="SimSun" w:hAnsi="Calibri Light"/>
          <w:sz w:val="16"/>
          <w:szCs w:val="16"/>
        </w:rPr>
        <w:t>解决方案</w:t>
      </w:r>
    </w:p>
    <w:p w:rsidR="00B03805" w:rsidRPr="00933A50" w:rsidRDefault="00B03805" w:rsidP="00B03805">
      <w:pPr>
        <w:pStyle w:val="ProductList-Body"/>
        <w:rPr>
          <w:rFonts w:asciiTheme="majorHAnsi" w:eastAsia="SimSun" w:hAnsiTheme="majorHAnsi"/>
          <w:sz w:val="16"/>
          <w:szCs w:val="16"/>
        </w:rPr>
        <w:sectPr w:rsidR="00B03805" w:rsidRPr="00933A50" w:rsidSect="00B03805">
          <w:type w:val="continuous"/>
          <w:pgSz w:w="12240" w:h="15840"/>
          <w:pgMar w:top="1440" w:right="720" w:bottom="1440" w:left="720" w:header="720" w:footer="720" w:gutter="0"/>
          <w:cols w:num="2" w:space="720"/>
          <w:titlePg/>
          <w:docGrid w:linePitch="360"/>
        </w:sectPr>
      </w:pPr>
    </w:p>
    <w:p w:rsidR="00DD2D59" w:rsidRPr="003159B8" w:rsidRDefault="00DD2D59" w:rsidP="00DD2D59">
      <w:pPr>
        <w:pStyle w:val="ProductList-Body"/>
        <w:pBdr>
          <w:top w:val="single" w:sz="4" w:space="1" w:color="BFBFBF" w:themeColor="background1" w:themeShade="BF"/>
        </w:pBdr>
        <w:rPr>
          <w:rFonts w:eastAsia="SimSun" w:cstheme="minorHAnsi"/>
          <w:sz w:val="12"/>
          <w:szCs w:val="16"/>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声明</w:t>
      </w:r>
    </w:p>
    <w:p w:rsidR="00DD2D59" w:rsidRPr="00644302" w:rsidRDefault="00DD2D59" w:rsidP="00DD2D59">
      <w:pPr>
        <w:pStyle w:val="ProductList-Body"/>
        <w:rPr>
          <w:rFonts w:eastAsia="SimSun" w:cstheme="minorHAnsi"/>
        </w:rPr>
      </w:pPr>
      <w:r w:rsidRPr="00644302">
        <w:rPr>
          <w:rFonts w:eastAsia="SimSun" w:cstheme="minorHAnsi"/>
        </w:rPr>
        <w:t>适用</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644302">
        <w:rPr>
          <w:rFonts w:eastAsia="SimSun" w:cstheme="minorHAnsi"/>
        </w:rPr>
        <w:t xml:space="preserve"> </w:t>
      </w:r>
      <w:r w:rsidRPr="00644302">
        <w:rPr>
          <w:rFonts w:eastAsia="SimSun" w:cstheme="minorHAnsi"/>
        </w:rPr>
        <w:t>中的</w:t>
      </w:r>
      <w:r w:rsidRPr="00644302">
        <w:rPr>
          <w:rFonts w:eastAsia="SimSun" w:cstheme="minorHAnsi"/>
        </w:rPr>
        <w:t xml:space="preserve"> Bing </w:t>
      </w:r>
      <w:r w:rsidRPr="00644302">
        <w:rPr>
          <w:rFonts w:eastAsia="SimSun" w:cstheme="minorHAnsi"/>
        </w:rPr>
        <w:t>地图声明和专业服务声明。为客户提供的任何加盟、迁移或部署服务受</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1</w:t>
        </w:r>
      </w:hyperlink>
      <w:r w:rsidRPr="003159B8">
        <w:rPr>
          <w:rStyle w:val="Hyperlink"/>
          <w:rFonts w:eastAsia="SimSun" w:cstheme="minorHAnsi"/>
        </w:rPr>
        <w:t xml:space="preserve"> </w:t>
      </w:r>
      <w:r w:rsidRPr="009C1EDC">
        <w:t>中的专业服务声明的约束。</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rPr>
          <w:rFonts w:eastAsia="SimSun" w:cstheme="minorHAnsi"/>
        </w:rPr>
      </w:pPr>
      <w:r w:rsidRPr="00644302">
        <w:rPr>
          <w:rFonts w:eastAsia="SimSun" w:cstheme="minorHAnsi"/>
          <w:b/>
          <w:color w:val="00188F"/>
        </w:rPr>
        <w:t>订购许可套件</w:t>
      </w:r>
    </w:p>
    <w:p w:rsidR="00DD2D59" w:rsidRPr="00644302" w:rsidRDefault="00DD2D59" w:rsidP="00DD2D59">
      <w:pPr>
        <w:pStyle w:val="ProductList-Body"/>
        <w:rPr>
          <w:rFonts w:eastAsia="SimSun" w:cstheme="minorHAnsi"/>
        </w:rPr>
      </w:pPr>
      <w:r w:rsidRPr="00644302">
        <w:rPr>
          <w:rFonts w:eastAsia="SimSun" w:cstheme="minorHAnsi"/>
        </w:rPr>
        <w:t>除用户</w:t>
      </w:r>
      <w:r w:rsidRPr="00644302">
        <w:rPr>
          <w:rFonts w:eastAsia="SimSun" w:cstheme="minorHAnsi"/>
        </w:rPr>
        <w:t xml:space="preserve"> SL </w:t>
      </w:r>
      <w:r w:rsidRPr="00644302">
        <w:rPr>
          <w:rFonts w:eastAsia="SimSun" w:cstheme="minorHAnsi"/>
        </w:rPr>
        <w:t>外，另请参阅</w:t>
      </w:r>
      <w:hyperlink w:anchor="_top" w:history="1">
        <w:r w:rsidRPr="00EA497F">
          <w:rPr>
            <w:rStyle w:val="Hyperlink"/>
            <w:rFonts w:eastAsia="SimSun" w:cstheme="minorHAnsi"/>
            <w:color w:val="0563C1"/>
          </w:rPr>
          <w:t>附件</w:t>
        </w:r>
        <w:r w:rsidRPr="00EA497F">
          <w:rPr>
            <w:rStyle w:val="Hyperlink"/>
            <w:rFonts w:eastAsia="SimSun" w:cstheme="minorHAnsi"/>
            <w:color w:val="0563C1"/>
          </w:rPr>
          <w:t xml:space="preserve"> 2</w:t>
        </w:r>
      </w:hyperlink>
      <w:r w:rsidRPr="00644302">
        <w:rPr>
          <w:rFonts w:eastAsia="SimSun" w:cstheme="minorHAnsi"/>
        </w:rPr>
        <w:t>，了解满足</w:t>
      </w:r>
      <w:r w:rsidRPr="00644302">
        <w:rPr>
          <w:rFonts w:eastAsia="SimSun" w:cstheme="minorHAnsi"/>
        </w:rPr>
        <w:t xml:space="preserve"> SL </w:t>
      </w:r>
      <w:r w:rsidRPr="00644302">
        <w:rPr>
          <w:rFonts w:eastAsia="SimSun" w:cstheme="minorHAnsi"/>
        </w:rPr>
        <w:t>要求的其他产品</w:t>
      </w:r>
      <w:r w:rsidRPr="00644302">
        <w:rPr>
          <w:rFonts w:eastAsia="SimSun" w:cstheme="minorHAnsi"/>
        </w:rPr>
        <w:t>/</w:t>
      </w:r>
      <w:r w:rsidRPr="00644302">
        <w:rPr>
          <w:rFonts w:eastAsia="SimSun" w:cstheme="minorHAnsi"/>
        </w:rPr>
        <w:t>服务。</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b/>
          <w:color w:val="00188F"/>
        </w:rPr>
        <w:t>外部用户</w:t>
      </w:r>
    </w:p>
    <w:p w:rsidR="00B03805" w:rsidRPr="00933A50" w:rsidRDefault="00B03805" w:rsidP="00B03805">
      <w:pPr>
        <w:pStyle w:val="ProductList-Body"/>
        <w:tabs>
          <w:tab w:val="clear" w:pos="158"/>
          <w:tab w:val="left" w:pos="360"/>
        </w:tabs>
        <w:rPr>
          <w:rFonts w:eastAsia="SimSun" w:cstheme="minorHAnsi"/>
        </w:rPr>
      </w:pPr>
      <w:r w:rsidRPr="00933A50">
        <w:rPr>
          <w:rFonts w:eastAsia="SimSun" w:cstheme="minorHAnsi"/>
        </w:rPr>
        <w:t xml:space="preserve">Microsoft Dynamics 365 </w:t>
      </w:r>
      <w:r w:rsidRPr="00B5252C">
        <w:rPr>
          <w:rFonts w:eastAsia="SimSun" w:cstheme="minorHAnsi"/>
        </w:rPr>
        <w:t>服务的外部用户不需要</w:t>
      </w:r>
      <w:r w:rsidRPr="00933A50">
        <w:rPr>
          <w:rFonts w:eastAsia="SimSun" w:cstheme="minorHAnsi"/>
        </w:rPr>
        <w:t xml:space="preserve"> SL </w:t>
      </w:r>
      <w:r w:rsidRPr="00B5252C">
        <w:rPr>
          <w:rFonts w:eastAsia="SimSun" w:cstheme="minorHAnsi"/>
        </w:rPr>
        <w:t>即可访问在线服务。此项豁免不适用于</w:t>
      </w:r>
      <w:r w:rsidRPr="00933A50">
        <w:rPr>
          <w:rFonts w:eastAsia="SimSun" w:cstheme="minorHAnsi"/>
        </w:rPr>
        <w:t xml:space="preserve"> (1) </w:t>
      </w:r>
      <w:r w:rsidRPr="00B5252C">
        <w:rPr>
          <w:rFonts w:eastAsia="SimSun" w:cstheme="minorHAnsi"/>
        </w:rPr>
        <w:t>客户或其关联公司的承包商或代理</w:t>
      </w:r>
      <w:r w:rsidRPr="00933A50">
        <w:rPr>
          <w:rFonts w:eastAsia="SimSun" w:cstheme="minorHAnsi"/>
        </w:rPr>
        <w:t>，</w:t>
      </w:r>
      <w:r w:rsidRPr="00B5252C">
        <w:rPr>
          <w:rFonts w:eastAsia="SimSun" w:cstheme="minorHAnsi"/>
        </w:rPr>
        <w:t>或者</w:t>
      </w:r>
      <w:r w:rsidRPr="00933A50">
        <w:rPr>
          <w:rFonts w:eastAsia="SimSun" w:cstheme="minorHAnsi"/>
        </w:rPr>
        <w:t xml:space="preserve"> (2) </w:t>
      </w:r>
      <w:r w:rsidRPr="00B5252C">
        <w:rPr>
          <w:rFonts w:eastAsia="SimSun" w:cstheme="minorHAnsi"/>
        </w:rPr>
        <w:t>使用包含</w:t>
      </w:r>
      <w:r w:rsidRPr="00933A50">
        <w:rPr>
          <w:rFonts w:eastAsia="SimSun" w:cstheme="minorHAnsi"/>
        </w:rPr>
        <w:t xml:space="preserve"> Microsoft Dynamics 365 </w:t>
      </w:r>
      <w:r w:rsidRPr="00B5252C">
        <w:rPr>
          <w:rFonts w:eastAsia="SimSun" w:cstheme="minorHAnsi"/>
        </w:rPr>
        <w:t>服务</w:t>
      </w:r>
      <w:r w:rsidRPr="00933A50">
        <w:rPr>
          <w:rFonts w:eastAsia="SimSun" w:cstheme="minorHAnsi"/>
        </w:rPr>
        <w:t>（</w:t>
      </w:r>
      <w:r w:rsidRPr="00B5252C">
        <w:rPr>
          <w:rFonts w:eastAsia="SimSun" w:cstheme="minorHAnsi"/>
        </w:rPr>
        <w:t>不包括</w:t>
      </w:r>
      <w:r w:rsidRPr="00933A50">
        <w:rPr>
          <w:rFonts w:eastAsia="SimSun" w:cstheme="minorHAnsi"/>
        </w:rPr>
        <w:t xml:space="preserve"> Microsoft Dynamics 365 Unified Operations Plan</w:t>
      </w:r>
      <w:r w:rsidRPr="00B5252C">
        <w:rPr>
          <w:rFonts w:eastAsia="SimSun" w:cstheme="minorHAnsi"/>
        </w:rPr>
        <w:t>、</w:t>
      </w:r>
      <w:r w:rsidRPr="00933A50">
        <w:rPr>
          <w:rFonts w:eastAsia="SimSun" w:cstheme="minorHAnsi"/>
        </w:rPr>
        <w:t xml:space="preserve">Microsoft Dynamics 365 for Retail </w:t>
      </w:r>
      <w:r w:rsidRPr="00B5252C">
        <w:rPr>
          <w:rFonts w:eastAsia="SimSun" w:cstheme="minorHAnsi"/>
        </w:rPr>
        <w:t>或</w:t>
      </w:r>
      <w:r w:rsidRPr="00933A50">
        <w:rPr>
          <w:rFonts w:eastAsia="SimSun" w:cstheme="minorHAnsi"/>
        </w:rPr>
        <w:t xml:space="preserve"> Microsoft Dynamics 365 for Talent</w:t>
      </w:r>
      <w:r w:rsidRPr="00B5252C">
        <w:rPr>
          <w:rFonts w:eastAsia="SimSun" w:cstheme="minorHAnsi"/>
        </w:rPr>
        <w:t>、</w:t>
      </w:r>
      <w:r w:rsidRPr="00933A50">
        <w:rPr>
          <w:rFonts w:eastAsia="SimSun" w:cstheme="minorHAnsi"/>
        </w:rPr>
        <w:t xml:space="preserve">Microsoft Dynamics 365 for Talent: Attract </w:t>
      </w:r>
      <w:r w:rsidRPr="00B5252C">
        <w:rPr>
          <w:rFonts w:eastAsia="SimSun" w:cstheme="minorHAnsi"/>
        </w:rPr>
        <w:t>或</w:t>
      </w:r>
      <w:r w:rsidRPr="00933A50">
        <w:rPr>
          <w:rFonts w:eastAsia="SimSun" w:cstheme="minorHAnsi"/>
        </w:rPr>
        <w:t xml:space="preserve"> Microsoft Dynamics 365 for Talent:Onboard </w:t>
      </w:r>
      <w:r w:rsidRPr="00B5252C">
        <w:rPr>
          <w:rFonts w:eastAsia="SimSun" w:cstheme="minorHAnsi"/>
        </w:rPr>
        <w:t>中包含的服务或组件</w:t>
      </w:r>
      <w:r w:rsidRPr="00933A50">
        <w:rPr>
          <w:rFonts w:eastAsia="SimSun" w:cstheme="minorHAnsi"/>
        </w:rPr>
        <w:t>）</w:t>
      </w:r>
      <w:r w:rsidRPr="00B5252C">
        <w:rPr>
          <w:rFonts w:eastAsia="SimSun" w:cstheme="minorHAnsi"/>
        </w:rPr>
        <w:t>的</w:t>
      </w:r>
      <w:r w:rsidRPr="00933A50">
        <w:rPr>
          <w:rFonts w:eastAsia="SimSun" w:cstheme="minorHAnsi"/>
        </w:rPr>
        <w:t xml:space="preserve"> Microsoft Dynamics 365</w:t>
      </w:r>
      <w:r w:rsidRPr="00B5252C">
        <w:rPr>
          <w:rFonts w:eastAsia="SimSun" w:cstheme="minorHAnsi"/>
        </w:rPr>
        <w:t>客户端软件的外部用户。</w:t>
      </w:r>
    </w:p>
    <w:p w:rsidR="00DD2D59" w:rsidRPr="00644302" w:rsidRDefault="00DD2D59" w:rsidP="00DD2D59">
      <w:pPr>
        <w:pStyle w:val="ProductList-Body"/>
        <w:tabs>
          <w:tab w:val="clear" w:pos="158"/>
          <w:tab w:val="left" w:pos="360"/>
        </w:tabs>
        <w:rPr>
          <w:rFonts w:eastAsia="SimSun" w:cstheme="minorHAnsi"/>
        </w:rPr>
      </w:pPr>
    </w:p>
    <w:p w:rsidR="00DD2D59" w:rsidRPr="00644302" w:rsidRDefault="00DD2D59" w:rsidP="00DD2D59">
      <w:pPr>
        <w:pStyle w:val="ProductList-ClauseHeading"/>
        <w:rPr>
          <w:rFonts w:eastAsia="SimSun" w:cstheme="minorHAnsi"/>
        </w:rPr>
      </w:pPr>
      <w:r w:rsidRPr="00644302">
        <w:rPr>
          <w:rFonts w:eastAsia="SimSun" w:cstheme="minorHAnsi"/>
        </w:rPr>
        <w:t>Microsoft Dynamics 365 Unified Operations Plan</w:t>
      </w:r>
    </w:p>
    <w:p w:rsidR="00DD2D59" w:rsidRPr="00644302" w:rsidRDefault="00DD2D59" w:rsidP="00DD2D59">
      <w:pPr>
        <w:pStyle w:val="ProductList-Body"/>
        <w:tabs>
          <w:tab w:val="clear" w:pos="158"/>
          <w:tab w:val="left" w:pos="360"/>
        </w:tabs>
        <w:rPr>
          <w:rFonts w:eastAsia="SimSun" w:cstheme="minorHAnsi"/>
        </w:rPr>
      </w:pPr>
      <w:r w:rsidRPr="00644302">
        <w:rPr>
          <w:rFonts w:eastAsia="SimSun" w:cstheme="minorHAnsi"/>
        </w:rPr>
        <w:t>客户可以出于内部使用的目的修改</w:t>
      </w:r>
      <w:r w:rsidRPr="00644302">
        <w:rPr>
          <w:rFonts w:eastAsia="SimSun" w:cstheme="minorHAnsi"/>
        </w:rPr>
        <w:t xml:space="preserve"> Microsoft Dynamics 365 Finance and Operations </w:t>
      </w:r>
      <w:r w:rsidRPr="00644302">
        <w:rPr>
          <w:rFonts w:eastAsia="SimSun" w:cstheme="minorHAnsi"/>
        </w:rPr>
        <w:t>以及</w:t>
      </w:r>
      <w:r w:rsidRPr="00644302">
        <w:rPr>
          <w:rFonts w:eastAsia="SimSun" w:cstheme="minorHAnsi"/>
        </w:rPr>
        <w:t xml:space="preserve"> Microsoft Dynamics 365 for Retail </w:t>
      </w:r>
      <w:r w:rsidRPr="00644302">
        <w:rPr>
          <w:rFonts w:eastAsia="SimSun" w:cstheme="minorHAnsi"/>
        </w:rPr>
        <w:t>的应用程序源代码</w:t>
      </w:r>
    </w:p>
    <w:p w:rsidR="00DD2D59" w:rsidRPr="00644302" w:rsidRDefault="00DD2D59" w:rsidP="00DD2D59">
      <w:pPr>
        <w:pStyle w:val="ProductList-Body"/>
        <w:tabs>
          <w:tab w:val="clear" w:pos="158"/>
          <w:tab w:val="left" w:pos="360"/>
        </w:tabs>
        <w:rPr>
          <w:rFonts w:eastAsia="SimSun" w:cstheme="minorHAnsi"/>
        </w:rPr>
      </w:pPr>
    </w:p>
    <w:p w:rsidR="00B03805" w:rsidRPr="00933A50" w:rsidRDefault="00B03805" w:rsidP="00377073">
      <w:pPr>
        <w:pStyle w:val="ProductList-Body"/>
        <w:keepNext/>
        <w:tabs>
          <w:tab w:val="left" w:pos="360"/>
        </w:tabs>
        <w:rPr>
          <w:rFonts w:eastAsia="SimSun" w:cstheme="minorHAnsi"/>
        </w:rPr>
      </w:pPr>
      <w:r w:rsidRPr="00933A50">
        <w:rPr>
          <w:rFonts w:eastAsia="SimSun" w:cstheme="minorHAnsi"/>
          <w:b/>
          <w:color w:val="00188F"/>
        </w:rPr>
        <w:t>Microsoft Dynamics 365 for Talent</w:t>
      </w:r>
      <w:r w:rsidRPr="00B5252C">
        <w:rPr>
          <w:rFonts w:eastAsia="SimSun" w:cstheme="minorHAnsi"/>
          <w:b/>
          <w:color w:val="00188F"/>
        </w:rPr>
        <w:t>、</w:t>
      </w:r>
      <w:r w:rsidRPr="00933A50">
        <w:rPr>
          <w:rFonts w:eastAsia="SimSun" w:cstheme="minorHAnsi"/>
          <w:b/>
          <w:color w:val="00188F"/>
        </w:rPr>
        <w:t xml:space="preserve">Microsoft Dynamics 365 for Talent:Attract </w:t>
      </w:r>
      <w:r w:rsidRPr="00B5252C">
        <w:rPr>
          <w:rFonts w:eastAsia="SimSun" w:cstheme="minorHAnsi"/>
          <w:b/>
          <w:color w:val="00188F"/>
        </w:rPr>
        <w:t>和</w:t>
      </w:r>
      <w:r w:rsidRPr="00933A50">
        <w:rPr>
          <w:rFonts w:eastAsia="SimSun" w:cstheme="minorHAnsi"/>
          <w:b/>
          <w:color w:val="00188F"/>
        </w:rPr>
        <w:t xml:space="preserve"> Microsoft Dynamics 365 Talent:Onboard</w:t>
      </w:r>
    </w:p>
    <w:p w:rsidR="00B03805" w:rsidRPr="00933A50" w:rsidRDefault="00B03805" w:rsidP="00B03805">
      <w:pPr>
        <w:pStyle w:val="ProductList-Body"/>
        <w:tabs>
          <w:tab w:val="clear" w:pos="158"/>
          <w:tab w:val="left" w:pos="360"/>
        </w:tabs>
        <w:rPr>
          <w:rFonts w:eastAsia="SimSun" w:cstheme="minorHAnsi"/>
        </w:rPr>
      </w:pPr>
      <w:r w:rsidRPr="00B5252C">
        <w:rPr>
          <w:rFonts w:eastAsia="SimSun" w:cstheme="minorHAnsi"/>
        </w:rPr>
        <w:t>身份为</w:t>
      </w:r>
      <w:r w:rsidRPr="00933A50">
        <w:rPr>
          <w:rFonts w:eastAsia="SimSun" w:cstheme="minorHAnsi"/>
        </w:rPr>
        <w:t xml:space="preserve"> (1) </w:t>
      </w:r>
      <w:r w:rsidRPr="00B5252C">
        <w:rPr>
          <w:rFonts w:eastAsia="SimSun" w:cstheme="minorHAnsi"/>
        </w:rPr>
        <w:t>引入模块中的候选人或</w:t>
      </w:r>
      <w:r w:rsidRPr="00933A50">
        <w:rPr>
          <w:rFonts w:eastAsia="SimSun" w:cstheme="minorHAnsi"/>
        </w:rPr>
        <w:t xml:space="preserve"> (2) </w:t>
      </w:r>
      <w:r w:rsidRPr="00B5252C">
        <w:rPr>
          <w:rFonts w:eastAsia="SimSun" w:cstheme="minorHAnsi"/>
        </w:rPr>
        <w:t>入职模块中的新员工的用户无需</w:t>
      </w:r>
      <w:r w:rsidRPr="00933A50">
        <w:rPr>
          <w:rFonts w:eastAsia="SimSun" w:cstheme="minorHAnsi"/>
        </w:rPr>
        <w:t xml:space="preserve"> SL </w:t>
      </w:r>
      <w:r w:rsidRPr="00B5252C">
        <w:rPr>
          <w:rFonts w:eastAsia="SimSun" w:cstheme="minorHAnsi"/>
        </w:rPr>
        <w:t>即可访问在线服务。</w:t>
      </w:r>
    </w:p>
    <w:p w:rsidR="00B03805" w:rsidRPr="00933A50" w:rsidRDefault="00B03805" w:rsidP="00B03805">
      <w:pPr>
        <w:pStyle w:val="ProductList-Body"/>
        <w:tabs>
          <w:tab w:val="clear" w:pos="158"/>
          <w:tab w:val="left" w:pos="360"/>
        </w:tabs>
        <w:rPr>
          <w:rFonts w:eastAsia="SimSun" w:cstheme="minorHAnsi"/>
        </w:rPr>
      </w:pPr>
    </w:p>
    <w:p w:rsidR="00B03805" w:rsidRPr="00933A50" w:rsidRDefault="00B03805" w:rsidP="00B03805">
      <w:pPr>
        <w:pStyle w:val="ProductList-ClauseHeading"/>
        <w:rPr>
          <w:rFonts w:eastAsia="SimSun" w:cstheme="minorHAnsi"/>
          <w:lang w:val="en-US"/>
        </w:rPr>
      </w:pPr>
      <w:r w:rsidRPr="00933A50">
        <w:rPr>
          <w:rFonts w:eastAsia="SimSun" w:cstheme="minorHAnsi"/>
          <w:lang w:val="en-US"/>
        </w:rPr>
        <w:t xml:space="preserve">Dynamics 365 </w:t>
      </w:r>
      <w:r w:rsidRPr="00B5252C">
        <w:rPr>
          <w:rFonts w:eastAsia="SimSun" w:cstheme="minorHAnsi"/>
        </w:rPr>
        <w:t>用户</w:t>
      </w:r>
      <w:r w:rsidRPr="00933A50">
        <w:rPr>
          <w:rFonts w:eastAsia="SimSun" w:cstheme="minorHAnsi"/>
          <w:lang w:val="en-US"/>
        </w:rPr>
        <w:t xml:space="preserve"> SL</w:t>
      </w:r>
      <w:r w:rsidRPr="00933A50">
        <w:rPr>
          <w:rFonts w:eastAsia="SimSun" w:cstheme="minorHAnsi"/>
          <w:lang w:val="en-US"/>
        </w:rPr>
        <w:t>（</w:t>
      </w:r>
      <w:r w:rsidRPr="00933A50">
        <w:rPr>
          <w:rFonts w:ascii="SimSun" w:eastAsia="SimSun" w:hAnsi="SimSun" w:cstheme="minorHAnsi"/>
          <w:lang w:val="en-US"/>
        </w:rPr>
        <w:t>“</w:t>
      </w:r>
      <w:r w:rsidRPr="00B5252C">
        <w:rPr>
          <w:rFonts w:eastAsia="SimSun" w:cstheme="minorHAnsi"/>
        </w:rPr>
        <w:t>来自</w:t>
      </w:r>
      <w:r w:rsidRPr="00933A50">
        <w:rPr>
          <w:rFonts w:eastAsia="SimSun" w:cstheme="minorHAnsi"/>
          <w:lang w:val="en-US"/>
        </w:rPr>
        <w:t xml:space="preserve"> SA</w:t>
      </w:r>
      <w:r w:rsidRPr="00933A50">
        <w:rPr>
          <w:rFonts w:ascii="SimSun" w:eastAsia="SimSun" w:hAnsi="SimSun" w:cstheme="minorHAnsi"/>
          <w:lang w:val="en-US"/>
        </w:rPr>
        <w:t>”</w:t>
      </w:r>
      <w:r w:rsidRPr="00B5252C">
        <w:rPr>
          <w:rFonts w:eastAsia="SimSun" w:cstheme="minorHAnsi"/>
        </w:rPr>
        <w:t>用户</w:t>
      </w:r>
      <w:r w:rsidRPr="00933A50">
        <w:rPr>
          <w:rFonts w:eastAsia="SimSun" w:cstheme="minorHAnsi"/>
          <w:lang w:val="en-US"/>
        </w:rPr>
        <w:t xml:space="preserve"> SL </w:t>
      </w:r>
      <w:r w:rsidRPr="00B5252C">
        <w:rPr>
          <w:rFonts w:eastAsia="SimSun" w:cstheme="minorHAnsi"/>
        </w:rPr>
        <w:t>和附加用户</w:t>
      </w:r>
      <w:r w:rsidRPr="00933A50">
        <w:rPr>
          <w:rFonts w:eastAsia="SimSun" w:cstheme="minorHAnsi"/>
          <w:lang w:val="en-US"/>
        </w:rPr>
        <w:t xml:space="preserve"> SL</w:t>
      </w:r>
      <w:r w:rsidRPr="00933A50">
        <w:rPr>
          <w:rFonts w:eastAsia="SimSun" w:cstheme="minorHAnsi"/>
          <w:lang w:val="en-US"/>
        </w:rPr>
        <w:t>）</w:t>
      </w:r>
      <w:r w:rsidRPr="00B5252C">
        <w:rPr>
          <w:rFonts w:eastAsia="SimSun" w:cstheme="minorHAnsi"/>
        </w:rPr>
        <w:t>的服务器使用权利</w:t>
      </w:r>
    </w:p>
    <w:p w:rsidR="00B03805" w:rsidRPr="00933A50" w:rsidRDefault="00B03805" w:rsidP="002057A6">
      <w:pPr>
        <w:pStyle w:val="ProductList-Body"/>
        <w:keepNext/>
        <w:rPr>
          <w:rFonts w:eastAsia="SimSun" w:cstheme="minorHAnsi"/>
        </w:rPr>
      </w:pPr>
      <w:r w:rsidRPr="00B5252C">
        <w:rPr>
          <w:rFonts w:eastAsia="SimSun" w:cstheme="minorHAnsi"/>
        </w:rPr>
        <w:t>下列服务器使用权利条款不适用于</w:t>
      </w:r>
      <w:r w:rsidRPr="00933A50">
        <w:rPr>
          <w:rFonts w:eastAsia="SimSun" w:cstheme="minorHAnsi"/>
        </w:rPr>
        <w:t xml:space="preserve"> Dynamics 365 Business Edition</w:t>
      </w:r>
      <w:r w:rsidRPr="00B5252C">
        <w:rPr>
          <w:rFonts w:eastAsia="SimSun" w:cstheme="minorHAnsi"/>
        </w:rPr>
        <w:t>、</w:t>
      </w:r>
      <w:r w:rsidRPr="00933A50">
        <w:rPr>
          <w:rFonts w:eastAsia="SimSun" w:cstheme="minorHAnsi"/>
        </w:rPr>
        <w:t>Microsoft Dynamics 365 for Talent:Attract</w:t>
      </w:r>
      <w:r w:rsidRPr="00B5252C">
        <w:rPr>
          <w:rFonts w:eastAsia="SimSun" w:cstheme="minorHAnsi"/>
        </w:rPr>
        <w:t>、</w:t>
      </w:r>
      <w:r w:rsidRPr="00933A50">
        <w:rPr>
          <w:rFonts w:eastAsia="SimSun" w:cstheme="minorHAnsi"/>
        </w:rPr>
        <w:t xml:space="preserve">Microsoft Dynamics 365 for Talent:Onboard </w:t>
      </w:r>
      <w:r w:rsidRPr="00B5252C">
        <w:rPr>
          <w:rFonts w:eastAsia="SimSun" w:cstheme="minorHAnsi"/>
        </w:rPr>
        <w:t>许可的用户</w:t>
      </w:r>
      <w:r w:rsidRPr="00933A50">
        <w:rPr>
          <w:rFonts w:eastAsia="SimSun" w:cstheme="minorHAnsi"/>
        </w:rPr>
        <w:t>，</w:t>
      </w:r>
      <w:r w:rsidRPr="00B5252C">
        <w:rPr>
          <w:rFonts w:eastAsia="SimSun" w:cstheme="minorHAnsi"/>
        </w:rPr>
        <w:t>也不适用于通过开放式许可、开放式价值和开放式价值订购获得</w:t>
      </w:r>
      <w:r w:rsidRPr="00933A50">
        <w:rPr>
          <w:rFonts w:eastAsia="SimSun" w:cstheme="minorHAnsi"/>
        </w:rPr>
        <w:t xml:space="preserve"> Dynamics 365 Enterprise Edition </w:t>
      </w:r>
      <w:r w:rsidRPr="00B5252C">
        <w:rPr>
          <w:rFonts w:eastAsia="SimSun" w:cstheme="minorHAnsi"/>
        </w:rPr>
        <w:t>许可的用户。</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 xml:space="preserve">Microsoft Dynamics 365 for Operations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Unified Operations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for Operations </w:t>
      </w:r>
      <w:r w:rsidRPr="00644302">
        <w:rPr>
          <w:rFonts w:eastAsia="SimSun" w:cstheme="minorHAnsi"/>
        </w:rPr>
        <w:t>服务器软件副本；</w:t>
      </w:r>
    </w:p>
    <w:p w:rsidR="00DD2D59" w:rsidRPr="00644302" w:rsidRDefault="00DD2D59" w:rsidP="00DD2D59">
      <w:pPr>
        <w:pStyle w:val="ProductList-Body"/>
        <w:numPr>
          <w:ilvl w:val="0"/>
          <w:numId w:val="36"/>
        </w:numPr>
        <w:tabs>
          <w:tab w:val="left" w:pos="360"/>
          <w:tab w:val="left" w:pos="720"/>
        </w:tabs>
        <w:ind w:left="720"/>
        <w:rPr>
          <w:rFonts w:eastAsia="SimSun" w:cstheme="minorHAnsi"/>
        </w:rPr>
      </w:pPr>
      <w:r w:rsidRPr="00644302">
        <w:rPr>
          <w:rFonts w:eastAsia="SimSun" w:cstheme="minorHAnsi"/>
        </w:rPr>
        <w:t>通过安装和使用</w:t>
      </w:r>
      <w:r w:rsidRPr="00644302">
        <w:rPr>
          <w:rFonts w:eastAsia="SimSun" w:cstheme="minorHAnsi"/>
        </w:rPr>
        <w:t xml:space="preserve"> Microsoft Dynamics AX 2012 R3 </w:t>
      </w:r>
      <w:r w:rsidRPr="00644302">
        <w:rPr>
          <w:rFonts w:eastAsia="SimSun" w:cstheme="minorHAnsi"/>
        </w:rPr>
        <w:t>服务器软件代替</w:t>
      </w:r>
      <w:r w:rsidRPr="00644302">
        <w:rPr>
          <w:rFonts w:eastAsia="SimSun" w:cstheme="minorHAnsi"/>
        </w:rPr>
        <w:t xml:space="preserve"> Microsoft Dynamic 365 for Operations </w:t>
      </w:r>
      <w:r w:rsidRPr="00644302">
        <w:rPr>
          <w:rFonts w:eastAsia="SimSun" w:cstheme="minorHAnsi"/>
        </w:rPr>
        <w:t>服务器；</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仅允许分配有合格</w:t>
      </w:r>
      <w:r w:rsidRPr="00644302">
        <w:rPr>
          <w:rFonts w:eastAsia="SimSun" w:cstheme="minorHAnsi"/>
        </w:rPr>
        <w:t xml:space="preserve"> SL </w:t>
      </w:r>
      <w:r w:rsidRPr="00644302">
        <w:rPr>
          <w:rFonts w:eastAsia="SimSun" w:cstheme="minorHAnsi"/>
        </w:rPr>
        <w:t>的用户和设备访问服务器软件；</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接收并使用与政府税收和法规要求相关的服务器软件更新；以及</w:t>
      </w:r>
    </w:p>
    <w:p w:rsidR="00DD2D59" w:rsidRPr="00644302" w:rsidRDefault="00DD2D59" w:rsidP="00DD2D59">
      <w:pPr>
        <w:pStyle w:val="ProductList-Body"/>
        <w:numPr>
          <w:ilvl w:val="0"/>
          <w:numId w:val="36"/>
        </w:numPr>
        <w:tabs>
          <w:tab w:val="clear" w:pos="158"/>
          <w:tab w:val="left" w:pos="360"/>
          <w:tab w:val="left" w:pos="720"/>
        </w:tabs>
        <w:ind w:left="720"/>
        <w:rPr>
          <w:rFonts w:eastAsia="SimSun" w:cstheme="minorHAnsi"/>
        </w:rPr>
      </w:pPr>
      <w:r w:rsidRPr="00644302">
        <w:rPr>
          <w:rFonts w:eastAsia="SimSun" w:cstheme="minorHAnsi"/>
        </w:rPr>
        <w:t>修改书面或在线文档中标明的插件、运行时和其他组件或创建其衍生作品，并使用这些衍生作品（只能与服务器软件一起使用，且仅可用于客户的内部用途）。</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tabs>
          <w:tab w:val="clear" w:pos="158"/>
          <w:tab w:val="left" w:pos="180"/>
        </w:tabs>
        <w:ind w:left="180"/>
        <w:rPr>
          <w:rFonts w:eastAsia="SimSun" w:cstheme="minorHAnsi"/>
        </w:rPr>
      </w:pPr>
      <w:r w:rsidRPr="00644302">
        <w:rPr>
          <w:rFonts w:eastAsia="SimSun" w:cstheme="minorHAnsi"/>
          <w:b/>
          <w:color w:val="0072C6"/>
        </w:rPr>
        <w:t xml:space="preserve">Microsoft Dynamics 365 </w:t>
      </w:r>
      <w:r w:rsidRPr="00644302">
        <w:rPr>
          <w:rFonts w:eastAsia="SimSun" w:cstheme="minorHAnsi"/>
          <w:b/>
          <w:color w:val="0072C6"/>
        </w:rPr>
        <w:t>内部部署服务器</w:t>
      </w:r>
    </w:p>
    <w:p w:rsidR="00DD2D59" w:rsidRPr="00644302" w:rsidRDefault="00DD2D59" w:rsidP="00DD2D59">
      <w:pPr>
        <w:pStyle w:val="ProductList-Body"/>
        <w:ind w:left="180"/>
        <w:rPr>
          <w:rFonts w:eastAsia="SimSun" w:cstheme="minorHAnsi"/>
        </w:rPr>
      </w:pPr>
      <w:r w:rsidRPr="00644302">
        <w:rPr>
          <w:rFonts w:eastAsia="SimSun" w:cstheme="minorHAnsi"/>
        </w:rPr>
        <w:t>拥有</w:t>
      </w:r>
      <w:r w:rsidRPr="00644302">
        <w:rPr>
          <w:rFonts w:eastAsia="SimSun" w:cstheme="minorHAnsi"/>
        </w:rPr>
        <w:t xml:space="preserve"> (1) Microsoft Dynamics 365 Plan </w:t>
      </w:r>
      <w:r w:rsidRPr="00644302">
        <w:rPr>
          <w:rFonts w:eastAsia="SimSun" w:cstheme="minorHAnsi"/>
        </w:rPr>
        <w:t>或</w:t>
      </w:r>
      <w:r w:rsidRPr="00644302">
        <w:rPr>
          <w:rFonts w:eastAsia="SimSun" w:cstheme="minorHAnsi"/>
        </w:rPr>
        <w:t xml:space="preserve"> (2) Microsoft Dynamics 365 Customer Engagement Plan</w:t>
      </w:r>
      <w:r w:rsidRPr="00644302">
        <w:rPr>
          <w:rFonts w:eastAsia="SimSun" w:cstheme="minorHAnsi"/>
        </w:rPr>
        <w:t>（或者任何单独获得许可的本计划组件）的有效订购的客户可以：</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在网络服务器或共享服务器上安装任意数量的</w:t>
      </w:r>
      <w:r w:rsidRPr="00644302">
        <w:rPr>
          <w:rFonts w:eastAsia="SimSun" w:cstheme="minorHAnsi"/>
        </w:rPr>
        <w:t xml:space="preserve"> Microsoft Dynamics 365 </w:t>
      </w:r>
      <w:r w:rsidRPr="00644302">
        <w:rPr>
          <w:rFonts w:eastAsia="SimSun" w:cstheme="minorHAnsi"/>
        </w:rPr>
        <w:t>服务器（内部部署）软件副本；</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通过安装</w:t>
      </w:r>
      <w:r w:rsidRPr="00644302">
        <w:rPr>
          <w:rFonts w:eastAsia="SimSun" w:cstheme="minorHAnsi"/>
        </w:rPr>
        <w:t xml:space="preserve"> Microsoft Dynamics CRM 2016 </w:t>
      </w:r>
      <w:r w:rsidRPr="00644302">
        <w:rPr>
          <w:rFonts w:eastAsia="SimSun" w:cstheme="minorHAnsi"/>
        </w:rPr>
        <w:t>服务器软件代替</w:t>
      </w:r>
      <w:r w:rsidRPr="00644302">
        <w:rPr>
          <w:rFonts w:eastAsia="SimSun" w:cstheme="minorHAnsi"/>
        </w:rPr>
        <w:t xml:space="preserve"> Microsoft Dynamic 365 </w:t>
      </w:r>
      <w:r w:rsidRPr="00644302">
        <w:rPr>
          <w:rFonts w:eastAsia="SimSun" w:cstheme="minorHAnsi"/>
        </w:rPr>
        <w:t>内部部署服务器；</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允许分配有合格</w:t>
      </w:r>
      <w:r w:rsidRPr="00644302">
        <w:rPr>
          <w:rFonts w:eastAsia="SimSun" w:cstheme="minorHAnsi"/>
        </w:rPr>
        <w:t xml:space="preserve"> SL </w:t>
      </w:r>
      <w:r w:rsidRPr="00644302">
        <w:rPr>
          <w:rFonts w:eastAsia="SimSun" w:cstheme="minorHAnsi"/>
        </w:rPr>
        <w:t>的用户和设备访问服务器软件；以及</w:t>
      </w:r>
    </w:p>
    <w:p w:rsidR="00DD2D59" w:rsidRPr="00644302" w:rsidRDefault="00DD2D59" w:rsidP="00DD2D59">
      <w:pPr>
        <w:pStyle w:val="ProductList-Body"/>
        <w:numPr>
          <w:ilvl w:val="0"/>
          <w:numId w:val="40"/>
        </w:numPr>
        <w:rPr>
          <w:rFonts w:eastAsia="SimSun" w:cstheme="minorHAnsi"/>
        </w:rPr>
      </w:pPr>
      <w:r w:rsidRPr="00644302">
        <w:rPr>
          <w:rFonts w:eastAsia="SimSun" w:cstheme="minorHAnsi"/>
        </w:rPr>
        <w:t>允许分配有以下</w:t>
      </w:r>
      <w:r w:rsidRPr="00644302">
        <w:rPr>
          <w:rFonts w:eastAsia="SimSun" w:cstheme="minorHAnsi"/>
        </w:rPr>
        <w:t xml:space="preserve"> CAL </w:t>
      </w:r>
      <w:r w:rsidRPr="00644302">
        <w:rPr>
          <w:rFonts w:eastAsia="SimSun" w:cstheme="minorHAnsi"/>
        </w:rPr>
        <w:t>之一的用户和设备访问自订购开始之日起最新的服务器软件版本：</w:t>
      </w:r>
      <w:r w:rsidRPr="00644302">
        <w:rPr>
          <w:rFonts w:eastAsia="SimSun" w:cstheme="minorHAnsi"/>
        </w:rPr>
        <w:t>Microsoft Dynamics 365 On-premises for Sales</w:t>
      </w:r>
      <w:r w:rsidRPr="00644302">
        <w:rPr>
          <w:rFonts w:eastAsia="SimSun" w:cstheme="minorHAnsi"/>
        </w:rPr>
        <w:t>、</w:t>
      </w:r>
      <w:r w:rsidRPr="00644302">
        <w:rPr>
          <w:rFonts w:eastAsia="SimSun" w:cstheme="minorHAnsi"/>
        </w:rPr>
        <w:t xml:space="preserve">Customer Service </w:t>
      </w:r>
      <w:r w:rsidRPr="00644302">
        <w:rPr>
          <w:rFonts w:eastAsia="SimSun" w:cstheme="minorHAnsi"/>
        </w:rPr>
        <w:t>或</w:t>
      </w:r>
      <w:r w:rsidRPr="00644302">
        <w:rPr>
          <w:rFonts w:eastAsia="SimSun" w:cstheme="minorHAnsi"/>
        </w:rPr>
        <w:t xml:space="preserve"> Team Members CAL</w:t>
      </w:r>
      <w:r w:rsidRPr="00644302">
        <w:rPr>
          <w:rFonts w:eastAsia="SimSun" w:cstheme="minorHAnsi"/>
        </w:rPr>
        <w:t>；或</w:t>
      </w:r>
      <w:r w:rsidRPr="00644302">
        <w:rPr>
          <w:rFonts w:eastAsia="SimSun" w:cstheme="minorHAnsi"/>
        </w:rPr>
        <w:t xml:space="preserve"> Microsoft Dynamics CRM CAL</w:t>
      </w:r>
      <w:r w:rsidRPr="00644302">
        <w:rPr>
          <w:rFonts w:eastAsia="SimSun" w:cstheme="minorHAnsi"/>
        </w:rPr>
        <w:t>。分配有具备有效软件保障的</w:t>
      </w:r>
      <w:r w:rsidRPr="00644302">
        <w:rPr>
          <w:rFonts w:eastAsia="SimSun" w:cstheme="minorHAnsi"/>
        </w:rPr>
        <w:t xml:space="preserve"> CAL </w:t>
      </w:r>
      <w:r w:rsidRPr="00644302">
        <w:rPr>
          <w:rFonts w:eastAsia="SimSun" w:cstheme="minorHAnsi"/>
        </w:rPr>
        <w:t>的用户和设备可以访问服务器软件的新版本。</w:t>
      </w:r>
    </w:p>
    <w:p w:rsidR="00DD2D59" w:rsidRPr="00644302" w:rsidRDefault="00DD2D59" w:rsidP="00DD2D59">
      <w:pPr>
        <w:pStyle w:val="ProductList-Body"/>
        <w:rPr>
          <w:rFonts w:eastAsia="SimSun" w:cstheme="minorHAnsi"/>
        </w:rPr>
      </w:pPr>
    </w:p>
    <w:p w:rsidR="00B03805" w:rsidRPr="00933A50" w:rsidRDefault="00B03805" w:rsidP="00B03805">
      <w:pPr>
        <w:pStyle w:val="ProductList-Body"/>
        <w:rPr>
          <w:rFonts w:eastAsia="SimSun" w:cstheme="minorHAnsi"/>
        </w:rPr>
      </w:pPr>
      <w:r w:rsidRPr="00933A50">
        <w:rPr>
          <w:rFonts w:eastAsia="SimSun" w:cstheme="minorHAnsi"/>
          <w:b/>
          <w:color w:val="00188F"/>
        </w:rPr>
        <w:t xml:space="preserve">Microsoft Relationship Sales </w:t>
      </w:r>
      <w:r w:rsidRPr="00B5252C">
        <w:rPr>
          <w:rFonts w:eastAsia="SimSun" w:cstheme="minorHAnsi"/>
          <w:b/>
          <w:color w:val="00188F"/>
        </w:rPr>
        <w:t>解决方案</w:t>
      </w:r>
    </w:p>
    <w:p w:rsidR="00B03805" w:rsidRPr="00B5252C" w:rsidRDefault="00B03805" w:rsidP="00B03805">
      <w:pPr>
        <w:pStyle w:val="ProductList-Body"/>
        <w:rPr>
          <w:rFonts w:eastAsia="SimSun" w:cstheme="minorHAnsi"/>
        </w:rPr>
      </w:pPr>
      <w:r w:rsidRPr="00933A50">
        <w:rPr>
          <w:rFonts w:eastAsia="SimSun" w:cstheme="minorHAnsi"/>
        </w:rPr>
        <w:t xml:space="preserve">Microsoft Relationship Sales </w:t>
      </w:r>
      <w:r w:rsidRPr="00B5252C">
        <w:rPr>
          <w:rFonts w:eastAsia="SimSun" w:cstheme="minorHAnsi"/>
        </w:rPr>
        <w:t>解决方案包括</w:t>
      </w:r>
      <w:r w:rsidRPr="00933A50">
        <w:rPr>
          <w:rFonts w:eastAsia="SimSun" w:cstheme="minorHAnsi"/>
        </w:rPr>
        <w:t xml:space="preserve"> Microsoft Dynamics 365 for Sales, Enterprise Edition </w:t>
      </w:r>
      <w:r w:rsidRPr="00B5252C">
        <w:rPr>
          <w:rFonts w:eastAsia="SimSun" w:cstheme="minorHAnsi"/>
        </w:rPr>
        <w:t>和</w:t>
      </w:r>
      <w:r w:rsidRPr="00933A50">
        <w:rPr>
          <w:rFonts w:eastAsia="SimSun" w:cstheme="minorHAnsi"/>
        </w:rPr>
        <w:t xml:space="preserve"> LinkedIn Sales Navigator, Enterprise Edition</w:t>
      </w:r>
      <w:r w:rsidRPr="00B5252C">
        <w:rPr>
          <w:rFonts w:eastAsia="SimSun" w:cstheme="minorHAnsi"/>
        </w:rPr>
        <w:t>。</w:t>
      </w:r>
      <w:r w:rsidRPr="00B5252C">
        <w:rPr>
          <w:rFonts w:eastAsia="SimSun" w:cstheme="minorHAnsi"/>
        </w:rPr>
        <w:t xml:space="preserve">LinkedIn Sales Navigator, Enterprise Edition </w:t>
      </w:r>
      <w:r w:rsidRPr="00B5252C">
        <w:rPr>
          <w:rFonts w:eastAsia="SimSun" w:cstheme="minorHAnsi"/>
        </w:rPr>
        <w:t>仅可在订购期限内供</w:t>
      </w:r>
      <w:r w:rsidRPr="00B5252C">
        <w:rPr>
          <w:rFonts w:eastAsia="SimSun" w:cstheme="minorHAnsi"/>
        </w:rPr>
        <w:t xml:space="preserve"> Microsoft Relationship Sales </w:t>
      </w:r>
      <w:r w:rsidRPr="00B5252C">
        <w:rPr>
          <w:rFonts w:eastAsia="SimSun" w:cstheme="minorHAnsi"/>
        </w:rPr>
        <w:t>解决方案许可用户使用。</w:t>
      </w:r>
    </w:p>
    <w:p w:rsidR="00DD2D59" w:rsidRPr="00644302" w:rsidRDefault="00DD2D59" w:rsidP="00DD2D59">
      <w:pPr>
        <w:pStyle w:val="ProductList-Body"/>
        <w:rPr>
          <w:rFonts w:eastAsia="SimSun" w:cstheme="minorHAns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LinkedIn Sales Navigator</w:t>
      </w:r>
    </w:p>
    <w:p w:rsidR="00DD2D59" w:rsidRPr="00DD2D59" w:rsidRDefault="00DD2D59" w:rsidP="00DD2D59">
      <w:pPr>
        <w:pStyle w:val="ProductList-Body"/>
        <w:ind w:left="180"/>
        <w:rPr>
          <w:rFonts w:eastAsia="SimSun" w:cstheme="minorHAnsi"/>
          <w:lang w:val="fi-FI"/>
        </w:rPr>
      </w:pPr>
      <w:r w:rsidRPr="00644302">
        <w:rPr>
          <w:rFonts w:eastAsia="SimSun" w:cstheme="minorHAnsi"/>
        </w:rPr>
        <w:t xml:space="preserve">LinkedIn Sales Navigator </w:t>
      </w:r>
      <w:r w:rsidRPr="00644302">
        <w:rPr>
          <w:rFonts w:eastAsia="SimSun" w:cstheme="minorHAnsi"/>
        </w:rPr>
        <w:t>由</w:t>
      </w:r>
      <w:r w:rsidRPr="00644302">
        <w:rPr>
          <w:rFonts w:eastAsia="SimSun" w:cstheme="minorHAnsi"/>
        </w:rPr>
        <w:t xml:space="preserve"> LinkedIn Corporation </w:t>
      </w:r>
      <w:r w:rsidRPr="00644302">
        <w:rPr>
          <w:rFonts w:eastAsia="SimSun" w:cstheme="minorHAnsi"/>
        </w:rPr>
        <w:t>提供。客户仅可将</w:t>
      </w:r>
      <w:r w:rsidRPr="00644302">
        <w:rPr>
          <w:rFonts w:eastAsia="SimSun" w:cstheme="minorHAnsi"/>
        </w:rPr>
        <w:t xml:space="preserve"> LinkedIn Sales Navigator </w:t>
      </w:r>
      <w:r w:rsidRPr="00644302">
        <w:rPr>
          <w:rFonts w:eastAsia="SimSun" w:cstheme="minorHAnsi"/>
        </w:rPr>
        <w:t>服务用于生成销售线索。各</w:t>
      </w:r>
      <w:r w:rsidRPr="00644302">
        <w:rPr>
          <w:rFonts w:eastAsia="SimSun" w:cstheme="minorHAnsi"/>
        </w:rPr>
        <w:t xml:space="preserve"> LinkedIn Sales Navigator </w:t>
      </w:r>
      <w:r w:rsidRPr="00644302">
        <w:rPr>
          <w:rFonts w:eastAsia="SimSun" w:cstheme="minorHAnsi"/>
        </w:rPr>
        <w:t>用户均须为</w:t>
      </w:r>
      <w:r w:rsidRPr="00644302">
        <w:rPr>
          <w:rFonts w:eastAsia="SimSun" w:cstheme="minorHAnsi"/>
        </w:rPr>
        <w:t xml:space="preserve"> LinkedIn </w:t>
      </w:r>
      <w:r w:rsidRPr="00644302">
        <w:rPr>
          <w:rFonts w:eastAsia="SimSun" w:cstheme="minorHAnsi"/>
        </w:rPr>
        <w:t>会员，且须同意遵守</w:t>
      </w:r>
      <w:r w:rsidRPr="00644302">
        <w:rPr>
          <w:rFonts w:eastAsia="SimSun" w:cstheme="minorHAnsi"/>
        </w:rPr>
        <w:t xml:space="preserve"> LinkedIn </w:t>
      </w:r>
      <w:r w:rsidRPr="00644302">
        <w:rPr>
          <w:rFonts w:eastAsia="SimSun" w:cstheme="minorHAnsi"/>
        </w:rPr>
        <w:t>用户协议（网址为</w:t>
      </w:r>
      <w:r>
        <w:rPr>
          <w:rFonts w:eastAsia="SimSun" w:cstheme="minorHAnsi"/>
        </w:rPr>
        <w:t xml:space="preserve"> </w:t>
      </w:r>
      <w:hyperlink r:id="rId38" w:history="1">
        <w:r w:rsidRPr="009C1EDC">
          <w:rPr>
            <w:rStyle w:val="Hyperlink"/>
            <w:color w:val="0563C1"/>
          </w:rPr>
          <w:t>https://www.linkedin.com/legal/preview/user-agreement</w:t>
        </w:r>
      </w:hyperlink>
      <w:r w:rsidRPr="00644302">
        <w:rPr>
          <w:rFonts w:eastAsia="SimSun" w:cstheme="minorHAnsi"/>
        </w:rPr>
        <w:t>）。不论客户的批量许可协议（包括上述在线服务条款）是否存在任何相反表述，在使用</w:t>
      </w:r>
      <w:r w:rsidRPr="00644302">
        <w:rPr>
          <w:rFonts w:eastAsia="SimSun" w:cstheme="minorHAnsi"/>
        </w:rPr>
        <w:t xml:space="preserve"> LinkedIn Sales Navigator </w:t>
      </w:r>
      <w:r w:rsidRPr="00644302">
        <w:rPr>
          <w:rFonts w:eastAsia="SimSun" w:cstheme="minorHAnsi"/>
        </w:rPr>
        <w:t>时，客户均受</w:t>
      </w:r>
      <w:r w:rsidRPr="00644302">
        <w:rPr>
          <w:rFonts w:eastAsia="SimSun" w:cstheme="minorHAnsi"/>
        </w:rPr>
        <w:t xml:space="preserve"> LinkedIn </w:t>
      </w:r>
      <w:r w:rsidRPr="00644302">
        <w:rPr>
          <w:rFonts w:eastAsia="SimSun" w:cstheme="minorHAnsi"/>
        </w:rPr>
        <w:t>隐私政策（网址为</w:t>
      </w:r>
      <w:r>
        <w:rPr>
          <w:rFonts w:eastAsia="SimSun" w:cstheme="minorHAnsi"/>
        </w:rPr>
        <w:t xml:space="preserve"> </w:t>
      </w:r>
      <w:hyperlink r:id="rId39" w:history="1">
        <w:r w:rsidRPr="009C1EDC">
          <w:rPr>
            <w:rStyle w:val="Hyperlink"/>
            <w:color w:val="0563C1"/>
          </w:rPr>
          <w:t>https://www.linkedin.com/legal/privacy-policy</w:t>
        </w:r>
      </w:hyperlink>
      <w:r w:rsidRPr="00644302">
        <w:rPr>
          <w:rFonts w:eastAsia="SimSun" w:cstheme="minorHAnsi"/>
        </w:rPr>
        <w:t>）的约束。</w:t>
      </w:r>
      <w:r w:rsidRPr="00DD2D59">
        <w:rPr>
          <w:rFonts w:eastAsia="SimSun" w:cstheme="minorHAnsi"/>
          <w:lang w:val="fi-FI"/>
        </w:rPr>
        <w:t>LinkedIn Corporation</w:t>
      </w:r>
      <w:r w:rsidRPr="00DD2D59">
        <w:rPr>
          <w:rFonts w:eastAsia="SimSun" w:cstheme="minorHAnsi"/>
          <w:lang w:val="fi-FI"/>
        </w:rPr>
        <w:t>（</w:t>
      </w:r>
      <w:r w:rsidRPr="00644302">
        <w:rPr>
          <w:rFonts w:eastAsia="SimSun" w:cstheme="minorHAnsi"/>
        </w:rPr>
        <w:t>作为数据导入者</w:t>
      </w:r>
      <w:r w:rsidRPr="00DD2D59">
        <w:rPr>
          <w:rFonts w:eastAsia="SimSun" w:cstheme="minorHAnsi"/>
          <w:lang w:val="fi-FI"/>
        </w:rPr>
        <w:t>）</w:t>
      </w:r>
      <w:r w:rsidRPr="00644302">
        <w:rPr>
          <w:rFonts w:eastAsia="SimSun" w:cstheme="minorHAnsi"/>
        </w:rPr>
        <w:t>和客户</w:t>
      </w:r>
      <w:r w:rsidRPr="00DD2D59">
        <w:rPr>
          <w:rFonts w:eastAsia="SimSun" w:cstheme="minorHAnsi"/>
          <w:lang w:val="fi-FI"/>
        </w:rPr>
        <w:t>（</w:t>
      </w:r>
      <w:r w:rsidRPr="00644302">
        <w:rPr>
          <w:rFonts w:eastAsia="SimSun" w:cstheme="minorHAnsi"/>
        </w:rPr>
        <w:t>作为数据导出者</w:t>
      </w:r>
      <w:r w:rsidRPr="00DD2D59">
        <w:rPr>
          <w:rFonts w:eastAsia="SimSun" w:cstheme="minorHAnsi"/>
          <w:lang w:val="fi-FI"/>
        </w:rPr>
        <w:t>）</w:t>
      </w:r>
      <w:r w:rsidRPr="00644302">
        <w:rPr>
          <w:rFonts w:eastAsia="SimSun" w:cstheme="minorHAnsi"/>
        </w:rPr>
        <w:t>须遵守适用的标准合同条款</w:t>
      </w:r>
      <w:r w:rsidRPr="00DD2D59">
        <w:rPr>
          <w:rFonts w:eastAsia="SimSun" w:cstheme="minorHAnsi"/>
          <w:lang w:val="fi-FI"/>
        </w:rPr>
        <w:t>，</w:t>
      </w:r>
      <w:r w:rsidRPr="00644302">
        <w:rPr>
          <w:rFonts w:eastAsia="SimSun" w:cstheme="minorHAnsi"/>
        </w:rPr>
        <w:t>网址为</w:t>
      </w:r>
      <w:r w:rsidRPr="00DD2D59">
        <w:rPr>
          <w:rFonts w:eastAsia="SimSun" w:cstheme="minorHAnsi"/>
          <w:lang w:val="fi-FI"/>
        </w:rPr>
        <w:t>：</w:t>
      </w:r>
      <w:hyperlink r:id="rId40" w:history="1">
        <w:r w:rsidRPr="00DD2D59">
          <w:rPr>
            <w:rStyle w:val="Hyperlink"/>
            <w:color w:val="0563C1"/>
            <w:lang w:val="fi-FI"/>
          </w:rPr>
          <w:t>https://business.linkedin.com/c/15/10/eu-scc</w:t>
        </w:r>
      </w:hyperlink>
      <w:r w:rsidRPr="00644302">
        <w:rPr>
          <w:rFonts w:eastAsia="SimSun" w:cstheme="minorHAnsi"/>
        </w:rPr>
        <w:t>。</w:t>
      </w:r>
    </w:p>
    <w:p w:rsidR="00DD2D59" w:rsidRPr="00DD2D59" w:rsidRDefault="00DD2D59" w:rsidP="00DD2D59">
      <w:pPr>
        <w:pStyle w:val="ProductList-Body"/>
        <w:ind w:left="180"/>
        <w:rPr>
          <w:rFonts w:eastAsia="SimSun" w:cstheme="minorHAnsi"/>
          <w:lang w:val="fi-FI"/>
        </w:rPr>
      </w:pPr>
    </w:p>
    <w:p w:rsidR="00DD2D59" w:rsidRPr="00644302" w:rsidRDefault="00DD2D59" w:rsidP="00DD2D59">
      <w:pPr>
        <w:pStyle w:val="ProductList-Body"/>
        <w:ind w:left="180"/>
        <w:rPr>
          <w:rFonts w:eastAsia="SimSun" w:cstheme="minorHAnsi"/>
        </w:rPr>
      </w:pPr>
      <w:r w:rsidRPr="00644302">
        <w:rPr>
          <w:rFonts w:eastAsia="SimSun" w:cstheme="minorHAnsi"/>
          <w:b/>
          <w:color w:val="0072C6"/>
        </w:rPr>
        <w:t>服务水平协议</w:t>
      </w:r>
    </w:p>
    <w:p w:rsidR="00DD2D59" w:rsidRPr="00644302" w:rsidRDefault="00DD2D59" w:rsidP="00DD2D59">
      <w:pPr>
        <w:pStyle w:val="ProductList-Body"/>
        <w:ind w:left="180"/>
        <w:rPr>
          <w:rFonts w:eastAsia="SimSun" w:cstheme="minorHAnsi"/>
        </w:rPr>
      </w:pPr>
      <w:r w:rsidRPr="00644302">
        <w:rPr>
          <w:rFonts w:eastAsia="SimSun" w:cstheme="minorHAnsi"/>
        </w:rPr>
        <w:t>没有适用于</w:t>
      </w:r>
      <w:r w:rsidRPr="00644302">
        <w:rPr>
          <w:rFonts w:eastAsia="SimSun" w:cstheme="minorHAnsi"/>
        </w:rPr>
        <w:t xml:space="preserve"> LinkedIn Sales Navigator Enterprise Edition </w:t>
      </w:r>
      <w:r w:rsidRPr="00644302">
        <w:rPr>
          <w:rFonts w:eastAsia="SimSun" w:cstheme="minorHAnsi"/>
        </w:rPr>
        <w:t>的</w:t>
      </w:r>
      <w:r w:rsidRPr="00644302">
        <w:rPr>
          <w:rFonts w:eastAsia="SimSun" w:cstheme="minorHAnsi"/>
        </w:rPr>
        <w:t xml:space="preserve"> SLA</w:t>
      </w:r>
      <w:r w:rsidRPr="00644302">
        <w:rPr>
          <w:rFonts w:eastAsia="SimSun" w:cstheme="minorHAnsi"/>
        </w:rPr>
        <w:t>。</w:t>
      </w:r>
    </w:p>
    <w:p w:rsidR="004C1B78" w:rsidRPr="00395161" w:rsidRDefault="004C1B78" w:rsidP="004C1B78">
      <w:pPr>
        <w:pStyle w:val="ProductList-Body"/>
        <w:rPr>
          <w:rFonts w:eastAsia="SimSun"/>
        </w:rPr>
      </w:pPr>
    </w:p>
    <w:p w:rsidR="004C1B78" w:rsidRPr="00395161" w:rsidRDefault="004C1B78" w:rsidP="004C1B78">
      <w:pPr>
        <w:pStyle w:val="ProductList-Body"/>
        <w:rPr>
          <w:rFonts w:eastAsia="SimSun"/>
        </w:rPr>
      </w:pPr>
      <w:bookmarkStart w:id="139" w:name="_Toc459970722"/>
      <w:bookmarkStart w:id="140" w:name="MicrosoftSocialEngagement"/>
      <w:r w:rsidRPr="00395161">
        <w:rPr>
          <w:rFonts w:eastAsia="SimSun"/>
          <w:b/>
          <w:color w:val="00188F"/>
        </w:rPr>
        <w:t>Microsoft Social Engagement</w:t>
      </w:r>
      <w:bookmarkEnd w:id="139"/>
    </w:p>
    <w:bookmarkEnd w:id="140"/>
    <w:p w:rsidR="004C1B78" w:rsidRPr="00395161" w:rsidRDefault="004C1B78" w:rsidP="004C1B78">
      <w:pPr>
        <w:pStyle w:val="ProductList-Body"/>
        <w:ind w:left="180"/>
        <w:rPr>
          <w:rFonts w:eastAsia="SimSun"/>
        </w:rPr>
      </w:pPr>
      <w:r w:rsidRPr="00395161">
        <w:rPr>
          <w:rFonts w:eastAsia="SimSun"/>
          <w:b/>
          <w:color w:val="0072C6"/>
        </w:rPr>
        <w:t>服务水平协议</w:t>
      </w:r>
    </w:p>
    <w:p w:rsidR="004C1B78" w:rsidRPr="00395161" w:rsidRDefault="004C1B78" w:rsidP="004C1B78">
      <w:pPr>
        <w:pStyle w:val="ProductList-Body"/>
        <w:ind w:left="180"/>
        <w:rPr>
          <w:rFonts w:eastAsia="SimSun"/>
        </w:rPr>
      </w:pPr>
      <w:r w:rsidRPr="00395161">
        <w:rPr>
          <w:rFonts w:eastAsia="SimSun"/>
        </w:rPr>
        <w:t xml:space="preserve">Microsoft Social Engagement </w:t>
      </w:r>
      <w:r w:rsidRPr="00395161">
        <w:rPr>
          <w:rFonts w:eastAsia="SimSun"/>
        </w:rPr>
        <w:t>没有</w:t>
      </w:r>
      <w:r w:rsidRPr="00395161">
        <w:rPr>
          <w:rFonts w:eastAsia="SimSun"/>
        </w:rPr>
        <w:t xml:space="preserve"> SLA</w:t>
      </w:r>
      <w:r w:rsidRPr="00395161">
        <w:rPr>
          <w:rFonts w:eastAsia="SimSun"/>
        </w:rPr>
        <w:t>。</w:t>
      </w:r>
    </w:p>
    <w:p w:rsidR="004C1B78" w:rsidRPr="00EB04D1" w:rsidRDefault="004C1B78" w:rsidP="004C1B78">
      <w:pPr>
        <w:pStyle w:val="ProductList-Body"/>
        <w:tabs>
          <w:tab w:val="clear" w:pos="158"/>
          <w:tab w:val="left" w:pos="360"/>
        </w:tabs>
        <w:rPr>
          <w:rFonts w:eastAsia="SimSun"/>
        </w:rPr>
      </w:pPr>
    </w:p>
    <w:p w:rsidR="00AB0361" w:rsidRPr="00353984" w:rsidRDefault="00AB0361" w:rsidP="00AB0361">
      <w:pPr>
        <w:pStyle w:val="ProductList-Body"/>
        <w:tabs>
          <w:tab w:val="clear" w:pos="158"/>
          <w:tab w:val="left" w:pos="360"/>
        </w:tabs>
        <w:ind w:left="180"/>
        <w:rPr>
          <w:rFonts w:eastAsia="SimSun" w:cstheme="minorHAnsi"/>
        </w:rPr>
      </w:pPr>
      <w:r w:rsidRPr="00353984">
        <w:rPr>
          <w:rFonts w:eastAsia="SimSun" w:cstheme="minorHAnsi"/>
          <w:b/>
          <w:color w:val="0072C6"/>
        </w:rPr>
        <w:t>通过</w:t>
      </w:r>
      <w:r w:rsidRPr="00353984">
        <w:rPr>
          <w:rFonts w:eastAsia="SimSun" w:cstheme="minorHAnsi"/>
          <w:b/>
          <w:color w:val="0072C6"/>
        </w:rPr>
        <w:t xml:space="preserve"> Microsoft Social Engagement </w:t>
      </w:r>
      <w:r w:rsidRPr="00353984">
        <w:rPr>
          <w:rFonts w:eastAsia="SimSun" w:cstheme="minorHAnsi"/>
          <w:b/>
          <w:color w:val="0072C6"/>
        </w:rPr>
        <w:t>获得的社交内容</w:t>
      </w:r>
    </w:p>
    <w:p w:rsidR="00AB0361" w:rsidRPr="00353984" w:rsidRDefault="00AB0361" w:rsidP="00AB0361">
      <w:pPr>
        <w:pStyle w:val="ProductList-Body"/>
        <w:tabs>
          <w:tab w:val="clear" w:pos="158"/>
          <w:tab w:val="left" w:pos="360"/>
        </w:tabs>
        <w:ind w:left="180"/>
        <w:rPr>
          <w:rFonts w:eastAsia="SimSun" w:cstheme="minorHAnsi"/>
        </w:rPr>
      </w:pPr>
      <w:r w:rsidRPr="00353984">
        <w:rPr>
          <w:rFonts w:eastAsia="SimSun" w:cstheme="minorHAnsi"/>
        </w:rPr>
        <w:t>社交内容是通过社交媒体网络（例如</w:t>
      </w:r>
      <w:r w:rsidRPr="00353984">
        <w:rPr>
          <w:rFonts w:eastAsia="SimSun" w:cstheme="minorHAnsi"/>
        </w:rPr>
        <w:t xml:space="preserve"> Twitter</w:t>
      </w:r>
      <w:r w:rsidRPr="00353984">
        <w:rPr>
          <w:rFonts w:eastAsia="SimSun" w:cstheme="minorHAnsi"/>
        </w:rPr>
        <w:t>、</w:t>
      </w:r>
      <w:r w:rsidRPr="00353984">
        <w:rPr>
          <w:rFonts w:eastAsia="SimSun" w:cstheme="minorHAnsi"/>
        </w:rPr>
        <w:t xml:space="preserve">Facebook </w:t>
      </w:r>
      <w:r w:rsidRPr="00353984">
        <w:rPr>
          <w:rFonts w:eastAsia="SimSun" w:cstheme="minorHAnsi"/>
        </w:rPr>
        <w:t>和</w:t>
      </w:r>
      <w:r w:rsidRPr="00353984">
        <w:rPr>
          <w:rFonts w:eastAsia="SimSun" w:cstheme="minorHAnsi"/>
        </w:rPr>
        <w:t xml:space="preserve"> YouTube</w:t>
      </w:r>
      <w:r w:rsidRPr="00353984">
        <w:rPr>
          <w:rFonts w:eastAsia="SimSun" w:cstheme="minorHAnsi"/>
        </w:rPr>
        <w:t>）、数据索引或数据聚合服务所收集到的公开发布内容，用于回应客户在</w:t>
      </w:r>
      <w:r w:rsidRPr="00353984">
        <w:rPr>
          <w:rFonts w:eastAsia="SimSun" w:cstheme="minorHAnsi"/>
        </w:rPr>
        <w:t xml:space="preserve"> Microsoft Social Engagement </w:t>
      </w:r>
      <w:r w:rsidRPr="00353984">
        <w:rPr>
          <w:rFonts w:eastAsia="SimSun" w:cstheme="minorHAnsi"/>
        </w:rPr>
        <w:t>中执行的搜索查询。社交内容不是客户数据。可能会与第三方共享用于配置或启动以客户名义执行的搜索查询的客户数据，以收集社交内容。客户仅能将社交内容用于内部业务用途。微软保留以下权利：</w:t>
      </w:r>
    </w:p>
    <w:p w:rsidR="00AB0361" w:rsidRPr="00353984" w:rsidRDefault="00AB0361" w:rsidP="00AB0361">
      <w:pPr>
        <w:pStyle w:val="ProductList-Body"/>
        <w:numPr>
          <w:ilvl w:val="0"/>
          <w:numId w:val="23"/>
        </w:numPr>
        <w:tabs>
          <w:tab w:val="clear" w:pos="158"/>
          <w:tab w:val="left" w:pos="180"/>
        </w:tabs>
        <w:ind w:left="810" w:hanging="270"/>
        <w:rPr>
          <w:rFonts w:eastAsia="SimSun" w:cstheme="minorHAnsi"/>
        </w:rPr>
      </w:pPr>
      <w:r w:rsidRPr="00353984">
        <w:rPr>
          <w:rFonts w:eastAsia="SimSun" w:cstheme="minorHAnsi"/>
        </w:rPr>
        <w:t>在混有其他许可接受方来源内容的数据库中存储社交内容；</w:t>
      </w:r>
    </w:p>
    <w:p w:rsidR="00AB0361" w:rsidRPr="00353984" w:rsidRDefault="00AB0361" w:rsidP="00AB0361">
      <w:pPr>
        <w:pStyle w:val="ProductList-Body"/>
        <w:numPr>
          <w:ilvl w:val="0"/>
          <w:numId w:val="23"/>
        </w:numPr>
        <w:tabs>
          <w:tab w:val="clear" w:pos="158"/>
          <w:tab w:val="left" w:pos="180"/>
        </w:tabs>
        <w:spacing w:before="40"/>
        <w:ind w:left="810" w:hanging="274"/>
        <w:rPr>
          <w:rFonts w:eastAsia="SimSun" w:cstheme="minorHAnsi"/>
        </w:rPr>
      </w:pPr>
      <w:r w:rsidRPr="00353984">
        <w:rPr>
          <w:rFonts w:eastAsia="SimSun" w:cstheme="minorHAnsi"/>
        </w:rPr>
        <w:t>为回应社交媒体网络、数据索引或数据聚合服务、社交内容所有者的要求或者应《数字千年版权法》的内容去除请求，访问、编辑或删除社交内容；</w:t>
      </w:r>
    </w:p>
    <w:p w:rsidR="00AB0361" w:rsidRPr="00353984" w:rsidRDefault="00AB0361" w:rsidP="00AB0361">
      <w:pPr>
        <w:pStyle w:val="ProductList-Body"/>
        <w:numPr>
          <w:ilvl w:val="0"/>
          <w:numId w:val="23"/>
        </w:numPr>
        <w:spacing w:before="40"/>
        <w:ind w:left="810" w:hanging="274"/>
        <w:rPr>
          <w:rFonts w:eastAsia="SimSun" w:cstheme="minorHAnsi"/>
        </w:rPr>
      </w:pPr>
      <w:r w:rsidRPr="00353984">
        <w:rPr>
          <w:rFonts w:eastAsia="SimSun" w:cstheme="minorHAnsi"/>
        </w:rPr>
        <w:t>告知客户编辑或删除社交内容（如果客户导出社交内容）；以及在在线服务终止或过期后，删除社交内容或限制继续访问社交内容的活动。</w:t>
      </w:r>
    </w:p>
    <w:p w:rsidR="004C1B78" w:rsidRPr="00395161" w:rsidRDefault="00C25950" w:rsidP="004C1B78">
      <w:pPr>
        <w:pStyle w:val="ProductList-Body"/>
        <w:shd w:val="clear" w:color="auto" w:fill="A6A6A6" w:themeFill="background1" w:themeFillShade="A6"/>
        <w:spacing w:before="120" w:after="240"/>
        <w:jc w:val="right"/>
        <w:rPr>
          <w:rFonts w:eastAsia="SimSun"/>
        </w:rPr>
      </w:pPr>
      <w:hyperlink w:anchor="TableofContents" w:history="1">
        <w:r w:rsidR="004C1B78" w:rsidRPr="00EB04D1">
          <w:rPr>
            <w:rStyle w:val="Hyperlink"/>
            <w:rFonts w:eastAsia="SimSun"/>
            <w:color w:val="0563C1"/>
            <w:sz w:val="16"/>
            <w:szCs w:val="16"/>
          </w:rPr>
          <w:t>目录</w:t>
        </w:r>
      </w:hyperlink>
      <w:r w:rsidR="004C1B78" w:rsidRPr="00395161">
        <w:rPr>
          <w:rFonts w:eastAsia="SimSun"/>
          <w:sz w:val="16"/>
          <w:szCs w:val="16"/>
        </w:rPr>
        <w:t xml:space="preserve"> / </w:t>
      </w:r>
      <w:hyperlink w:anchor="GeneralTerms" w:history="1">
        <w:r w:rsidR="004C1B78" w:rsidRPr="00EB04D1">
          <w:rPr>
            <w:rStyle w:val="Hyperlink"/>
            <w:rFonts w:eastAsia="SimSun"/>
            <w:color w:val="0563C1"/>
            <w:sz w:val="16"/>
            <w:szCs w:val="16"/>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141" w:name="_Toc507231216"/>
      <w:bookmarkStart w:id="142" w:name="O365Services"/>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141"/>
    </w:p>
    <w:bookmarkEnd w:id="142"/>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C25950"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143"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143"/>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EA0E84">
      <w:pPr>
        <w:pStyle w:val="ProductList-Body"/>
        <w:keepNext/>
        <w:tabs>
          <w:tab w:val="clear" w:pos="158"/>
          <w:tab w:val="left" w:pos="360"/>
        </w:tabs>
        <w:ind w:left="187"/>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B03805" w:rsidRPr="00B5252C" w:rsidRDefault="00B03805" w:rsidP="00B03805">
      <w:pPr>
        <w:pStyle w:val="ProductList-ClauseHeading"/>
        <w:rPr>
          <w:rFonts w:eastAsia="SimSun" w:cstheme="minorHAnsi"/>
        </w:rPr>
      </w:pPr>
      <w:r w:rsidRPr="00B5252C">
        <w:rPr>
          <w:rFonts w:eastAsia="SimSun" w:cstheme="minorHAnsi"/>
        </w:rPr>
        <w:t>使用客户密钥加密服务</w:t>
      </w:r>
    </w:p>
    <w:p w:rsidR="00B03805" w:rsidRPr="00B5252C" w:rsidRDefault="00B03805" w:rsidP="00B03805">
      <w:pPr>
        <w:pStyle w:val="ProductList-Body"/>
        <w:tabs>
          <w:tab w:val="clear" w:pos="158"/>
          <w:tab w:val="left" w:pos="180"/>
        </w:tabs>
        <w:rPr>
          <w:rFonts w:eastAsia="SimSun" w:cstheme="minorHAnsi"/>
        </w:rPr>
      </w:pPr>
      <w:r w:rsidRPr="00B5252C">
        <w:rPr>
          <w:rFonts w:eastAsia="SimSun" w:cstheme="minorHAnsi"/>
        </w:rPr>
        <w:t>对于因客户原因造成加密密钥不可用而导致的所有数据删除、无法访问和服务中断风险，由客户独自承担。</w:t>
      </w:r>
    </w:p>
    <w:p w:rsidR="00B03805" w:rsidRDefault="00B03805" w:rsidP="00E835A5">
      <w:pPr>
        <w:pStyle w:val="ProductList-Body"/>
        <w:tabs>
          <w:tab w:val="clear" w:pos="158"/>
          <w:tab w:val="left" w:pos="180"/>
        </w:tabs>
        <w:rPr>
          <w:rFonts w:ascii="Calibri" w:eastAsia="SimSun" w:hAnsi="Calibri"/>
          <w:b/>
          <w:color w:val="00188F"/>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ascii="Calibri" w:eastAsia="SimSun" w:hAnsi="Calibri"/>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hyperlink w:anchor="Attachment2" w:history="1">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hyperlink>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EE15B2" w:rsidRDefault="00EE15B2" w:rsidP="00E835A5">
      <w:pPr>
        <w:pStyle w:val="ProductList-Body"/>
        <w:rPr>
          <w:rFonts w:ascii="Calibri" w:eastAsia="SimSun" w:hAnsi="Calibri"/>
          <w:lang w:eastAsia="zh-CN"/>
        </w:rPr>
      </w:pPr>
    </w:p>
    <w:p w:rsidR="00EE15B2" w:rsidRPr="00130AFF" w:rsidRDefault="00EE15B2" w:rsidP="00EE15B2">
      <w:pPr>
        <w:pStyle w:val="ProductList-Body"/>
        <w:tabs>
          <w:tab w:val="clear" w:pos="158"/>
          <w:tab w:val="left" w:pos="180"/>
        </w:tabs>
        <w:rPr>
          <w:rFonts w:ascii="Calibri" w:eastAsia="SimSun" w:hAnsi="Calibri"/>
        </w:rPr>
      </w:pPr>
      <w:bookmarkStart w:id="144" w:name="MicrosoftTeams"/>
      <w:r w:rsidRPr="00130AFF">
        <w:rPr>
          <w:rFonts w:ascii="Calibri" w:eastAsia="SimSun" w:hAnsi="Calibri"/>
          <w:b/>
          <w:color w:val="00188F"/>
        </w:rPr>
        <w:t xml:space="preserve">Microsoft </w:t>
      </w:r>
      <w:r w:rsidRPr="00130AFF">
        <w:rPr>
          <w:rFonts w:ascii="Calibri" w:eastAsia="SimSun" w:hAnsi="Calibri"/>
          <w:b/>
          <w:color w:val="00188F"/>
        </w:rPr>
        <w:t>团队</w:t>
      </w:r>
      <w:bookmarkEnd w:id="144"/>
    </w:p>
    <w:p w:rsidR="00EE15B2" w:rsidRDefault="00EE15B2" w:rsidP="00EE15B2">
      <w:pPr>
        <w:pStyle w:val="ProductList-Body"/>
        <w:tabs>
          <w:tab w:val="clear" w:pos="158"/>
          <w:tab w:val="left" w:pos="360"/>
        </w:tabs>
        <w:rPr>
          <w:rFonts w:ascii="Calibri" w:eastAsia="SimSun" w:hAnsi="Calibri"/>
        </w:rPr>
      </w:pPr>
      <w:r w:rsidRPr="00130AFF">
        <w:rPr>
          <w:rFonts w:ascii="Calibri" w:eastAsia="SimSun" w:hAnsi="Calibri"/>
          <w:b/>
        </w:rPr>
        <w:t>声明</w:t>
      </w:r>
      <w:r w:rsidRPr="00941CB2">
        <w:rPr>
          <w:rFonts w:ascii="Calibri" w:eastAsia="SimSun" w:hAnsi="Calibri"/>
          <w:b/>
          <w:bCs/>
        </w:rPr>
        <w:t>：</w:t>
      </w:r>
      <w:hyperlink w:anchor="Attachment1" w:history="1">
        <w:r w:rsidRPr="00130AFF">
          <w:rPr>
            <w:rStyle w:val="Hyperlink"/>
            <w:rFonts w:ascii="Calibri" w:eastAsia="SimSun" w:hAnsi="Calibri"/>
          </w:rPr>
          <w:t>附件</w:t>
        </w:r>
        <w:r w:rsidRPr="00130AFF">
          <w:rPr>
            <w:rStyle w:val="Hyperlink"/>
            <w:rFonts w:ascii="Calibri" w:eastAsia="SimSun" w:hAnsi="Calibri"/>
          </w:rPr>
          <w:t xml:space="preserve"> 1</w:t>
        </w:r>
      </w:hyperlink>
      <w:r w:rsidRPr="00130AFF">
        <w:rPr>
          <w:rFonts w:ascii="Calibri" w:eastAsia="SimSun" w:hAnsi="Calibri"/>
        </w:rPr>
        <w:t xml:space="preserve"> </w:t>
      </w:r>
      <w:r w:rsidRPr="00130AFF">
        <w:rPr>
          <w:rFonts w:ascii="Calibri" w:eastAsia="SimSun" w:hAnsi="Calibri"/>
        </w:rPr>
        <w:t>中的</w:t>
      </w:r>
      <w:r w:rsidRPr="00130AFF">
        <w:rPr>
          <w:rFonts w:ascii="Calibri" w:eastAsia="SimSun" w:hAnsi="Calibri"/>
        </w:rPr>
        <w:t xml:space="preserve"> H.264/MPEG-4 AVC </w:t>
      </w:r>
      <w:r w:rsidRPr="00130AFF">
        <w:rPr>
          <w:rFonts w:ascii="Calibri" w:eastAsia="SimSun" w:hAnsi="Calibri"/>
        </w:rPr>
        <w:t>声明适用于所有涉及</w:t>
      </w:r>
      <w:r w:rsidRPr="00130AFF">
        <w:rPr>
          <w:rFonts w:ascii="Calibri" w:eastAsia="SimSun" w:hAnsi="Calibri"/>
        </w:rPr>
        <w:t xml:space="preserve"> Microsoft </w:t>
      </w:r>
      <w:r w:rsidRPr="00130AFF">
        <w:rPr>
          <w:rFonts w:ascii="Calibri" w:eastAsia="SimSun" w:hAnsi="Calibri"/>
        </w:rPr>
        <w:t>团队的</w:t>
      </w:r>
      <w:r w:rsidRPr="00130AFF">
        <w:rPr>
          <w:rFonts w:ascii="Calibri" w:eastAsia="SimSun" w:hAnsi="Calibri"/>
        </w:rPr>
        <w:t xml:space="preserve"> Office 365 </w:t>
      </w:r>
      <w:r w:rsidRPr="00130AFF">
        <w:rPr>
          <w:rFonts w:ascii="Calibri" w:eastAsia="SimSun" w:hAnsi="Calibri"/>
        </w:rPr>
        <w:t>服务。</w:t>
      </w:r>
    </w:p>
    <w:p w:rsidR="00E45ECD" w:rsidRDefault="00E45ECD" w:rsidP="00EE15B2">
      <w:pPr>
        <w:pStyle w:val="ProductList-Body"/>
        <w:tabs>
          <w:tab w:val="clear" w:pos="158"/>
          <w:tab w:val="left" w:pos="360"/>
        </w:tabs>
        <w:rPr>
          <w:rFonts w:ascii="Calibri" w:eastAsia="SimSun" w:hAnsi="Calibri"/>
        </w:rPr>
      </w:pPr>
    </w:p>
    <w:p w:rsidR="00E45ECD" w:rsidRPr="00F02A35" w:rsidRDefault="00E45ECD" w:rsidP="00E45ECD">
      <w:pPr>
        <w:pStyle w:val="ProductList-Body"/>
        <w:rPr>
          <w:rFonts w:eastAsia="SimSun"/>
          <w:b/>
          <w:color w:val="00188F"/>
        </w:rPr>
      </w:pPr>
      <w:r w:rsidRPr="00F02A35">
        <w:rPr>
          <w:rFonts w:eastAsia="SimSun"/>
          <w:b/>
          <w:color w:val="00188F"/>
        </w:rPr>
        <w:t>Yammer</w:t>
      </w:r>
    </w:p>
    <w:p w:rsidR="00E45ECD" w:rsidRDefault="00E45ECD" w:rsidP="00E45ECD">
      <w:pPr>
        <w:pStyle w:val="ProductList-Body"/>
        <w:rPr>
          <w:rFonts w:eastAsia="SimSun"/>
        </w:rPr>
      </w:pPr>
      <w:r w:rsidRPr="00F02A35">
        <w:rPr>
          <w:rFonts w:eastAsia="SimSun"/>
        </w:rPr>
        <w:t>对于包含</w:t>
      </w:r>
      <w:r w:rsidRPr="00F02A35">
        <w:rPr>
          <w:rFonts w:eastAsia="SimSun"/>
        </w:rPr>
        <w:t xml:space="preserve"> Yammer </w:t>
      </w:r>
      <w:r w:rsidRPr="00F02A35">
        <w:rPr>
          <w:rFonts w:eastAsia="SimSun"/>
        </w:rPr>
        <w:t>的</w:t>
      </w:r>
      <w:r w:rsidRPr="00F02A35">
        <w:rPr>
          <w:rFonts w:eastAsia="SimSun"/>
        </w:rPr>
        <w:t xml:space="preserve"> Office 365 </w:t>
      </w:r>
      <w:r w:rsidRPr="00F02A35">
        <w:rPr>
          <w:rFonts w:eastAsia="SimSun"/>
        </w:rPr>
        <w:t>服务，通过外部网络功能受邀访问</w:t>
      </w:r>
      <w:r w:rsidRPr="00F02A35">
        <w:rPr>
          <w:rFonts w:eastAsia="SimSun"/>
        </w:rPr>
        <w:t xml:space="preserve"> Yammer </w:t>
      </w:r>
      <w:r w:rsidRPr="00F02A35">
        <w:rPr>
          <w:rFonts w:eastAsia="SimSun"/>
        </w:rPr>
        <w:t>的外部用户不需要用户</w:t>
      </w:r>
      <w:r w:rsidRPr="00F02A35">
        <w:rPr>
          <w:rFonts w:eastAsia="SimSun"/>
        </w:rPr>
        <w:t xml:space="preserve"> SL</w:t>
      </w:r>
      <w:r w:rsidRPr="00F02A35">
        <w:rPr>
          <w:rFonts w:eastAsia="SimSun"/>
        </w:rPr>
        <w:t>。</w:t>
      </w:r>
    </w:p>
    <w:p w:rsidR="00B03805" w:rsidRPr="00395161" w:rsidRDefault="00C25950" w:rsidP="00B03805">
      <w:pPr>
        <w:pStyle w:val="ProductList-Body"/>
        <w:shd w:val="clear" w:color="auto" w:fill="A6A6A6" w:themeFill="background1" w:themeFillShade="A6"/>
        <w:spacing w:before="120" w:after="240"/>
        <w:jc w:val="right"/>
        <w:rPr>
          <w:rFonts w:eastAsia="SimSun"/>
        </w:rPr>
      </w:pPr>
      <w:hyperlink w:anchor="TableofContents" w:history="1">
        <w:r w:rsidR="00B03805" w:rsidRPr="00EB04D1">
          <w:rPr>
            <w:rStyle w:val="Hyperlink"/>
            <w:rFonts w:eastAsia="SimSun"/>
            <w:color w:val="0563C1"/>
            <w:sz w:val="16"/>
            <w:szCs w:val="16"/>
          </w:rPr>
          <w:t>目录</w:t>
        </w:r>
      </w:hyperlink>
      <w:r w:rsidR="00B03805" w:rsidRPr="00395161">
        <w:rPr>
          <w:rFonts w:eastAsia="SimSun"/>
          <w:sz w:val="16"/>
          <w:szCs w:val="16"/>
        </w:rPr>
        <w:t xml:space="preserve"> / </w:t>
      </w:r>
      <w:hyperlink w:anchor="GeneralTerms" w:history="1">
        <w:r w:rsidR="00B03805" w:rsidRPr="00EB04D1">
          <w:rPr>
            <w:rStyle w:val="Hyperlink"/>
            <w:rFonts w:eastAsia="SimSun"/>
            <w:color w:val="0563C1"/>
            <w:sz w:val="16"/>
            <w:szCs w:val="16"/>
          </w:rPr>
          <w:t>通用条款</w:t>
        </w:r>
      </w:hyperlink>
    </w:p>
    <w:p w:rsidR="00C326F2" w:rsidRPr="00C326F2" w:rsidRDefault="00C326F2" w:rsidP="00C326F2">
      <w:pPr>
        <w:pStyle w:val="ProductList-Offering2Heading"/>
      </w:pPr>
      <w:r w:rsidRPr="00C326F2">
        <w:tab/>
      </w:r>
      <w:bookmarkStart w:id="145" w:name="ExchangeOnline"/>
      <w:bookmarkStart w:id="146" w:name="_Toc453946621"/>
      <w:bookmarkStart w:id="147" w:name="_Toc451949059"/>
      <w:bookmarkStart w:id="148" w:name="_Toc507231217"/>
      <w:r w:rsidRPr="00C326F2">
        <w:t>Exchange Online</w:t>
      </w:r>
      <w:bookmarkEnd w:id="145"/>
      <w:bookmarkEnd w:id="146"/>
      <w:bookmarkEnd w:id="147"/>
      <w:bookmarkEnd w:id="148"/>
    </w:p>
    <w:p w:rsidR="00C326F2" w:rsidRPr="00C326F2" w:rsidRDefault="00C326F2" w:rsidP="00C326F2">
      <w:pPr>
        <w:pStyle w:val="ProductList-Offering2Heading"/>
        <w:sectPr w:rsidR="00C326F2" w:rsidRPr="00C326F2" w:rsidSect="00C326F2">
          <w:footerReference w:type="default" r:id="rId41"/>
          <w:type w:val="continuous"/>
          <w:pgSz w:w="12240" w:h="15840"/>
          <w:pgMar w:top="1440" w:right="720" w:bottom="1440" w:left="720" w:header="720" w:footer="720" w:gutter="0"/>
          <w:cols w:space="720"/>
          <w:titlePg/>
          <w:docGrid w:linePitch="360"/>
        </w:sectPr>
      </w:pP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Office 365 </w:t>
      </w:r>
      <w:r w:rsidRPr="004C1B78">
        <w:rPr>
          <w:rFonts w:ascii="Calibri Light" w:eastAsia="SimSun" w:hAnsi="Calibri Light"/>
          <w:sz w:val="16"/>
          <w:szCs w:val="16"/>
        </w:rPr>
        <w:t>高级威胁防护</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Office 365 Threat Intelligence</w:t>
      </w:r>
    </w:p>
    <w:p w:rsidR="00195FA0" w:rsidRPr="00195FA0" w:rsidRDefault="00195FA0" w:rsidP="00195FA0">
      <w:pPr>
        <w:pStyle w:val="ProductList-Body"/>
        <w:rPr>
          <w:rFonts w:ascii="Calibri Light" w:eastAsia="SimSun" w:hAnsi="Calibri Light"/>
          <w:sz w:val="16"/>
          <w:szCs w:val="16"/>
        </w:rPr>
      </w:pPr>
      <w:r w:rsidRPr="004C1B78">
        <w:rPr>
          <w:rFonts w:ascii="Calibri Light" w:eastAsia="SimSun" w:hAnsi="Calibri Light"/>
          <w:sz w:val="16"/>
          <w:szCs w:val="16"/>
        </w:rPr>
        <w:t>防止数据丢失</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Online</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Archiving for Exchange Server</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Exchange Online F1</w:t>
      </w:r>
    </w:p>
    <w:p w:rsidR="00195FA0" w:rsidRPr="00195FA0" w:rsidRDefault="00195FA0" w:rsidP="00195FA0">
      <w:pPr>
        <w:pStyle w:val="ProductList-Body"/>
        <w:rPr>
          <w:rFonts w:ascii="Calibri Light" w:eastAsia="SimSun" w:hAnsi="Calibri Light"/>
          <w:sz w:val="16"/>
          <w:szCs w:val="16"/>
        </w:rPr>
      </w:pPr>
      <w:r w:rsidRPr="00195FA0">
        <w:rPr>
          <w:rFonts w:ascii="Calibri Light" w:eastAsia="SimSun" w:hAnsi="Calibri Light"/>
          <w:sz w:val="16"/>
          <w:szCs w:val="16"/>
        </w:rPr>
        <w:t xml:space="preserve">Exchange Online </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195FA0" w:rsidRPr="004C1B78" w:rsidRDefault="00195FA0" w:rsidP="004C1B78">
      <w:pPr>
        <w:pStyle w:val="ProductList-Body"/>
        <w:rPr>
          <w:rFonts w:ascii="Calibri Light" w:eastAsia="SimSun" w:hAnsi="Calibri Light"/>
          <w:sz w:val="16"/>
          <w:szCs w:val="16"/>
        </w:rPr>
        <w:sectPr w:rsidR="00195FA0" w:rsidRPr="004C1B78" w:rsidSect="00C326F2">
          <w:type w:val="continuous"/>
          <w:pgSz w:w="12240" w:h="15840"/>
          <w:pgMar w:top="1440" w:right="720" w:bottom="1440" w:left="720" w:header="720" w:footer="720" w:gutter="0"/>
          <w:cols w:num="2" w:space="720"/>
          <w:titlePg/>
          <w:docGrid w:linePitch="360"/>
        </w:sectPr>
      </w:pPr>
    </w:p>
    <w:p w:rsidR="00877D86" w:rsidRPr="00377073" w:rsidRDefault="00877D86" w:rsidP="00877D86">
      <w:pPr>
        <w:pStyle w:val="ProductList-Body"/>
        <w:pBdr>
          <w:top w:val="single" w:sz="4" w:space="1" w:color="BFBFBF" w:themeColor="background1" w:themeShade="BF"/>
        </w:pBdr>
        <w:rPr>
          <w:rFonts w:eastAsia="SimSun"/>
          <w:sz w:val="8"/>
          <w:szCs w:val="12"/>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E45ECD">
      <w:pPr>
        <w:pStyle w:val="ProductList-Body"/>
        <w:keepNext/>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DD2D59">
      <w:pPr>
        <w:pStyle w:val="ProductList-Body"/>
        <w:keepNext/>
        <w:ind w:left="187"/>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FE6221">
      <w:pPr>
        <w:pStyle w:val="ProductList-Body"/>
        <w:keepNext/>
        <w:ind w:left="187"/>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D3353E">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r>
        <w:rPr>
          <w:rFonts w:eastAsia="SimSun" w:hint="eastAsia"/>
        </w:rPr>
        <w:t>仅可用于使用</w:t>
      </w:r>
      <w:r>
        <w:rPr>
          <w:rFonts w:eastAsia="SimSun"/>
        </w:rPr>
        <w:t xml:space="preserve"> Exchange Online </w:t>
      </w:r>
      <w:r>
        <w:rPr>
          <w:rFonts w:eastAsia="SimSun" w:hint="eastAsia"/>
        </w:rPr>
        <w:t>计划</w:t>
      </w:r>
      <w:r>
        <w:rPr>
          <w:rFonts w:eastAsia="SimSun"/>
        </w:rPr>
        <w:t xml:space="preserve"> 1 </w:t>
      </w:r>
      <w:r>
        <w:rPr>
          <w:rFonts w:eastAsia="SimSun" w:hint="eastAsia"/>
        </w:rPr>
        <w:t>和</w:t>
      </w:r>
      <w:r>
        <w:rPr>
          <w:rFonts w:eastAsia="SimSun"/>
        </w:rPr>
        <w:t xml:space="preserve"> 2 </w:t>
      </w:r>
      <w:r>
        <w:rPr>
          <w:rFonts w:eastAsia="SimSun" w:hint="eastAsia"/>
        </w:rPr>
        <w:t>的消息存储。</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r>
        <w:rPr>
          <w:rFonts w:eastAsia="SimSun" w:hint="eastAsia"/>
        </w:rPr>
        <w:t>获得</w:t>
      </w:r>
      <w:r>
        <w:rPr>
          <w:rFonts w:eastAsia="SimSun"/>
        </w:rPr>
        <w:t xml:space="preserve"> Exchange Server 2013 Standard </w:t>
      </w:r>
      <w:r>
        <w:rPr>
          <w:rFonts w:eastAsia="SimSun" w:hint="eastAsia"/>
        </w:rPr>
        <w:t>客户端访问许可的用户可以访问必要的</w:t>
      </w:r>
      <w:r>
        <w:rPr>
          <w:rFonts w:eastAsia="SimSun"/>
        </w:rPr>
        <w:t xml:space="preserve"> Exchange Server 2013 Enterprise </w:t>
      </w:r>
      <w:r>
        <w:rPr>
          <w:rFonts w:eastAsia="SimSun" w:hint="eastAsia"/>
        </w:rPr>
        <w:t>客户端访问许可功能，以便使用</w:t>
      </w:r>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r>
        <w:rPr>
          <w:rFonts w:eastAsia="SimSun" w:hint="eastAsia"/>
          <w:b/>
          <w:color w:val="00188F"/>
        </w:rPr>
        <w:t>迁移中的</w:t>
      </w:r>
      <w:r>
        <w:rPr>
          <w:rFonts w:eastAsia="SimSun"/>
          <w:b/>
          <w:color w:val="00188F"/>
        </w:rPr>
        <w:t xml:space="preserve"> Exchange Online </w:t>
      </w:r>
      <w:r>
        <w:rPr>
          <w:rFonts w:eastAsia="SimSun" w:hint="eastAsia"/>
          <w:b/>
          <w:color w:val="00188F"/>
        </w:rPr>
        <w:t>计划</w:t>
      </w:r>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r>
        <w:rPr>
          <w:rFonts w:eastAsia="SimSun" w:hint="eastAsia"/>
        </w:rPr>
        <w:t>的后续在线服务。如果客户是从</w:t>
      </w:r>
      <w:r>
        <w:rPr>
          <w:rFonts w:eastAsia="SimSun"/>
        </w:rPr>
        <w:t xml:space="preserve"> Exchange Hosted Archive </w:t>
      </w:r>
      <w:r>
        <w:rPr>
          <w:rFonts w:eastAsia="SimSun" w:hint="eastAsia"/>
        </w:rPr>
        <w:t>改为续订</w:t>
      </w:r>
      <w:r>
        <w:rPr>
          <w:rFonts w:eastAsia="SimSun"/>
        </w:rPr>
        <w:t xml:space="preserve"> Exchange Online </w:t>
      </w:r>
      <w:r>
        <w:rPr>
          <w:rFonts w:eastAsia="SimSun" w:hint="eastAsia"/>
        </w:rPr>
        <w:t>计划</w:t>
      </w:r>
      <w:r>
        <w:rPr>
          <w:rFonts w:eastAsia="SimSun"/>
        </w:rPr>
        <w:t xml:space="preserve"> 2</w:t>
      </w:r>
      <w:r>
        <w:rPr>
          <w:rFonts w:eastAsia="SimSun" w:hint="eastAsia"/>
        </w:rPr>
        <w:t>，并且尚未迁移至</w:t>
      </w:r>
      <w:r>
        <w:rPr>
          <w:rFonts w:eastAsia="SimSun"/>
        </w:rPr>
        <w:t xml:space="preserve"> Exchange Online </w:t>
      </w:r>
      <w:r>
        <w:rPr>
          <w:rFonts w:eastAsia="SimSun" w:hint="eastAsia"/>
        </w:rPr>
        <w:t>计划</w:t>
      </w:r>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r>
        <w:rPr>
          <w:rFonts w:eastAsia="SimSun" w:hint="eastAsia"/>
        </w:rPr>
        <w:t>月的产品使用权利条款继续使用</w:t>
      </w:r>
      <w:r>
        <w:rPr>
          <w:rFonts w:eastAsia="SimSun"/>
        </w:rPr>
        <w:t xml:space="preserve"> Exchange Hosted Archive </w:t>
      </w:r>
      <w:r>
        <w:rPr>
          <w:rFonts w:eastAsia="SimSun" w:hint="eastAsia"/>
        </w:rPr>
        <w:t>服务，直至以下两个日期中较早的日期：客户迁移至</w:t>
      </w:r>
      <w:r>
        <w:rPr>
          <w:rFonts w:eastAsia="SimSun"/>
        </w:rPr>
        <w:t xml:space="preserve"> Exchange Online </w:t>
      </w:r>
      <w:r>
        <w:rPr>
          <w:rFonts w:eastAsia="SimSun" w:hint="eastAsia"/>
        </w:rPr>
        <w:t>计划</w:t>
      </w:r>
      <w:r>
        <w:rPr>
          <w:rFonts w:eastAsia="SimSun"/>
        </w:rPr>
        <w:t xml:space="preserve"> 2 </w:t>
      </w:r>
      <w:r>
        <w:rPr>
          <w:rFonts w:eastAsia="SimSun" w:hint="eastAsia"/>
        </w:rPr>
        <w:t>之日或客户的</w:t>
      </w:r>
      <w:r>
        <w:rPr>
          <w:rFonts w:eastAsia="SimSun"/>
        </w:rPr>
        <w:t xml:space="preserve"> Exchange Online </w:t>
      </w:r>
      <w:r>
        <w:rPr>
          <w:rFonts w:eastAsia="SimSun" w:hint="eastAsia"/>
        </w:rPr>
        <w:t>计划</w:t>
      </w:r>
      <w:r>
        <w:rPr>
          <w:rFonts w:eastAsia="SimSun"/>
        </w:rPr>
        <w:t xml:space="preserve"> 2 </w:t>
      </w:r>
      <w:r>
        <w:rPr>
          <w:rFonts w:eastAsia="SimSun" w:hint="eastAsia"/>
        </w:rPr>
        <w:t>用户</w:t>
      </w:r>
      <w:r>
        <w:rPr>
          <w:rFonts w:eastAsia="SimSun"/>
        </w:rPr>
        <w:t xml:space="preserve"> SL </w:t>
      </w:r>
      <w:r>
        <w:rPr>
          <w:rFonts w:eastAsia="SimSun" w:hint="eastAsia"/>
        </w:rPr>
        <w:t>期满之日。</w:t>
      </w:r>
      <w:r>
        <w:rPr>
          <w:rFonts w:eastAsia="SimSun" w:hint="eastAsia"/>
          <w:lang w:eastAsia="zh-CN"/>
        </w:rPr>
        <w:t>产品使用权利位于</w:t>
      </w:r>
      <w:r>
        <w:rPr>
          <w:rFonts w:eastAsia="SimSun"/>
          <w:lang w:eastAsia="zh-CN"/>
        </w:rPr>
        <w:t xml:space="preserve"> </w:t>
      </w:r>
      <w:hyperlink r:id="rId42"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195FA0" w:rsidRDefault="00195FA0"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149" w:name="_Toc423959249"/>
      <w:r w:rsidRPr="00EF268F">
        <w:rPr>
          <w:rFonts w:eastAsia="SimSun" w:hint="eastAsia"/>
          <w:b/>
          <w:color w:val="00188F"/>
          <w:lang w:eastAsia="zh-CN"/>
        </w:rPr>
        <w:t>服务水平协议</w:t>
      </w:r>
      <w:bookmarkEnd w:id="149"/>
    </w:p>
    <w:p w:rsidR="006F7832" w:rsidRPr="00960EE3" w:rsidRDefault="006F7832" w:rsidP="006F7832">
      <w:pPr>
        <w:pStyle w:val="ProductList-Body"/>
        <w:tabs>
          <w:tab w:val="clear" w:pos="158"/>
          <w:tab w:val="left" w:pos="180"/>
        </w:tabs>
        <w:rPr>
          <w:rFonts w:ascii="Calibri" w:eastAsia="SimSun" w:hAnsi="Calibri"/>
        </w:rPr>
      </w:pPr>
      <w:bookmarkStart w:id="150" w:name="Office365Applications"/>
      <w:r w:rsidRPr="00960EE3">
        <w:rPr>
          <w:rFonts w:ascii="Calibri" w:eastAsia="SimSun" w:hAnsi="Calibri"/>
        </w:rPr>
        <w:t>没有适用于</w:t>
      </w:r>
      <w:r w:rsidRPr="00960EE3">
        <w:rPr>
          <w:rFonts w:ascii="Calibri" w:eastAsia="SimSun" w:hAnsi="Calibri"/>
        </w:rPr>
        <w:t xml:space="preserve"> Office 365 </w:t>
      </w:r>
      <w:r w:rsidRPr="00960EE3">
        <w:rPr>
          <w:rFonts w:ascii="Calibri" w:eastAsia="SimSun" w:hAnsi="Calibri"/>
        </w:rPr>
        <w:t>高级威胁防护或</w:t>
      </w:r>
      <w:r w:rsidRPr="00960EE3">
        <w:rPr>
          <w:rFonts w:ascii="Calibri" w:eastAsia="SimSun" w:hAnsi="Calibri"/>
        </w:rPr>
        <w:t xml:space="preserve"> Office 365 Threat Intelligence </w:t>
      </w:r>
      <w:r w:rsidRPr="00960EE3">
        <w:rPr>
          <w:rFonts w:ascii="Calibri" w:eastAsia="SimSun" w:hAnsi="Calibri"/>
        </w:rPr>
        <w:t>的</w:t>
      </w:r>
      <w:r w:rsidRPr="00960EE3">
        <w:rPr>
          <w:rFonts w:ascii="Calibri" w:eastAsia="SimSun" w:hAnsi="Calibri"/>
        </w:rPr>
        <w:t xml:space="preserve"> SLA</w:t>
      </w:r>
      <w:r w:rsidRPr="00960EE3">
        <w:rPr>
          <w:rFonts w:ascii="Calibri" w:eastAsia="SimSun" w:hAnsi="Calibri"/>
        </w:rPr>
        <w:t>。</w:t>
      </w:r>
    </w:p>
    <w:p w:rsidR="00E45ECD" w:rsidRPr="00C34455" w:rsidRDefault="00C2595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35E38" w:rsidRDefault="00877D86" w:rsidP="00F8552C">
      <w:pPr>
        <w:pStyle w:val="ProductList-Offering2Heading"/>
        <w:rPr>
          <w:rFonts w:eastAsiaTheme="majorEastAsia"/>
        </w:rPr>
      </w:pPr>
      <w:bookmarkStart w:id="151" w:name="_Toc507231218"/>
      <w:bookmarkStart w:id="152" w:name="O365Applications"/>
      <w:r w:rsidRPr="00E35E38">
        <w:rPr>
          <w:rFonts w:eastAsiaTheme="majorEastAsia"/>
        </w:rPr>
        <w:t xml:space="preserve">Office 365 </w:t>
      </w:r>
      <w:r w:rsidRPr="00E35E38">
        <w:rPr>
          <w:rFonts w:eastAsiaTheme="majorEastAsia" w:cs="Microsoft JhengHei"/>
        </w:rPr>
        <w:t>应用程序</w:t>
      </w:r>
      <w:bookmarkEnd w:id="151"/>
    </w:p>
    <w:p w:rsidR="00877D86" w:rsidRPr="00E35E38" w:rsidRDefault="00877D86" w:rsidP="00F8552C">
      <w:pPr>
        <w:spacing w:after="0" w:line="240" w:lineRule="auto"/>
        <w:rPr>
          <w:rFonts w:ascii="Calibri Light" w:eastAsiaTheme="majorEastAsia" w:hAnsi="Calibri Light"/>
          <w:sz w:val="16"/>
          <w:lang w:val="en-US"/>
        </w:rPr>
        <w:sectPr w:rsidR="00877D86" w:rsidRPr="00E35E38">
          <w:footerReference w:type="default" r:id="rId43"/>
          <w:type w:val="continuous"/>
          <w:pgSz w:w="12240" w:h="15840"/>
          <w:pgMar w:top="1440" w:right="720" w:bottom="1440" w:left="720" w:header="720" w:footer="720" w:gutter="0"/>
          <w:cols w:space="720"/>
        </w:sectPr>
      </w:pPr>
    </w:p>
    <w:bookmarkEnd w:id="150"/>
    <w:bookmarkEnd w:id="152"/>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ProPlus</w:t>
      </w:r>
    </w:p>
    <w:p w:rsidR="00F8552C" w:rsidRPr="00B03805" w:rsidRDefault="00195FA0" w:rsidP="00F8552C">
      <w:pPr>
        <w:pStyle w:val="ProductList-Body"/>
        <w:rPr>
          <w:rFonts w:ascii="Calibri Light" w:eastAsia="SimSun" w:hAnsi="Calibri Light"/>
        </w:rPr>
      </w:pPr>
      <w:r w:rsidRPr="00B03805">
        <w:rPr>
          <w:rFonts w:ascii="Calibri Light" w:eastAsia="SimSun" w:hAnsi="Calibri Light" w:cstheme="minorHAnsi"/>
          <w:sz w:val="16"/>
          <w:szCs w:val="16"/>
        </w:rPr>
        <w:t>Visio Online</w:t>
      </w:r>
      <w:r w:rsidRPr="00B03805">
        <w:rPr>
          <w:rFonts w:eastAsia="SimSun" w:cstheme="minorHAnsi"/>
          <w:sz w:val="16"/>
          <w:szCs w:val="16"/>
        </w:rPr>
        <w:t>（</w:t>
      </w:r>
      <w:r w:rsidRPr="00A770F6">
        <w:rPr>
          <w:rFonts w:eastAsia="SimSun" w:cstheme="minorHAnsi"/>
          <w:sz w:val="16"/>
          <w:szCs w:val="16"/>
        </w:rPr>
        <w:t>计划</w:t>
      </w:r>
      <w:r w:rsidRPr="00B03805">
        <w:rPr>
          <w:rFonts w:eastAsia="SimSun" w:cstheme="minorHAnsi"/>
          <w:sz w:val="16"/>
          <w:szCs w:val="16"/>
        </w:rPr>
        <w:t xml:space="preserve"> 1 </w:t>
      </w:r>
      <w:r w:rsidRPr="00A770F6">
        <w:rPr>
          <w:rFonts w:eastAsia="SimSun" w:cstheme="minorHAnsi"/>
          <w:sz w:val="16"/>
          <w:szCs w:val="16"/>
        </w:rPr>
        <w:t>和计划</w:t>
      </w:r>
      <w:r w:rsidRPr="00B03805">
        <w:rPr>
          <w:rFonts w:eastAsia="SimSun" w:cstheme="minorHAnsi"/>
          <w:sz w:val="16"/>
          <w:szCs w:val="16"/>
        </w:rPr>
        <w:t xml:space="preserve"> 2</w:t>
      </w:r>
      <w:r w:rsidRPr="00B03805">
        <w:rPr>
          <w:rFonts w:eastAsia="SimSun" w:cstheme="minorHAnsi"/>
          <w:sz w:val="16"/>
          <w:szCs w:val="16"/>
        </w:rPr>
        <w:t>）</w:t>
      </w:r>
    </w:p>
    <w:p w:rsidR="00877D86" w:rsidRPr="00B03805" w:rsidRDefault="00877D86" w:rsidP="00F8552C">
      <w:pPr>
        <w:spacing w:after="0" w:line="240" w:lineRule="auto"/>
        <w:rPr>
          <w:rFonts w:eastAsia="SimSun"/>
          <w:sz w:val="16"/>
          <w:lang w:val="en-US"/>
        </w:rPr>
        <w:sectPr w:rsidR="00877D86" w:rsidRPr="00B03805">
          <w:type w:val="continuous"/>
          <w:pgSz w:w="12240" w:h="15840"/>
          <w:pgMar w:top="1440" w:right="720" w:bottom="1440" w:left="720" w:header="720" w:footer="720" w:gutter="0"/>
          <w:cols w:num="2" w:space="720"/>
        </w:sectPr>
      </w:pPr>
    </w:p>
    <w:p w:rsidR="00877D86" w:rsidRPr="00B03805"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r>
        <w:rPr>
          <w:rFonts w:eastAsia="SimSun" w:hint="eastAsia"/>
          <w:b/>
          <w:color w:val="00188F"/>
        </w:rPr>
        <w:t>服务水平协议</w:t>
      </w:r>
    </w:p>
    <w:p w:rsidR="00195FA0" w:rsidRPr="00A770F6" w:rsidRDefault="00195FA0" w:rsidP="00195FA0">
      <w:pPr>
        <w:pStyle w:val="ProductList-Body"/>
        <w:rPr>
          <w:rFonts w:eastAsia="SimSun" w:cstheme="minorHAnsi"/>
        </w:rPr>
      </w:pPr>
      <w:r w:rsidRPr="00A770F6">
        <w:rPr>
          <w:rFonts w:eastAsia="SimSun" w:cstheme="minorHAnsi"/>
        </w:rPr>
        <w:t>没有适用于</w:t>
      </w:r>
      <w:r w:rsidRPr="00A770F6">
        <w:rPr>
          <w:rFonts w:eastAsia="SimSun" w:cstheme="minorHAnsi"/>
        </w:rPr>
        <w:t xml:space="preserve"> Visio Online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877D86" w:rsidRDefault="00877D86" w:rsidP="00877D86">
      <w:pPr>
        <w:pStyle w:val="ProductList-Body"/>
        <w:rPr>
          <w:rFonts w:eastAsia="SimSun"/>
        </w:rPr>
      </w:pPr>
    </w:p>
    <w:p w:rsidR="00B03805" w:rsidRPr="00B5252C" w:rsidRDefault="00B03805" w:rsidP="00F26FDC">
      <w:pPr>
        <w:pStyle w:val="ProductList-Body"/>
        <w:keepNext/>
        <w:tabs>
          <w:tab w:val="clear" w:pos="158"/>
          <w:tab w:val="left" w:pos="180"/>
        </w:tabs>
        <w:rPr>
          <w:rFonts w:eastAsia="SimSun" w:cstheme="minorHAnsi"/>
        </w:rPr>
      </w:pPr>
      <w:r w:rsidRPr="00B5252C">
        <w:rPr>
          <w:rFonts w:eastAsia="SimSun" w:cstheme="minorHAnsi"/>
          <w:b/>
          <w:color w:val="00188F"/>
        </w:rPr>
        <w:t>安装和使用权利</w:t>
      </w:r>
    </w:p>
    <w:p w:rsidR="00F26FDC" w:rsidRPr="00722504" w:rsidRDefault="00F26FDC" w:rsidP="00F26FDC">
      <w:pPr>
        <w:pStyle w:val="ProductList-Body"/>
        <w:tabs>
          <w:tab w:val="clear" w:pos="158"/>
          <w:tab w:val="left" w:pos="180"/>
        </w:tabs>
      </w:pPr>
      <w:r w:rsidRPr="00722504">
        <w:t>客户为其分配了用户</w:t>
      </w:r>
      <w:r w:rsidRPr="00722504">
        <w:t xml:space="preserve"> SL </w:t>
      </w:r>
      <w:r w:rsidRPr="00722504">
        <w:t>的每位用户必须拥有</w:t>
      </w:r>
      <w:r w:rsidRPr="00722504">
        <w:t xml:space="preserve"> Microsoft </w:t>
      </w:r>
      <w:r w:rsidRPr="00722504">
        <w:t>帐户，才能使用订购提供的软件。这些用户：</w:t>
      </w:r>
    </w:p>
    <w:p w:rsidR="00F26FDC" w:rsidRPr="00722504" w:rsidRDefault="00F26FDC" w:rsidP="00F26FDC">
      <w:pPr>
        <w:pStyle w:val="ProductList-Body"/>
        <w:numPr>
          <w:ilvl w:val="0"/>
          <w:numId w:val="37"/>
        </w:numPr>
        <w:ind w:left="450" w:hanging="270"/>
      </w:pPr>
      <w:r w:rsidRPr="00722504">
        <w:t>可以激活随</w:t>
      </w:r>
      <w:r w:rsidRPr="00722504">
        <w:t xml:space="preserve"> SL </w:t>
      </w:r>
      <w:r w:rsidRPr="00722504">
        <w:t>提供的软件，以便在最多五个并发</w:t>
      </w:r>
      <w:r w:rsidRPr="00722504">
        <w:t xml:space="preserve"> OSE </w:t>
      </w:r>
      <w:r w:rsidRPr="00722504">
        <w:t>上进行本地或远程使用；</w:t>
      </w:r>
    </w:p>
    <w:p w:rsidR="00F26FDC" w:rsidRPr="00722504" w:rsidRDefault="00F26FDC" w:rsidP="00F26FDC">
      <w:pPr>
        <w:pStyle w:val="ProductList-Body"/>
        <w:numPr>
          <w:ilvl w:val="0"/>
          <w:numId w:val="37"/>
        </w:numPr>
        <w:spacing w:before="40"/>
        <w:ind w:left="450" w:hanging="274"/>
      </w:pPr>
      <w:r w:rsidRPr="00722504">
        <w:t>还可以在共享设备、网络服务器、</w:t>
      </w:r>
      <w:r w:rsidRPr="00722504">
        <w:t xml:space="preserve">Microsoft Azure </w:t>
      </w:r>
      <w:r w:rsidRPr="00722504">
        <w:t>上的共享服务器或由符合资格的多租户托管合作伙伴提供服务的共享服务器上安装和使用该软件，并使用共享计算机激活。符合资格的多租户托管合作伙伴以及其他部署要求列表可以从以下网址获取：</w:t>
      </w:r>
      <w:hyperlink r:id="rId44" w:history="1">
        <w:r w:rsidRPr="00722504">
          <w:rPr>
            <w:rStyle w:val="Hyperlink"/>
          </w:rPr>
          <w:t>www.office.com/sca</w:t>
        </w:r>
      </w:hyperlink>
      <w:r w:rsidRPr="008765B3">
        <w:t>。</w:t>
      </w:r>
      <w:r w:rsidRPr="00722504">
        <w:t>在本使用权利中，</w:t>
      </w:r>
      <w:r w:rsidRPr="00722504">
        <w:rPr>
          <w:rFonts w:ascii="SimSun" w:hAnsi="SimSun"/>
        </w:rPr>
        <w:t>“</w:t>
      </w:r>
      <w:r w:rsidRPr="00722504">
        <w:t>网络服务器</w:t>
      </w:r>
      <w:r w:rsidRPr="00722504">
        <w:rPr>
          <w:rFonts w:ascii="SimSun" w:hAnsi="SimSun"/>
        </w:rPr>
        <w:t>”</w:t>
      </w:r>
      <w:r w:rsidRPr="00722504">
        <w:t>指专供客户使用的物理硬件服务器。此共享计算机激活条款不适用于具备</w:t>
      </w:r>
      <w:r w:rsidRPr="00722504">
        <w:t xml:space="preserve"> Office 365 </w:t>
      </w:r>
      <w:r w:rsidRPr="00722504">
        <w:t>商业版许可的客户；</w:t>
      </w:r>
    </w:p>
    <w:p w:rsidR="00F26FDC" w:rsidRPr="00893848" w:rsidRDefault="00F26FDC" w:rsidP="00F26FDC">
      <w:pPr>
        <w:pStyle w:val="ProductList-Body"/>
        <w:numPr>
          <w:ilvl w:val="0"/>
          <w:numId w:val="37"/>
        </w:numPr>
        <w:spacing w:before="40"/>
        <w:ind w:left="461" w:hanging="274"/>
      </w:pPr>
      <w:r w:rsidRPr="00722504">
        <w:t>必须至少每三十</w:t>
      </w:r>
      <w:r w:rsidRPr="00722504">
        <w:t xml:space="preserve"> (30) </w:t>
      </w:r>
      <w:r w:rsidRPr="00722504">
        <w:t>天将安装了该软件的每台设备连接到</w:t>
      </w:r>
      <w:r w:rsidRPr="00722504">
        <w:t xml:space="preserve"> Internet</w:t>
      </w:r>
      <w:r w:rsidRPr="00722504">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r>
        <w:rPr>
          <w:rFonts w:eastAsia="SimSun" w:hAnsi="SimSun" w:hint="eastAsia"/>
          <w:b/>
          <w:color w:val="00188F"/>
        </w:rPr>
        <w:t>以下条款仅适用于</w:t>
      </w:r>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ProPlus</w:t>
      </w:r>
    </w:p>
    <w:p w:rsidR="00F8552C" w:rsidRDefault="00F8552C" w:rsidP="00F8552C">
      <w:pPr>
        <w:pStyle w:val="ProductList-Body"/>
        <w:ind w:left="180"/>
        <w:rPr>
          <w:rFonts w:eastAsia="SimSun"/>
        </w:rPr>
      </w:pPr>
      <w:r>
        <w:rPr>
          <w:rFonts w:eastAsia="SimSun" w:hAnsi="SimSun" w:hint="eastAsia"/>
          <w:b/>
          <w:color w:val="0072C6"/>
        </w:rPr>
        <w:t>智能手机和平板电脑设备</w:t>
      </w:r>
    </w:p>
    <w:p w:rsidR="00877D86" w:rsidRDefault="00F8552C" w:rsidP="00F8552C">
      <w:pPr>
        <w:pStyle w:val="ProductList-Body"/>
        <w:ind w:left="180"/>
        <w:rPr>
          <w:rFonts w:eastAsia="SimSun"/>
        </w:rPr>
      </w:pPr>
      <w:r>
        <w:rPr>
          <w:rFonts w:eastAsia="SimSun" w:hAnsi="SimSun" w:hint="eastAsia"/>
        </w:rPr>
        <w:t>此外，为其分配了用户</w:t>
      </w:r>
      <w:r>
        <w:rPr>
          <w:rFonts w:eastAsia="SimSun" w:hint="eastAsia"/>
        </w:rPr>
        <w:t xml:space="preserve"> SL </w:t>
      </w:r>
      <w:r>
        <w:rPr>
          <w:rFonts w:eastAsia="SimSun" w:hAnsi="SimSun" w:hint="eastAsia"/>
        </w:rPr>
        <w:t>的每位用户最多可以在五部智能手机和五台平板电脑上激活和使用</w:t>
      </w:r>
      <w:r>
        <w:rPr>
          <w:rFonts w:eastAsia="SimSun" w:hint="eastAsia"/>
        </w:rPr>
        <w:t xml:space="preserve"> Microsoft Office Mobile</w:t>
      </w:r>
      <w:r>
        <w:rPr>
          <w:rFonts w:eastAsia="SimSun"/>
        </w:rPr>
        <w:t> </w:t>
      </w:r>
      <w:r>
        <w:rPr>
          <w:rFonts w:eastAsia="SimSun" w:hAnsi="SimSun" w:hint="eastAsia"/>
        </w:rPr>
        <w:t>软件</w:t>
      </w:r>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r>
        <w:rPr>
          <w:rFonts w:eastAsia="SimSun" w:hint="eastAsia"/>
          <w:b/>
          <w:color w:val="00188F"/>
        </w:rPr>
        <w:t>以下条款仅适用于</w:t>
      </w:r>
      <w:r>
        <w:rPr>
          <w:rFonts w:eastAsia="SimSun"/>
          <w:b/>
          <w:color w:val="00188F"/>
        </w:rPr>
        <w:t xml:space="preserve"> Office 365 ProPlus</w:t>
      </w:r>
    </w:p>
    <w:p w:rsidR="00877D86" w:rsidRDefault="00877D86" w:rsidP="00877D86">
      <w:pPr>
        <w:pStyle w:val="ProductList-Body"/>
        <w:ind w:left="180"/>
        <w:rPr>
          <w:rFonts w:eastAsia="SimSun"/>
        </w:rPr>
      </w:pPr>
      <w:r>
        <w:rPr>
          <w:rFonts w:eastAsia="SimSun"/>
          <w:b/>
          <w:color w:val="0072C6"/>
        </w:rPr>
        <w:t xml:space="preserve">Office Home &amp; Student 2013 RT </w:t>
      </w:r>
      <w:r>
        <w:rPr>
          <w:rFonts w:eastAsia="SimSun" w:hint="eastAsia"/>
          <w:b/>
          <w:color w:val="0072C6"/>
        </w:rPr>
        <w:t>商业使用</w:t>
      </w:r>
    </w:p>
    <w:p w:rsidR="00877D86" w:rsidRDefault="00877D86" w:rsidP="00877D86">
      <w:pPr>
        <w:pStyle w:val="ProductList-Body"/>
        <w:ind w:left="180"/>
        <w:rPr>
          <w:rFonts w:eastAsia="SimSun"/>
        </w:rPr>
      </w:pPr>
      <w:r>
        <w:rPr>
          <w:rFonts w:eastAsia="SimSun" w:hint="eastAsia"/>
        </w:rPr>
        <w:t>最终用户的</w:t>
      </w:r>
      <w:r>
        <w:rPr>
          <w:rFonts w:eastAsia="SimSun"/>
        </w:rPr>
        <w:t xml:space="preserve"> Office 365 ProPlus </w:t>
      </w:r>
      <w:r>
        <w:rPr>
          <w:rFonts w:eastAsia="SimSun" w:hint="eastAsia"/>
        </w:rPr>
        <w:t>用户</w:t>
      </w:r>
      <w:r>
        <w:rPr>
          <w:rFonts w:eastAsia="SimSun"/>
        </w:rPr>
        <w:t xml:space="preserve"> SL </w:t>
      </w:r>
      <w:r>
        <w:rPr>
          <w:rFonts w:eastAsia="SimSun" w:hint="eastAsia"/>
        </w:rPr>
        <w:t>通过不再禁止出于商业目的使用该软件，修改了在单独购买的</w:t>
      </w:r>
      <w:r>
        <w:rPr>
          <w:rFonts w:eastAsia="SimSun"/>
        </w:rPr>
        <w:t xml:space="preserve"> Office Home &amp; Student 2013 RT </w:t>
      </w:r>
      <w:r>
        <w:rPr>
          <w:rFonts w:eastAsia="SimSun" w:hint="eastAsia"/>
        </w:rPr>
        <w:t>许可下使用该软件的权利。除了允许出于商业目的使用该软件以外，所有使用必须遵守</w:t>
      </w:r>
      <w:r>
        <w:rPr>
          <w:rFonts w:eastAsia="SimSun"/>
        </w:rPr>
        <w:t xml:space="preserve"> Office Home &amp;Student 2013 RT </w:t>
      </w:r>
      <w:r>
        <w:rPr>
          <w:rFonts w:eastAsia="SimSun" w:hint="eastAsia"/>
        </w:rPr>
        <w:t>许可中规定的条款和使用权利。</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r w:rsidRPr="008B7B6C">
        <w:rPr>
          <w:rFonts w:eastAsia="SimSun"/>
        </w:rPr>
        <w:t>对于每个</w:t>
      </w:r>
      <w:r w:rsidRPr="008B7B6C">
        <w:rPr>
          <w:rFonts w:eastAsia="SimSun"/>
        </w:rPr>
        <w:t xml:space="preserve"> Office 365 ProPlus </w:t>
      </w:r>
      <w:r w:rsidRPr="008B7B6C">
        <w:rPr>
          <w:rFonts w:eastAsia="SimSun"/>
        </w:rPr>
        <w:t>订购，客户可以在专供客户使用的任意服务器上安装</w:t>
      </w:r>
      <w:r w:rsidRPr="008B7B6C">
        <w:rPr>
          <w:rFonts w:eastAsia="SimSun"/>
        </w:rPr>
        <w:t xml:space="preserve"> Office Online Server </w:t>
      </w:r>
      <w:r w:rsidRPr="008B7B6C">
        <w:rPr>
          <w:rFonts w:eastAsia="SimSun"/>
        </w:rPr>
        <w:t>的任意数量的副本。每个</w:t>
      </w:r>
      <w:r w:rsidRPr="008B7B6C">
        <w:rPr>
          <w:rFonts w:eastAsia="SimSun"/>
        </w:rPr>
        <w:t xml:space="preserve"> Office 365 ProPlus </w:t>
      </w:r>
      <w:r w:rsidRPr="008B7B6C">
        <w:rPr>
          <w:rFonts w:eastAsia="SimSun"/>
        </w:rPr>
        <w:t>用户均可使用</w:t>
      </w:r>
      <w:r w:rsidRPr="008B7B6C">
        <w:rPr>
          <w:rFonts w:eastAsia="SimSun"/>
        </w:rPr>
        <w:t xml:space="preserve"> Office Online Server </w:t>
      </w:r>
      <w:r w:rsidRPr="008B7B6C">
        <w:rPr>
          <w:rFonts w:eastAsia="SimSun"/>
        </w:rPr>
        <w:t>软件。</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22049F">
      <w:pPr>
        <w:pStyle w:val="ProductList-Body"/>
        <w:keepNext/>
        <w:ind w:left="187"/>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ProPlus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hyperlink w:anchor="Attachment2" w:history="1">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hyperlink>
      <w:r>
        <w:rPr>
          <w:rFonts w:eastAsia="SimSun" w:hint="eastAsia"/>
          <w:lang w:eastAsia="zh-CN"/>
        </w:rPr>
        <w:t>）。</w:t>
      </w:r>
    </w:p>
    <w:p w:rsidR="00E45ECD" w:rsidRPr="00C34455" w:rsidRDefault="00C2595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E15B2" w:rsidRPr="00B32113" w:rsidRDefault="00EE15B2" w:rsidP="00EE15B2">
      <w:pPr>
        <w:pStyle w:val="ProductList-Offering2Heading"/>
        <w:outlineLvl w:val="2"/>
        <w:rPr>
          <w:rFonts w:eastAsia="SimSun"/>
        </w:rPr>
      </w:pPr>
      <w:r w:rsidRPr="00B32113">
        <w:rPr>
          <w:rFonts w:eastAsia="SimSun"/>
        </w:rPr>
        <w:tab/>
      </w:r>
      <w:bookmarkStart w:id="153" w:name="MicrosoftMyAnalytics"/>
      <w:bookmarkStart w:id="154" w:name="_Toc465426847"/>
      <w:bookmarkStart w:id="155" w:name="_Toc507231219"/>
      <w:r w:rsidRPr="00B32113">
        <w:rPr>
          <w:rFonts w:eastAsia="SimSun"/>
        </w:rPr>
        <w:t>Microsoft MyAnalytics</w:t>
      </w:r>
      <w:bookmarkEnd w:id="153"/>
      <w:bookmarkEnd w:id="154"/>
      <w:bookmarkEnd w:id="155"/>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服务水平协议</w:t>
      </w:r>
    </w:p>
    <w:p w:rsidR="00EE15B2" w:rsidRPr="00130AFF" w:rsidRDefault="00EE15B2" w:rsidP="00EE15B2">
      <w:pPr>
        <w:pStyle w:val="ProductList-Body"/>
        <w:rPr>
          <w:rFonts w:ascii="Calibri" w:eastAsia="SimSun" w:hAnsi="Calibri"/>
        </w:rPr>
      </w:pPr>
      <w:r w:rsidRPr="00130AFF">
        <w:rPr>
          <w:rFonts w:ascii="Calibri" w:eastAsia="SimSun" w:hAnsi="Calibri"/>
        </w:rPr>
        <w:t>没有适用于</w:t>
      </w:r>
      <w:r w:rsidRPr="00130AFF">
        <w:rPr>
          <w:rFonts w:ascii="Calibri" w:eastAsia="SimSun" w:hAnsi="Calibri"/>
        </w:rPr>
        <w:t xml:space="preserve"> Microsoft MyAnalytics </w:t>
      </w:r>
      <w:r w:rsidRPr="00130AFF">
        <w:rPr>
          <w:rFonts w:ascii="Calibri" w:eastAsia="SimSun" w:hAnsi="Calibri"/>
        </w:rPr>
        <w:t>的服务水平协议</w:t>
      </w:r>
      <w:r w:rsidRPr="00130AFF">
        <w:rPr>
          <w:rFonts w:ascii="Calibri" w:eastAsia="SimSun" w:hAnsi="Calibri"/>
        </w:rPr>
        <w:t xml:space="preserve"> (SLA)</w:t>
      </w:r>
      <w:r w:rsidRPr="00130AFF">
        <w:rPr>
          <w:rFonts w:ascii="Calibri" w:eastAsia="SimSun" w:hAnsi="Calibri"/>
        </w:rPr>
        <w:t>。</w:t>
      </w:r>
    </w:p>
    <w:p w:rsidR="00E45ECD" w:rsidRPr="00C34455" w:rsidRDefault="00C2595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A16A0" w:rsidP="00E27712">
      <w:pPr>
        <w:pStyle w:val="ProductList-Offering2Heading"/>
      </w:pPr>
      <w:r>
        <w:tab/>
      </w:r>
      <w:bookmarkStart w:id="156" w:name="_Toc507231220"/>
      <w:r w:rsidR="00877D86" w:rsidRPr="00E76589">
        <w:t>Office Online</w:t>
      </w:r>
      <w:bookmarkEnd w:id="156"/>
    </w:p>
    <w:p w:rsidR="00877D86" w:rsidRDefault="00877D86" w:rsidP="00877D86">
      <w:pPr>
        <w:pStyle w:val="ProductList-Body"/>
        <w:rPr>
          <w:rFonts w:eastAsia="SimSun"/>
        </w:rPr>
      </w:pPr>
      <w:r>
        <w:rPr>
          <w:rFonts w:eastAsia="SimSun" w:hint="eastAsia"/>
          <w:b/>
          <w:color w:val="00188F"/>
        </w:rPr>
        <w:t>适用于</w:t>
      </w:r>
      <w:r>
        <w:rPr>
          <w:rFonts w:eastAsia="SimSun"/>
          <w:b/>
          <w:color w:val="00188F"/>
        </w:rPr>
        <w:t xml:space="preserve"> Office 365 </w:t>
      </w:r>
      <w:r>
        <w:rPr>
          <w:rFonts w:eastAsia="SimSun" w:hint="eastAsia"/>
          <w:b/>
          <w:color w:val="00188F"/>
        </w:rPr>
        <w:t>服务的核心功能</w:t>
      </w:r>
    </w:p>
    <w:p w:rsidR="00877D86" w:rsidRDefault="00877D86" w:rsidP="00877D86">
      <w:pPr>
        <w:pStyle w:val="ProductList-Body"/>
        <w:rPr>
          <w:rFonts w:eastAsia="SimSun"/>
        </w:rPr>
      </w:pPr>
      <w:r>
        <w:rPr>
          <w:rFonts w:eastAsia="SimSun"/>
        </w:rPr>
        <w:t xml:space="preserve">Office Online </w:t>
      </w:r>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hyperlink>
      <w:r>
        <w:rPr>
          <w:rFonts w:eastAsia="SimSun" w:hint="eastAsia"/>
        </w:rPr>
        <w:t>：</w:t>
      </w:r>
    </w:p>
    <w:p w:rsidR="00877D86" w:rsidRDefault="00877D86" w:rsidP="00877D86">
      <w:pPr>
        <w:pStyle w:val="ProductList-Body"/>
        <w:rPr>
          <w:rFonts w:eastAsia="SimSun"/>
        </w:rPr>
      </w:pPr>
      <w:r>
        <w:rPr>
          <w:rFonts w:eastAsia="SimSun" w:hint="eastAsia"/>
        </w:rPr>
        <w:t>最终用户将可以在</w:t>
      </w:r>
      <w:r>
        <w:rPr>
          <w:rFonts w:eastAsia="SimSun"/>
        </w:rPr>
        <w:t xml:space="preserve"> Microsoft Word</w:t>
      </w:r>
      <w:r>
        <w:rPr>
          <w:rFonts w:eastAsia="SimSun" w:hint="eastAsia"/>
        </w:rPr>
        <w:t>、</w:t>
      </w:r>
      <w:r>
        <w:rPr>
          <w:rFonts w:eastAsia="SimSun"/>
        </w:rPr>
        <w:t>Excel</w:t>
      </w:r>
      <w:r>
        <w:rPr>
          <w:rFonts w:eastAsia="SimSun" w:hint="eastAsia"/>
        </w:rPr>
        <w:t>、</w:t>
      </w:r>
      <w:r>
        <w:rPr>
          <w:rFonts w:eastAsia="SimSun"/>
        </w:rPr>
        <w:t xml:space="preserve">PowerPoint </w:t>
      </w:r>
      <w:r>
        <w:rPr>
          <w:rFonts w:eastAsia="SimSun" w:hint="eastAsia"/>
        </w:rPr>
        <w:t>中创建、查看和编辑文档，还可以创建、查看和编辑受</w:t>
      </w:r>
      <w:r>
        <w:rPr>
          <w:rFonts w:eastAsia="SimSun"/>
        </w:rPr>
        <w:t xml:space="preserve"> Office Online </w:t>
      </w:r>
      <w:r>
        <w:rPr>
          <w:rFonts w:eastAsia="SimSun" w:hint="eastAsia"/>
        </w:rPr>
        <w:t>或其后续服务支持的</w:t>
      </w:r>
      <w:r>
        <w:rPr>
          <w:rFonts w:eastAsia="SimSun"/>
        </w:rPr>
        <w:t xml:space="preserve"> OneNote </w:t>
      </w:r>
      <w:r>
        <w:rPr>
          <w:rFonts w:eastAsia="SimSun" w:hint="eastAsia"/>
        </w:rPr>
        <w:t>文件类型。</w:t>
      </w:r>
    </w:p>
    <w:p w:rsidR="00877D86" w:rsidRDefault="00877D86" w:rsidP="00877D86">
      <w:pPr>
        <w:pStyle w:val="ProductList-Body"/>
        <w:rPr>
          <w:rFonts w:eastAsia="SimSun"/>
        </w:rPr>
      </w:pPr>
    </w:p>
    <w:p w:rsidR="00877D86" w:rsidRDefault="00877D86" w:rsidP="00435960">
      <w:pPr>
        <w:pStyle w:val="ProductList-Body"/>
        <w:keepNext/>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E45ECD" w:rsidRPr="00C34455" w:rsidRDefault="00C2595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77D86" w:rsidP="00DD2D59">
      <w:pPr>
        <w:pStyle w:val="ProductList-Offering2Heading"/>
        <w:keepNext/>
      </w:pPr>
      <w:r w:rsidRPr="00E76589">
        <w:rPr>
          <w:lang w:eastAsia="zh-CN"/>
        </w:rPr>
        <w:tab/>
      </w:r>
      <w:bookmarkStart w:id="157" w:name="_Toc507231221"/>
      <w:r w:rsidRPr="00E76589">
        <w:t>OneDrive for Business</w:t>
      </w:r>
      <w:bookmarkEnd w:id="157"/>
    </w:p>
    <w:p w:rsidR="00877D86" w:rsidRDefault="00877D86" w:rsidP="00DD2D59">
      <w:pPr>
        <w:pStyle w:val="ProductList-Body"/>
        <w:keepNext/>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OneDrive for Business </w:t>
      </w:r>
      <w:r>
        <w:rPr>
          <w:rFonts w:eastAsia="SimSun" w:hint="eastAsia"/>
        </w:rPr>
        <w:t>用户</w:t>
      </w:r>
      <w:r>
        <w:rPr>
          <w:rFonts w:eastAsia="SimSun"/>
        </w:rPr>
        <w:t xml:space="preserve"> SL</w:t>
      </w:r>
      <w:r>
        <w:rPr>
          <w:rFonts w:eastAsia="SimSun" w:hint="eastAsia"/>
        </w:rPr>
        <w:t>。</w:t>
      </w:r>
    </w:p>
    <w:p w:rsidR="00E45ECD" w:rsidRPr="00C34455" w:rsidRDefault="00C2595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377073" w:rsidRDefault="00377073" w:rsidP="00377073">
      <w:pPr>
        <w:pStyle w:val="ProductList-Body"/>
        <w:rPr>
          <w:rFonts w:eastAsia="SimSun"/>
        </w:rPr>
      </w:pPr>
    </w:p>
    <w:p w:rsidR="00377073" w:rsidRPr="00377073" w:rsidRDefault="00377073" w:rsidP="00377073">
      <w:pPr>
        <w:pStyle w:val="ProductList-Body"/>
        <w:rPr>
          <w:rFonts w:eastAsia="SimSun"/>
        </w:rPr>
      </w:pPr>
    </w:p>
    <w:p w:rsidR="00377073" w:rsidRPr="00377073" w:rsidRDefault="00377073" w:rsidP="00377073">
      <w:pPr>
        <w:pStyle w:val="ProductList-Body"/>
        <w:rPr>
          <w:rFonts w:eastAsia="SimSun"/>
        </w:rPr>
      </w:pPr>
    </w:p>
    <w:p w:rsidR="00C326F2" w:rsidRPr="00C326F2" w:rsidRDefault="00C326F2" w:rsidP="00C326F2">
      <w:pPr>
        <w:pStyle w:val="ProductList-Offering2Heading"/>
      </w:pPr>
      <w:r w:rsidRPr="00C326F2">
        <w:tab/>
      </w:r>
      <w:bookmarkStart w:id="158" w:name="_Toc453946627"/>
      <w:bookmarkStart w:id="159" w:name="_Toc451949065"/>
      <w:bookmarkStart w:id="160" w:name="_Toc507231222"/>
      <w:bookmarkStart w:id="161" w:name="ProjectOnline"/>
      <w:r w:rsidRPr="00C326F2">
        <w:t>Project Online</w:t>
      </w:r>
      <w:bookmarkEnd w:id="158"/>
      <w:bookmarkEnd w:id="159"/>
      <w:bookmarkEnd w:id="160"/>
    </w:p>
    <w:bookmarkEnd w:id="161"/>
    <w:p w:rsidR="00C326F2" w:rsidRPr="00C326F2" w:rsidRDefault="00C326F2" w:rsidP="00C326F2">
      <w:pPr>
        <w:pStyle w:val="ProductList-Offering2Heading"/>
        <w:sectPr w:rsidR="00C326F2" w:rsidRPr="00C326F2" w:rsidSect="00C326F2">
          <w:type w:val="continuous"/>
          <w:pgSz w:w="12240" w:h="15840"/>
          <w:pgMar w:top="1440" w:right="720" w:bottom="1440" w:left="720" w:header="720" w:footer="720" w:gutter="0"/>
          <w:cols w:space="720"/>
          <w:titlePg/>
          <w:docGrid w:linePitch="360"/>
        </w:sectPr>
      </w:pP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Essentials</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Professional</w:t>
      </w:r>
    </w:p>
    <w:p w:rsidR="00C326F2" w:rsidRPr="00277EAD" w:rsidRDefault="00C326F2" w:rsidP="00C326F2">
      <w:pPr>
        <w:pStyle w:val="ProductList-Body"/>
        <w:rPr>
          <w:rFonts w:ascii="Calibri" w:eastAsia="SimSun" w:hAnsi="Calibri"/>
        </w:rPr>
      </w:pPr>
      <w:r w:rsidRPr="00277EAD">
        <w:rPr>
          <w:rFonts w:ascii="Calibri" w:eastAsia="SimSun" w:hAnsi="Calibri"/>
          <w:sz w:val="16"/>
          <w:szCs w:val="16"/>
        </w:rPr>
        <w:t>Project Online Premium</w:t>
      </w:r>
    </w:p>
    <w:p w:rsidR="00C326F2" w:rsidRPr="00277EAD" w:rsidRDefault="00C326F2" w:rsidP="00C326F2">
      <w:pPr>
        <w:pStyle w:val="ProductList-Offering2"/>
        <w:rPr>
          <w:rFonts w:ascii="Calibri" w:eastAsia="SimSun" w:hAnsi="Calibri"/>
        </w:rPr>
        <w:sectPr w:rsidR="00C326F2" w:rsidRPr="00277EAD" w:rsidSect="00C326F2">
          <w:type w:val="continuous"/>
          <w:pgSz w:w="12240" w:h="15840"/>
          <w:pgMar w:top="1440" w:right="720" w:bottom="1440" w:left="720" w:header="720" w:footer="720" w:gutter="0"/>
          <w:cols w:num="2" w:space="720"/>
          <w:titlePg/>
          <w:docGrid w:linePitch="360"/>
        </w:sectPr>
      </w:pPr>
    </w:p>
    <w:p w:rsidR="00C326F2" w:rsidRPr="00FE6221" w:rsidRDefault="00C326F2" w:rsidP="00C326F2">
      <w:pPr>
        <w:pStyle w:val="ProductList-Body"/>
        <w:pBdr>
          <w:top w:val="single" w:sz="4" w:space="1" w:color="BFBFBF" w:themeColor="background1" w:themeShade="BF"/>
        </w:pBdr>
        <w:rPr>
          <w:rFonts w:ascii="Calibri" w:eastAsia="SimSun" w:hAnsi="Calibri"/>
          <w:sz w:val="8"/>
          <w:szCs w:val="8"/>
        </w:rPr>
      </w:pPr>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 xml:space="preserve">Project </w:t>
      </w:r>
      <w:r w:rsidRPr="00277EAD">
        <w:rPr>
          <w:rFonts w:ascii="Calibri" w:eastAsia="SimSun" w:hAnsi="Calibri"/>
          <w:b/>
          <w:color w:val="00188F"/>
        </w:rPr>
        <w:t>应用程序的安装和使用权利</w:t>
      </w:r>
    </w:p>
    <w:p w:rsidR="00C326F2" w:rsidRPr="00277EAD" w:rsidRDefault="00C326F2" w:rsidP="00C326F2">
      <w:pPr>
        <w:pStyle w:val="ProductList-Body"/>
        <w:rPr>
          <w:rFonts w:ascii="Calibri" w:eastAsia="SimSun" w:hAnsi="Calibri"/>
        </w:rPr>
      </w:pPr>
      <w:r w:rsidRPr="00277EAD">
        <w:rPr>
          <w:rFonts w:ascii="Calibri" w:eastAsia="SimSun" w:hAnsi="Calibri"/>
        </w:rPr>
        <w:t>客户向其分配</w:t>
      </w:r>
      <w:r w:rsidRPr="00277EAD">
        <w:rPr>
          <w:rFonts w:ascii="Calibri" w:eastAsia="SimSun" w:hAnsi="Calibri"/>
        </w:rPr>
        <w:t xml:space="preserve"> Project Online Professional </w:t>
      </w:r>
      <w:r w:rsidRPr="00277EAD">
        <w:rPr>
          <w:rFonts w:ascii="Calibri" w:eastAsia="SimSun" w:hAnsi="Calibri"/>
        </w:rPr>
        <w:t>或</w:t>
      </w:r>
      <w:r w:rsidRPr="00277EAD">
        <w:rPr>
          <w:rFonts w:ascii="Calibri" w:eastAsia="SimSun" w:hAnsi="Calibri"/>
        </w:rPr>
        <w:t xml:space="preserve"> Project Online Premium </w:t>
      </w:r>
      <w:r w:rsidRPr="00277EAD">
        <w:rPr>
          <w:rFonts w:ascii="Calibri" w:eastAsia="SimSun" w:hAnsi="Calibri"/>
        </w:rPr>
        <w:t>用户</w:t>
      </w:r>
      <w:r w:rsidRPr="00277EAD">
        <w:rPr>
          <w:rFonts w:ascii="Calibri" w:eastAsia="SimSun" w:hAnsi="Calibri"/>
        </w:rPr>
        <w:t xml:space="preserve"> SL </w:t>
      </w:r>
      <w:r w:rsidRPr="00277EAD">
        <w:rPr>
          <w:rFonts w:ascii="Calibri" w:eastAsia="SimSun" w:hAnsi="Calibri"/>
        </w:rPr>
        <w:t>的用户必须拥有</w:t>
      </w:r>
      <w:r w:rsidRPr="00277EAD">
        <w:rPr>
          <w:rFonts w:ascii="Calibri" w:eastAsia="SimSun" w:hAnsi="Calibri"/>
        </w:rPr>
        <w:t xml:space="preserve"> Microsoft </w:t>
      </w:r>
      <w:r w:rsidRPr="00277EAD">
        <w:rPr>
          <w:rFonts w:ascii="Calibri" w:eastAsia="SimSun" w:hAnsi="Calibri"/>
        </w:rPr>
        <w:t>帐户，才能使用订购时提供的软件。这些用户：</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可以激活随</w:t>
      </w:r>
      <w:r w:rsidRPr="00277EAD">
        <w:rPr>
          <w:rFonts w:ascii="Calibri" w:eastAsia="SimSun" w:hAnsi="Calibri"/>
        </w:rPr>
        <w:t xml:space="preserve"> SL </w:t>
      </w:r>
      <w:r w:rsidRPr="00277EAD">
        <w:rPr>
          <w:rFonts w:ascii="Calibri" w:eastAsia="SimSun" w:hAnsi="Calibri"/>
        </w:rPr>
        <w:t>提供的软件，以便在最多五个并发</w:t>
      </w:r>
      <w:r w:rsidRPr="00277EAD">
        <w:rPr>
          <w:rFonts w:ascii="Calibri" w:eastAsia="SimSun" w:hAnsi="Calibri"/>
        </w:rPr>
        <w:t xml:space="preserve"> OSE </w:t>
      </w:r>
      <w:r w:rsidRPr="00277EAD">
        <w:rPr>
          <w:rFonts w:ascii="Calibri" w:eastAsia="SimSun" w:hAnsi="Calibri"/>
        </w:rPr>
        <w:t>上进行本地或远程使用；</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还可以通过共享计算机激活，在共享设备、网络服务器或与符合资格的云合作伙伴共享的服务器上安装并使用该软件。符合资格的云合作伙伴以及其他部署要求列表可以从以下网址获取：</w:t>
      </w:r>
      <w:r w:rsidRPr="00277EAD">
        <w:rPr>
          <w:rFonts w:ascii="Calibri" w:eastAsia="SimSun" w:hAnsi="Calibri"/>
        </w:rPr>
        <w:t>www.office.com/sca</w:t>
      </w:r>
      <w:r w:rsidRPr="00277EAD">
        <w:rPr>
          <w:rFonts w:ascii="Calibri" w:eastAsia="SimSun" w:hAnsi="Calibri"/>
        </w:rPr>
        <w:t>。就本使用权利而言，</w:t>
      </w:r>
      <w:r w:rsidRPr="00277EAD">
        <w:rPr>
          <w:rFonts w:ascii="Calibri" w:eastAsia="SimSun" w:hAnsi="Calibri"/>
        </w:rPr>
        <w:t>“</w:t>
      </w:r>
      <w:r w:rsidRPr="00277EAD">
        <w:rPr>
          <w:rFonts w:ascii="Calibri" w:eastAsia="SimSun" w:hAnsi="Calibri"/>
        </w:rPr>
        <w:t>网络服务器</w:t>
      </w:r>
      <w:r w:rsidRPr="00277EAD">
        <w:rPr>
          <w:rFonts w:ascii="Calibri" w:eastAsia="SimSun" w:hAnsi="Calibri"/>
        </w:rPr>
        <w:t>”</w:t>
      </w:r>
      <w:r w:rsidRPr="00277EAD">
        <w:rPr>
          <w:rFonts w:ascii="Calibri" w:eastAsia="SimSun" w:hAnsi="Calibri"/>
        </w:rPr>
        <w:t>指专门提供给客户使用的物理硬件服务器；并且</w:t>
      </w:r>
    </w:p>
    <w:p w:rsidR="00C326F2" w:rsidRPr="00277EAD" w:rsidRDefault="00C326F2" w:rsidP="00C326F2">
      <w:pPr>
        <w:pStyle w:val="ProductList-Body"/>
        <w:numPr>
          <w:ilvl w:val="0"/>
          <w:numId w:val="34"/>
        </w:numPr>
        <w:rPr>
          <w:rFonts w:ascii="Calibri" w:eastAsia="SimSun" w:hAnsi="Calibri"/>
        </w:rPr>
      </w:pPr>
      <w:r w:rsidRPr="00277EAD">
        <w:rPr>
          <w:rFonts w:ascii="Calibri" w:eastAsia="SimSun" w:hAnsi="Calibri"/>
        </w:rPr>
        <w:t>必须至少每三十</w:t>
      </w:r>
      <w:r w:rsidRPr="00277EAD">
        <w:rPr>
          <w:rFonts w:ascii="Calibri" w:eastAsia="SimSun" w:hAnsi="Calibri"/>
        </w:rPr>
        <w:t xml:space="preserve"> (30) </w:t>
      </w:r>
      <w:r w:rsidRPr="00277EAD">
        <w:rPr>
          <w:rFonts w:ascii="Calibri" w:eastAsia="SimSun" w:hAnsi="Calibri"/>
        </w:rPr>
        <w:t>天将安装了该软件的每台设备连接到</w:t>
      </w:r>
      <w:r w:rsidRPr="00277EAD">
        <w:rPr>
          <w:rFonts w:ascii="Calibri" w:eastAsia="SimSun" w:hAnsi="Calibri"/>
        </w:rPr>
        <w:t xml:space="preserve"> Internet</w:t>
      </w:r>
      <w:r w:rsidRPr="00277EAD">
        <w:rPr>
          <w:rFonts w:ascii="Calibri" w:eastAsia="SimSun" w:hAnsi="Calibri"/>
        </w:rPr>
        <w:t>，否则软件功能可能会受到影响。</w:t>
      </w:r>
    </w:p>
    <w:p w:rsidR="00877D86" w:rsidRPr="00C34455" w:rsidRDefault="00C25950"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E45ECD">
        <w:rPr>
          <w:rFonts w:eastAsia="SimSun"/>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bookmarkStart w:id="162" w:name="SharePointOnline"/>
      <w:r w:rsidRPr="00E76589">
        <w:tab/>
      </w:r>
      <w:bookmarkStart w:id="163" w:name="_Toc507231223"/>
      <w:r w:rsidRPr="00E76589">
        <w:t>SharePoint Online</w:t>
      </w:r>
      <w:bookmarkEnd w:id="163"/>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bookmarkEnd w:id="162"/>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Duet Enterprise Online for Microsoft SharePoint </w:t>
      </w:r>
      <w:r w:rsidRPr="003B2AB4">
        <w:rPr>
          <w:rFonts w:ascii="Calibri Light" w:eastAsia="SimSun" w:hAnsi="Calibri Light"/>
          <w:sz w:val="16"/>
          <w:szCs w:val="16"/>
        </w:rPr>
        <w:t>和</w:t>
      </w:r>
      <w:r w:rsidRPr="003B2AB4">
        <w:rPr>
          <w:rFonts w:ascii="Calibri Light" w:eastAsia="SimSun" w:hAnsi="Calibri Light"/>
          <w:sz w:val="16"/>
          <w:szCs w:val="16"/>
        </w:rPr>
        <w:t xml:space="preserve"> SAP</w:t>
      </w:r>
    </w:p>
    <w:p w:rsidR="004C1B78" w:rsidRPr="003B2AB4" w:rsidRDefault="004C1B78" w:rsidP="004C1B78">
      <w:pPr>
        <w:pStyle w:val="ProductList-Body"/>
        <w:rPr>
          <w:rFonts w:ascii="Calibri Light" w:eastAsia="SimSun" w:hAnsi="Calibri Light"/>
        </w:rPr>
      </w:pPr>
      <w:r w:rsidRPr="003B2AB4">
        <w:rPr>
          <w:rFonts w:ascii="Calibri Light" w:eastAsia="SimSun" w:hAnsi="Calibri Light"/>
          <w:sz w:val="16"/>
          <w:szCs w:val="16"/>
        </w:rPr>
        <w:t xml:space="preserve">SharePoint Online </w:t>
      </w:r>
      <w:r w:rsidR="00E72D6F">
        <w:rPr>
          <w:rFonts w:ascii="Calibri Light" w:eastAsia="SimSun" w:hAnsi="Calibri Light"/>
          <w:sz w:val="16"/>
          <w:szCs w:val="16"/>
        </w:rPr>
        <w:t>F</w:t>
      </w:r>
      <w:r w:rsidR="006F7832">
        <w:rPr>
          <w:rFonts w:ascii="Calibri Light" w:eastAsia="SimSun" w:hAnsi="Calibri Light"/>
          <w:sz w:val="16"/>
          <w:szCs w:val="16"/>
        </w:rPr>
        <w:t>1</w:t>
      </w:r>
    </w:p>
    <w:p w:rsidR="00877D86" w:rsidRPr="009F26BB" w:rsidRDefault="004C1B78" w:rsidP="004C1B78">
      <w:pPr>
        <w:pStyle w:val="ProductList-Body"/>
        <w:rPr>
          <w:rFonts w:ascii="Calibri Light" w:eastAsia="SimSun" w:hAnsi="Calibri Light"/>
        </w:rPr>
      </w:pPr>
      <w:r w:rsidRPr="003B2AB4">
        <w:rPr>
          <w:rFonts w:ascii="Calibri Light" w:eastAsia="SimSun" w:hAnsi="Calibri Light"/>
          <w:sz w:val="16"/>
          <w:szCs w:val="16"/>
        </w:rPr>
        <w:t>SharePoint Online</w:t>
      </w:r>
      <w:r w:rsidRPr="003B2AB4">
        <w:rPr>
          <w:rFonts w:ascii="Calibri Light" w:eastAsia="SimSun" w:hAnsi="Calibri Light"/>
          <w:sz w:val="16"/>
          <w:szCs w:val="16"/>
        </w:rPr>
        <w:t>（计划</w:t>
      </w:r>
      <w:r w:rsidRPr="003B2AB4">
        <w:rPr>
          <w:rFonts w:ascii="Calibri Light" w:eastAsia="SimSun" w:hAnsi="Calibri Light"/>
          <w:sz w:val="16"/>
          <w:szCs w:val="16"/>
        </w:rPr>
        <w:t xml:space="preserve"> 1 </w:t>
      </w:r>
      <w:r w:rsidRPr="003B2AB4">
        <w:rPr>
          <w:rFonts w:ascii="Calibri Light" w:eastAsia="SimSun" w:hAnsi="Calibri Light"/>
          <w:sz w:val="16"/>
          <w:szCs w:val="16"/>
        </w:rPr>
        <w:t>和计划</w:t>
      </w:r>
      <w:r w:rsidRPr="003B2AB4">
        <w:rPr>
          <w:rFonts w:ascii="Calibri Light" w:eastAsia="SimSun" w:hAnsi="Calibri Light"/>
          <w:sz w:val="16"/>
          <w:szCs w:val="16"/>
        </w:rPr>
        <w:t xml:space="preserve"> 2</w:t>
      </w:r>
      <w:r w:rsidRPr="003B2AB4">
        <w:rPr>
          <w:rFonts w:ascii="Calibri Light" w:eastAsia="SimSun" w:hAnsi="Calibri Light"/>
          <w:sz w:val="16"/>
          <w:szCs w:val="16"/>
        </w:rPr>
        <w:t>）</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hyperlink w:anchor="CoreFeaturesforOffice365Services" w:history="1">
        <w:r w:rsidRPr="00833C91">
          <w:rPr>
            <w:rStyle w:val="Hyperlink"/>
            <w:rFonts w:eastAsia="SimSun" w:hint="eastAsia"/>
            <w:color w:val="0563C1"/>
            <w:lang w:eastAsia="zh-CN"/>
          </w:rPr>
          <w:t>核心功能</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hint="eastAsia"/>
          <w:b/>
          <w:color w:val="00188F"/>
        </w:rPr>
        <w:t>外部用户</w:t>
      </w:r>
    </w:p>
    <w:p w:rsidR="00877D86" w:rsidRDefault="00877D86" w:rsidP="00877D86">
      <w:pPr>
        <w:pStyle w:val="ProductList-Body"/>
        <w:rPr>
          <w:rFonts w:eastAsia="SimSun"/>
        </w:rPr>
      </w:pPr>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r>
        <w:rPr>
          <w:rFonts w:eastAsia="SimSun"/>
        </w:rPr>
        <w:t xml:space="preserve"> SharePoint Online </w:t>
      </w:r>
      <w:r w:rsidR="00E72D6F">
        <w:rPr>
          <w:rFonts w:eastAsia="SimSun"/>
        </w:rPr>
        <w:t>F</w:t>
      </w:r>
      <w:r w:rsidR="006F7832">
        <w:rPr>
          <w:rFonts w:eastAsia="SimSun"/>
        </w:rPr>
        <w:t>1</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hint="eastAsia"/>
          <w:b/>
          <w:color w:val="00188F"/>
        </w:rPr>
        <w:t>存储附加</w:t>
      </w:r>
      <w:r>
        <w:rPr>
          <w:rFonts w:eastAsia="SimSun"/>
          <w:b/>
          <w:color w:val="00188F"/>
        </w:rPr>
        <w:t xml:space="preserve"> SL</w:t>
      </w:r>
    </w:p>
    <w:p w:rsidR="00877D86" w:rsidRDefault="00877D86" w:rsidP="00877D86">
      <w:pPr>
        <w:pStyle w:val="ProductList-Body"/>
        <w:rPr>
          <w:rFonts w:eastAsia="SimSun"/>
        </w:rPr>
      </w:pPr>
      <w:r>
        <w:rPr>
          <w:rFonts w:eastAsia="SimSun" w:hint="eastAsia"/>
        </w:rPr>
        <w:t>超过</w:t>
      </w:r>
      <w:r>
        <w:rPr>
          <w:rFonts w:eastAsia="SimSun"/>
        </w:rPr>
        <w:t xml:space="preserve"> SharePoint Online </w:t>
      </w:r>
      <w:r>
        <w:rPr>
          <w:rFonts w:eastAsia="SimSun" w:hint="eastAsia"/>
        </w:rPr>
        <w:t>计划</w:t>
      </w:r>
      <w:r>
        <w:rPr>
          <w:rFonts w:eastAsia="SimSun"/>
        </w:rPr>
        <w:t xml:space="preserve"> 1 </w:t>
      </w:r>
      <w:r>
        <w:rPr>
          <w:rFonts w:eastAsia="SimSun" w:hint="eastAsia"/>
        </w:rPr>
        <w:t>和计划</w:t>
      </w:r>
      <w:r>
        <w:rPr>
          <w:rFonts w:eastAsia="SimSun"/>
        </w:rPr>
        <w:t xml:space="preserve"> 2 </w:t>
      </w:r>
      <w:r>
        <w:rPr>
          <w:rFonts w:eastAsia="SimSun" w:hint="eastAsia"/>
        </w:rPr>
        <w:t>用户</w:t>
      </w:r>
      <w:r>
        <w:rPr>
          <w:rFonts w:eastAsia="SimSun"/>
        </w:rPr>
        <w:t xml:space="preserve"> SL </w:t>
      </w:r>
      <w:r>
        <w:rPr>
          <w:rFonts w:eastAsia="SimSun" w:hint="eastAsia"/>
        </w:rPr>
        <w:t>提供的存储空间的每千兆字节存储空间均需要</w:t>
      </w:r>
      <w:r>
        <w:rPr>
          <w:rFonts w:eastAsia="SimSun"/>
        </w:rPr>
        <w:t xml:space="preserve"> Office 365 Extra File Storage</w:t>
      </w:r>
      <w:r>
        <w:rPr>
          <w:rFonts w:eastAsia="SimSun" w:hint="eastAsia"/>
        </w:rPr>
        <w:t>。</w:t>
      </w:r>
    </w:p>
    <w:bookmarkStart w:id="164" w:name="SkypeforBusinessOnline"/>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bookmarkEnd w:id="164"/>
    <w:p w:rsidR="00B1515E" w:rsidRPr="00DB0746" w:rsidRDefault="00B1515E" w:rsidP="00B1515E">
      <w:pPr>
        <w:pStyle w:val="ProductList-Offering2Heading"/>
        <w:outlineLvl w:val="2"/>
      </w:pPr>
      <w:r w:rsidRPr="00DB0746">
        <w:tab/>
      </w:r>
      <w:bookmarkStart w:id="165" w:name="_Toc505767652"/>
      <w:bookmarkStart w:id="166" w:name="_Toc503180492"/>
      <w:bookmarkStart w:id="167" w:name="_Toc507231224"/>
      <w:r w:rsidRPr="00DB0746">
        <w:t>Skype for Business Online</w:t>
      </w:r>
      <w:bookmarkEnd w:id="165"/>
      <w:bookmarkEnd w:id="166"/>
      <w:bookmarkEnd w:id="167"/>
    </w:p>
    <w:p w:rsidR="00B1515E" w:rsidRPr="00DB0746" w:rsidRDefault="00B1515E" w:rsidP="00B1515E">
      <w:pPr>
        <w:pStyle w:val="ProductList-Offering1"/>
        <w:rPr>
          <w:rFonts w:asciiTheme="minorHAnsi" w:eastAsia="SimSun" w:hAnsiTheme="minorHAnsi"/>
        </w:rPr>
        <w:sectPr w:rsidR="00B1515E" w:rsidRPr="00DB0746" w:rsidSect="00B1515E">
          <w:type w:val="continuous"/>
          <w:pgSz w:w="12240" w:h="15840"/>
          <w:pgMar w:top="1440" w:right="720" w:bottom="1440" w:left="720" w:header="720" w:footer="720" w:gutter="0"/>
          <w:cols w:space="720"/>
          <w:titlePg/>
          <w:docGrid w:linePitch="360"/>
        </w:sectPr>
      </w:pPr>
    </w:p>
    <w:p w:rsidR="00B1515E" w:rsidRPr="00B1515E" w:rsidRDefault="00B1515E" w:rsidP="00B1515E">
      <w:pPr>
        <w:pStyle w:val="ProductList-Body"/>
        <w:rPr>
          <w:rFonts w:ascii="Calibri Light" w:eastAsia="SimSun" w:hAnsi="Calibri Light"/>
          <w:sz w:val="16"/>
          <w:szCs w:val="16"/>
        </w:rPr>
      </w:pPr>
      <w:r w:rsidRPr="00B1515E">
        <w:rPr>
          <w:rFonts w:ascii="Calibri Light" w:eastAsia="SimSun" w:hAnsi="Calibri Light"/>
          <w:sz w:val="16"/>
          <w:szCs w:val="16"/>
        </w:rPr>
        <w:t>Skype for Business Online</w:t>
      </w:r>
      <w:r w:rsidRPr="00B1515E">
        <w:rPr>
          <w:rFonts w:ascii="Calibri Light" w:eastAsia="SimSun" w:hAnsi="Calibri Light"/>
          <w:sz w:val="16"/>
          <w:szCs w:val="16"/>
        </w:rPr>
        <w:t>（计划</w:t>
      </w:r>
      <w:r w:rsidRPr="00B1515E">
        <w:rPr>
          <w:rFonts w:ascii="Calibri Light" w:eastAsia="SimSun" w:hAnsi="Calibri Light"/>
          <w:sz w:val="16"/>
          <w:szCs w:val="16"/>
        </w:rPr>
        <w:t xml:space="preserve"> 1 </w:t>
      </w:r>
      <w:r w:rsidRPr="00B1515E">
        <w:rPr>
          <w:rFonts w:ascii="Calibri Light" w:eastAsia="SimSun" w:hAnsi="Calibri Light"/>
          <w:sz w:val="16"/>
          <w:szCs w:val="16"/>
        </w:rPr>
        <w:t>和计划</w:t>
      </w:r>
      <w:r w:rsidRPr="00B1515E">
        <w:rPr>
          <w:rFonts w:ascii="Calibri Light" w:eastAsia="SimSun" w:hAnsi="Calibri Light"/>
          <w:sz w:val="16"/>
          <w:szCs w:val="16"/>
        </w:rPr>
        <w:t xml:space="preserve"> 2</w:t>
      </w:r>
      <w:r w:rsidRPr="00B1515E">
        <w:rPr>
          <w:rFonts w:ascii="Calibri Light" w:eastAsia="SimSun" w:hAnsi="Calibri Light"/>
          <w:sz w:val="16"/>
          <w:szCs w:val="16"/>
        </w:rPr>
        <w:t>）</w:t>
      </w:r>
    </w:p>
    <w:p w:rsidR="00B1515E" w:rsidRPr="00DB0746" w:rsidRDefault="00B1515E" w:rsidP="00B1515E">
      <w:pPr>
        <w:pStyle w:val="ProductList-Body"/>
        <w:rPr>
          <w:rFonts w:eastAsia="SimSun"/>
        </w:rPr>
      </w:pPr>
      <w:r w:rsidRPr="00DB0746">
        <w:rPr>
          <w:rFonts w:eastAsia="SimSun"/>
          <w:sz w:val="16"/>
          <w:szCs w:val="16"/>
        </w:rPr>
        <w:t>音频会议</w:t>
      </w:r>
    </w:p>
    <w:p w:rsidR="00B1515E" w:rsidRPr="00DB0746" w:rsidRDefault="00B1515E" w:rsidP="00B1515E">
      <w:pPr>
        <w:pStyle w:val="ProductList-Body"/>
        <w:rPr>
          <w:rFonts w:eastAsia="SimSun"/>
        </w:rPr>
      </w:pPr>
      <w:r w:rsidRPr="00DB0746">
        <w:rPr>
          <w:rFonts w:eastAsia="SimSun"/>
          <w:sz w:val="16"/>
          <w:szCs w:val="16"/>
        </w:rPr>
        <w:t>通话套餐</w:t>
      </w:r>
    </w:p>
    <w:p w:rsidR="00B1515E" w:rsidRPr="00DB0746" w:rsidRDefault="00B1515E" w:rsidP="00B1515E">
      <w:pPr>
        <w:pStyle w:val="ProductList-Body"/>
        <w:rPr>
          <w:rFonts w:eastAsia="SimSun"/>
        </w:rPr>
      </w:pPr>
      <w:r w:rsidRPr="00DB0746">
        <w:rPr>
          <w:rFonts w:eastAsia="SimSun"/>
          <w:sz w:val="16"/>
          <w:szCs w:val="16"/>
        </w:rPr>
        <w:t>公共区域电话</w:t>
      </w:r>
    </w:p>
    <w:p w:rsidR="00B1515E" w:rsidRPr="00DB0746" w:rsidRDefault="00B1515E" w:rsidP="00B1515E">
      <w:pPr>
        <w:pStyle w:val="ProductList-Body"/>
        <w:rPr>
          <w:rFonts w:eastAsia="SimSun"/>
        </w:rPr>
      </w:pPr>
      <w:r w:rsidRPr="00DB0746">
        <w:rPr>
          <w:rFonts w:eastAsia="SimSun"/>
          <w:sz w:val="16"/>
          <w:szCs w:val="16"/>
        </w:rPr>
        <w:t>通信点数</w:t>
      </w:r>
    </w:p>
    <w:p w:rsidR="00B1515E" w:rsidRPr="00DB0746" w:rsidRDefault="00B1515E" w:rsidP="00B1515E">
      <w:pPr>
        <w:pStyle w:val="ProductList-Body"/>
        <w:rPr>
          <w:rFonts w:eastAsia="SimSun"/>
        </w:rPr>
      </w:pPr>
      <w:r w:rsidRPr="00DB0746">
        <w:rPr>
          <w:rFonts w:eastAsia="SimSun"/>
          <w:sz w:val="16"/>
          <w:szCs w:val="16"/>
        </w:rPr>
        <w:t>电话系统</w:t>
      </w:r>
    </w:p>
    <w:p w:rsidR="00B1515E" w:rsidRPr="00DB0746" w:rsidRDefault="00B1515E" w:rsidP="00B1515E">
      <w:pPr>
        <w:pStyle w:val="ProductList-Offering2"/>
        <w:rPr>
          <w:rFonts w:asciiTheme="minorHAnsi" w:eastAsia="SimSun" w:hAnsiTheme="minorHAnsi"/>
        </w:rPr>
        <w:sectPr w:rsidR="00B1515E" w:rsidRPr="00DB0746" w:rsidSect="00B1515E">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r w:rsidRPr="00721F98">
        <w:rPr>
          <w:rFonts w:ascii="Calibri" w:eastAsia="SimSun" w:hAnsi="Calibri"/>
          <w:b/>
          <w:color w:val="00188F"/>
        </w:rPr>
        <w:t>声明</w:t>
      </w:r>
    </w:p>
    <w:p w:rsidR="00E835A5" w:rsidRPr="00721F98" w:rsidRDefault="00C25950" w:rsidP="00E835A5">
      <w:pPr>
        <w:pStyle w:val="ProductList-Body"/>
        <w:rPr>
          <w:rFonts w:ascii="Calibri" w:eastAsia="SimSun" w:hAnsi="Calibri"/>
        </w:rPr>
      </w:pPr>
      <w:hyperlink w:anchor="Attachment1" w:history="1">
        <w:r w:rsidR="00E835A5" w:rsidRPr="00721F98">
          <w:rPr>
            <w:rStyle w:val="Hyperlink"/>
            <w:rFonts w:ascii="Calibri" w:eastAsia="SimSun" w:hAnsi="Calibri"/>
          </w:rPr>
          <w:t>附件</w:t>
        </w:r>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r w:rsidR="00E835A5" w:rsidRPr="00721F98">
        <w:rPr>
          <w:rFonts w:ascii="Calibri" w:eastAsia="SimSun" w:hAnsi="Calibri"/>
        </w:rPr>
        <w:t>中的</w:t>
      </w:r>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r w:rsidR="00E835A5" w:rsidRPr="00721F98">
        <w:rPr>
          <w:rFonts w:ascii="Calibri" w:eastAsia="SimSun" w:hAnsi="Calibri"/>
        </w:rPr>
        <w:t>声明适用。</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68" w:name="适用于"/>
      <w:r w:rsidRPr="00721F98">
        <w:rPr>
          <w:rFonts w:ascii="Calibri" w:eastAsia="SimSun" w:hAnsi="Calibri"/>
          <w:b/>
          <w:color w:val="00188F"/>
        </w:rPr>
        <w:t>适用于</w:t>
      </w:r>
      <w:bookmarkEnd w:id="168"/>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DD2D59">
      <w:pPr>
        <w:pStyle w:val="ProductList-Body"/>
        <w:keepNext/>
        <w:tabs>
          <w:tab w:val="clear" w:pos="158"/>
          <w:tab w:val="left" w:pos="360"/>
        </w:tabs>
        <w:ind w:left="187"/>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B1515E" w:rsidRDefault="00B1515E" w:rsidP="00877D86">
      <w:pPr>
        <w:pStyle w:val="ProductList-Body"/>
        <w:tabs>
          <w:tab w:val="clear" w:pos="158"/>
          <w:tab w:val="left" w:pos="360"/>
        </w:tabs>
        <w:rPr>
          <w:rFonts w:eastAsia="SimSun"/>
        </w:rPr>
      </w:pPr>
    </w:p>
    <w:p w:rsidR="00B1515E" w:rsidRPr="00DB0746" w:rsidRDefault="00B1515E" w:rsidP="00B1515E">
      <w:pPr>
        <w:pStyle w:val="ProductList-Body"/>
        <w:tabs>
          <w:tab w:val="clear" w:pos="158"/>
          <w:tab w:val="left" w:pos="360"/>
        </w:tabs>
        <w:rPr>
          <w:rFonts w:eastAsia="SimSun"/>
        </w:rPr>
      </w:pPr>
      <w:r w:rsidRPr="00DB0746">
        <w:rPr>
          <w:rFonts w:eastAsia="SimSun"/>
          <w:b/>
          <w:color w:val="00188F"/>
        </w:rPr>
        <w:t>公共区域电话</w:t>
      </w:r>
    </w:p>
    <w:p w:rsidR="00B1515E" w:rsidRPr="00DB0746" w:rsidRDefault="00B1515E" w:rsidP="00B1515E">
      <w:pPr>
        <w:pStyle w:val="ProductList-Body"/>
        <w:tabs>
          <w:tab w:val="clear" w:pos="158"/>
          <w:tab w:val="left" w:pos="360"/>
        </w:tabs>
        <w:rPr>
          <w:rFonts w:eastAsia="SimSun"/>
        </w:rPr>
      </w:pPr>
      <w:r w:rsidRPr="00DB0746">
        <w:rPr>
          <w:rFonts w:eastAsia="SimSun"/>
        </w:rPr>
        <w:t>公共区域电话是一台仅用于拨打和接听语音电话的设备，由多个用户共享，用户在使用时无需利用自己的</w:t>
      </w:r>
      <w:r w:rsidRPr="00DB0746">
        <w:rPr>
          <w:rFonts w:eastAsia="SimSun"/>
        </w:rPr>
        <w:t xml:space="preserve"> Office 365 </w:t>
      </w:r>
      <w:r w:rsidRPr="00DB0746">
        <w:rPr>
          <w:rFonts w:eastAsia="SimSun"/>
        </w:rPr>
        <w:t>凭据登录此设备。</w:t>
      </w:r>
      <w:r w:rsidRPr="00DB0746">
        <w:rPr>
          <w:rFonts w:eastAsia="SimSun"/>
        </w:rPr>
        <w:t xml:space="preserve">Microsoft </w:t>
      </w:r>
      <w:r w:rsidRPr="00DB0746">
        <w:rPr>
          <w:rFonts w:eastAsia="SimSun"/>
        </w:rPr>
        <w:t>推出的公共区域电话相关产品为</w:t>
      </w:r>
      <w:r w:rsidRPr="00DB0746">
        <w:rPr>
          <w:rFonts w:eastAsia="SimSun"/>
        </w:rPr>
        <w:t xml:space="preserve"> </w:t>
      </w:r>
      <w:r w:rsidRPr="00DB0746">
        <w:rPr>
          <w:rFonts w:eastAsia="SimSun"/>
        </w:rPr>
        <w:t>设备</w:t>
      </w:r>
      <w:r w:rsidRPr="00DB0746">
        <w:rPr>
          <w:rFonts w:eastAsia="SimSun"/>
        </w:rPr>
        <w:t xml:space="preserve"> SL</w:t>
      </w:r>
      <w:r w:rsidRPr="00DB0746">
        <w:rPr>
          <w:rFonts w:eastAsia="SimSun"/>
        </w:rPr>
        <w:t>。每台公共区域电话许可设备可由任意数量的用户进行访问和使用。</w:t>
      </w:r>
    </w:p>
    <w:p w:rsidR="00195FA0" w:rsidRDefault="00195FA0" w:rsidP="00877D86">
      <w:pPr>
        <w:pStyle w:val="ProductList-Body"/>
        <w:tabs>
          <w:tab w:val="clear" w:pos="158"/>
          <w:tab w:val="left" w:pos="360"/>
        </w:tabs>
        <w:rPr>
          <w:rFonts w:eastAsia="SimSun"/>
        </w:rPr>
      </w:pPr>
    </w:p>
    <w:p w:rsidR="00195FA0" w:rsidRPr="00A770F6" w:rsidRDefault="00195FA0" w:rsidP="00195FA0">
      <w:pPr>
        <w:pStyle w:val="ProductList-Body"/>
        <w:rPr>
          <w:rFonts w:eastAsia="SimSun" w:cstheme="minorHAnsi"/>
          <w:b/>
          <w:color w:val="00188F"/>
        </w:rPr>
      </w:pPr>
      <w:bookmarkStart w:id="169" w:name="OtherOnlineServices"/>
      <w:r w:rsidRPr="00A770F6">
        <w:rPr>
          <w:rFonts w:eastAsia="SimSun" w:cstheme="minorHAnsi"/>
          <w:b/>
          <w:color w:val="00188F"/>
        </w:rPr>
        <w:t>通话</w:t>
      </w:r>
      <w:r w:rsidRPr="00A770F6">
        <w:rPr>
          <w:rFonts w:eastAsia="SimSun" w:cstheme="minorHAnsi"/>
          <w:b/>
          <w:bCs/>
          <w:color w:val="00188F"/>
        </w:rPr>
        <w:t>套餐和音频</w:t>
      </w:r>
      <w:r w:rsidRPr="00A770F6">
        <w:rPr>
          <w:rFonts w:eastAsia="SimSun" w:cstheme="minorHAnsi"/>
          <w:b/>
          <w:color w:val="00188F"/>
        </w:rPr>
        <w:t>会议服务（通话</w:t>
      </w:r>
      <w:r w:rsidRPr="00A770F6">
        <w:rPr>
          <w:rFonts w:eastAsia="SimSun" w:cstheme="minorHAnsi"/>
          <w:b/>
          <w:color w:val="00188F"/>
        </w:rPr>
        <w:t>/</w:t>
      </w:r>
      <w:r w:rsidRPr="00A770F6">
        <w:rPr>
          <w:rFonts w:eastAsia="SimSun" w:cstheme="minorHAnsi"/>
          <w:b/>
          <w:color w:val="00188F"/>
        </w:rPr>
        <w:t>会议服务）</w:t>
      </w:r>
    </w:p>
    <w:p w:rsidR="00195FA0" w:rsidRPr="00A770F6" w:rsidRDefault="00195FA0" w:rsidP="00195FA0">
      <w:pPr>
        <w:pStyle w:val="ProductList-Body"/>
        <w:rPr>
          <w:rFonts w:eastAsia="SimSun" w:cstheme="minorHAnsi"/>
        </w:rPr>
      </w:pPr>
      <w:r w:rsidRPr="00A770F6">
        <w:rPr>
          <w:rFonts w:eastAsia="SimSun" w:cstheme="minorHAnsi"/>
        </w:rPr>
        <w:t>通话和会议服务允许用户通过全球语音电话网络（通常称为</w:t>
      </w:r>
      <w:r w:rsidRPr="00A770F6">
        <w:rPr>
          <w:rFonts w:eastAsia="SimSun" w:cstheme="minorHAnsi"/>
        </w:rPr>
        <w:t>“</w:t>
      </w:r>
      <w:r w:rsidRPr="00A770F6">
        <w:rPr>
          <w:rFonts w:eastAsia="SimSun" w:cstheme="minorHAnsi"/>
        </w:rPr>
        <w:t>公用电话交换网</w:t>
      </w:r>
      <w:r w:rsidRPr="00A770F6">
        <w:rPr>
          <w:rFonts w:eastAsia="SimSun" w:cstheme="minorHAnsi"/>
        </w:rPr>
        <w:t>”</w:t>
      </w:r>
      <w:r w:rsidRPr="00A770F6">
        <w:rPr>
          <w:rFonts w:eastAsia="SimSun" w:cstheme="minorHAnsi"/>
        </w:rPr>
        <w:t>）与他人通信。通话和会议服务由经授权的</w:t>
      </w:r>
      <w:r w:rsidRPr="00A770F6">
        <w:rPr>
          <w:rFonts w:eastAsia="SimSun" w:cstheme="minorHAnsi"/>
        </w:rPr>
        <w:t xml:space="preserve"> Microsoft </w:t>
      </w:r>
      <w:r w:rsidRPr="00A770F6">
        <w:rPr>
          <w:rFonts w:eastAsia="SimSun" w:cstheme="minorHAnsi"/>
        </w:rPr>
        <w:t>关联公司提供。通话和会议服务的定价中可能会包含相应税款和费用。通话和会议服务的使用条款可能会因国家</w:t>
      </w:r>
      <w:r w:rsidRPr="00A770F6">
        <w:rPr>
          <w:rFonts w:eastAsia="SimSun" w:cstheme="minorHAnsi"/>
        </w:rPr>
        <w:t>/</w:t>
      </w:r>
      <w:r w:rsidRPr="00A770F6">
        <w:rPr>
          <w:rFonts w:eastAsia="SimSun" w:cstheme="minorHAnsi"/>
        </w:rPr>
        <w:t>地区而异。所涉及的全部税款、费用和适用于特定国家</w:t>
      </w:r>
      <w:r w:rsidRPr="00A770F6">
        <w:rPr>
          <w:rFonts w:eastAsia="SimSun" w:cstheme="minorHAnsi"/>
        </w:rPr>
        <w:t>/</w:t>
      </w:r>
      <w:r w:rsidRPr="00A770F6">
        <w:rPr>
          <w:rFonts w:eastAsia="SimSun" w:cstheme="minorHAnsi"/>
        </w:rPr>
        <w:t>地区的使用条款均会在批量许可网站</w:t>
      </w:r>
      <w:r w:rsidRPr="00A770F6">
        <w:rPr>
          <w:rFonts w:eastAsia="SimSun" w:cstheme="minorHAnsi"/>
        </w:rPr>
        <w:t xml:space="preserve"> (</w:t>
      </w:r>
      <w:hyperlink r:id="rId45" w:history="1">
        <w:r w:rsidRPr="00535B1B">
          <w:rPr>
            <w:rStyle w:val="Hyperlink"/>
            <w:rFonts w:eastAsia="SimSun" w:cstheme="minorHAnsi"/>
            <w:color w:val="0070C0"/>
          </w:rPr>
          <w:t>http://go.microsoft.com/fwlink/?LinkId=690247</w:t>
        </w:r>
      </w:hyperlink>
      <w:r w:rsidRPr="00A770F6">
        <w:rPr>
          <w:rFonts w:eastAsia="SimSun" w:cstheme="minorHAnsi"/>
        </w:rPr>
        <w:t xml:space="preserve">) </w:t>
      </w:r>
      <w:r w:rsidRPr="00A770F6">
        <w:rPr>
          <w:rFonts w:eastAsia="SimSun" w:cstheme="minorHAnsi"/>
        </w:rPr>
        <w:t>上公布。</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rPr>
      </w:pPr>
      <w:r w:rsidRPr="00A770F6">
        <w:rPr>
          <w:rFonts w:eastAsia="SimSun" w:cstheme="minorHAnsi"/>
        </w:rPr>
        <w:t>超出使用条款中所述的相应通话和会议服务订购计划使用限制可能会导致服务暂停。在暂停通话或会议服务之前，</w:t>
      </w:r>
      <w:r w:rsidRPr="00A770F6">
        <w:rPr>
          <w:rFonts w:eastAsia="SimSun" w:cstheme="minorHAnsi"/>
        </w:rPr>
        <w:t xml:space="preserve">Microsoft </w:t>
      </w:r>
      <w:r w:rsidRPr="00A770F6">
        <w:rPr>
          <w:rFonts w:eastAsia="SimSun" w:cstheme="minorHAnsi"/>
        </w:rPr>
        <w:t>会提供合理的通知；在任何暂停期间，客户都可以拨打紧急电话。</w:t>
      </w:r>
    </w:p>
    <w:p w:rsidR="00195FA0" w:rsidRPr="00A770F6" w:rsidRDefault="00195FA0" w:rsidP="00195FA0">
      <w:pPr>
        <w:pStyle w:val="ProductList-Body"/>
        <w:rPr>
          <w:rFonts w:eastAsia="SimSun" w:cstheme="minorHAnsi"/>
        </w:rPr>
      </w:pPr>
    </w:p>
    <w:p w:rsidR="00195FA0" w:rsidRPr="00A770F6" w:rsidRDefault="00195FA0" w:rsidP="00195FA0">
      <w:pPr>
        <w:pStyle w:val="ProductList-Body"/>
        <w:rPr>
          <w:rFonts w:eastAsia="SimSun" w:cstheme="minorHAnsi"/>
          <w:b/>
          <w:color w:val="00188F"/>
        </w:rPr>
      </w:pPr>
      <w:r w:rsidRPr="00A770F6">
        <w:rPr>
          <w:rFonts w:eastAsia="SimSun" w:cstheme="minorHAnsi"/>
          <w:b/>
          <w:color w:val="00188F"/>
        </w:rPr>
        <w:t>关于紧急服务的重要信息</w:t>
      </w:r>
    </w:p>
    <w:p w:rsidR="00195FA0" w:rsidRPr="00A770F6" w:rsidRDefault="00195FA0" w:rsidP="00195FA0">
      <w:pPr>
        <w:pStyle w:val="ProductList-Body"/>
        <w:rPr>
          <w:rFonts w:eastAsia="SimSun" w:cstheme="minorHAnsi"/>
        </w:rPr>
      </w:pPr>
      <w:r w:rsidRPr="00A770F6">
        <w:rPr>
          <w:rFonts w:eastAsia="SimSun" w:cstheme="minorHAnsi"/>
        </w:rPr>
        <w:t>客户必须告知每位通话套餐用户，其紧急服务的运营方式与传统电话服务中的运营方式之间存在以下区别：</w:t>
      </w:r>
      <w:r w:rsidRPr="00A770F6">
        <w:rPr>
          <w:rFonts w:eastAsia="SimSun" w:cstheme="minorHAnsi"/>
        </w:rPr>
        <w:t xml:space="preserve">(i) Office 365 </w:t>
      </w:r>
      <w:r w:rsidRPr="00A770F6">
        <w:rPr>
          <w:rFonts w:eastAsia="SimSun" w:cstheme="minorHAnsi"/>
        </w:rPr>
        <w:t>可能无法确定紧急服务呼叫者的实际位置，这可能会导致电话被转接到错误的紧急服务呼叫中心以及</w:t>
      </w:r>
      <w:r w:rsidRPr="00A770F6">
        <w:rPr>
          <w:rFonts w:eastAsia="SimSun" w:cstheme="minorHAnsi"/>
        </w:rPr>
        <w:t>/</w:t>
      </w:r>
      <w:r w:rsidRPr="00A770F6">
        <w:rPr>
          <w:rFonts w:eastAsia="SimSun" w:cstheme="minorHAnsi"/>
        </w:rPr>
        <w:t>或者紧急服务被分派到错误的位置；</w:t>
      </w:r>
      <w:r w:rsidRPr="00A770F6">
        <w:rPr>
          <w:rFonts w:eastAsia="SimSun" w:cstheme="minorHAnsi"/>
        </w:rPr>
        <w:t xml:space="preserve">(ii) </w:t>
      </w:r>
      <w:r w:rsidRPr="00A770F6">
        <w:rPr>
          <w:rFonts w:eastAsia="SimSun" w:cstheme="minorHAnsi"/>
        </w:rPr>
        <w:t>如果用户的设备没电或电量不足，或者因任何原因无法访问</w:t>
      </w:r>
      <w:r w:rsidRPr="00A770F6">
        <w:rPr>
          <w:rFonts w:eastAsia="SimSun" w:cstheme="minorHAnsi"/>
        </w:rPr>
        <w:t xml:space="preserve"> Internet</w:t>
      </w:r>
      <w:r w:rsidRPr="00A770F6">
        <w:rPr>
          <w:rFonts w:eastAsia="SimSun" w:cstheme="minorHAnsi"/>
        </w:rPr>
        <w:t>，则用户无法通过通话套餐服务拨打紧急服务电话；并且</w:t>
      </w:r>
      <w:r w:rsidRPr="00A770F6">
        <w:rPr>
          <w:rFonts w:eastAsia="SimSun" w:cstheme="minorHAnsi"/>
        </w:rPr>
        <w:t xml:space="preserve"> (iii) </w:t>
      </w:r>
      <w:r w:rsidRPr="00A770F6">
        <w:rPr>
          <w:rFonts w:eastAsia="SimSun" w:cstheme="minorHAnsi"/>
        </w:rPr>
        <w:t>尽管用户可以在世界上任何具有</w:t>
      </w:r>
      <w:r w:rsidRPr="00A770F6">
        <w:rPr>
          <w:rFonts w:eastAsia="SimSun" w:cstheme="minorHAnsi"/>
        </w:rPr>
        <w:t xml:space="preserve"> Internet </w:t>
      </w:r>
      <w:r w:rsidRPr="00A770F6">
        <w:rPr>
          <w:rFonts w:eastAsia="SimSun" w:cstheme="minorHAnsi"/>
        </w:rPr>
        <w:t>连接的位置使用通话套餐服务，但用户不应在其本国外的位置拨打紧急服务电话，因为该电话可能无法转接到该位置相应的呼叫中心。</w:t>
      </w:r>
    </w:p>
    <w:p w:rsidR="00E45ECD" w:rsidRPr="00C34455" w:rsidRDefault="00C2595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70" w:name="_Toc507231225"/>
      <w:r>
        <w:rPr>
          <w:rFonts w:asciiTheme="minorHAnsi" w:eastAsia="SimSun" w:hAnsiTheme="minorHAnsi" w:hint="eastAsia"/>
          <w:lang w:eastAsia="zh-CN"/>
        </w:rPr>
        <w:t>其他在线服务</w:t>
      </w:r>
      <w:bookmarkEnd w:id="170"/>
    </w:p>
    <w:p w:rsidR="00FA008E" w:rsidRPr="005D3A61" w:rsidRDefault="00FA008E" w:rsidP="00FA008E">
      <w:pPr>
        <w:pStyle w:val="ProductList-Offering2Heading"/>
        <w:outlineLvl w:val="2"/>
        <w:rPr>
          <w:rFonts w:eastAsia="SimSun"/>
        </w:rPr>
      </w:pPr>
      <w:bookmarkStart w:id="171" w:name="MicrosoftLearning"/>
      <w:bookmarkStart w:id="172" w:name="MicrosoftPowerBIPro"/>
      <w:bookmarkEnd w:id="169"/>
      <w:r w:rsidRPr="003403A6">
        <w:rPr>
          <w:rFonts w:eastAsia="SimSun"/>
        </w:rPr>
        <w:tab/>
      </w:r>
      <w:bookmarkStart w:id="173" w:name="_Toc476230941"/>
      <w:bookmarkStart w:id="174" w:name="_Toc476476626"/>
      <w:bookmarkStart w:id="175" w:name="_Toc507231226"/>
      <w:bookmarkStart w:id="176" w:name="BingMaps"/>
      <w:r w:rsidRPr="005D3A61">
        <w:rPr>
          <w:rFonts w:eastAsia="SimSun"/>
        </w:rPr>
        <w:t xml:space="preserve">Bing Maps Enterprise Platform </w:t>
      </w:r>
      <w:r w:rsidRPr="003403A6">
        <w:rPr>
          <w:rFonts w:eastAsia="SimSun"/>
        </w:rPr>
        <w:t>和</w:t>
      </w:r>
      <w:r w:rsidRPr="005D3A61">
        <w:rPr>
          <w:rFonts w:eastAsia="SimSun"/>
        </w:rPr>
        <w:t xml:space="preserve"> Mobile Asset Management Platform</w:t>
      </w:r>
      <w:bookmarkEnd w:id="173"/>
      <w:bookmarkEnd w:id="174"/>
      <w:bookmarkEnd w:id="175"/>
    </w:p>
    <w:bookmarkEnd w:id="176"/>
    <w:p w:rsidR="00FA008E" w:rsidRPr="005D3A61" w:rsidRDefault="00FA008E" w:rsidP="00FA008E">
      <w:pPr>
        <w:pStyle w:val="ProductList-Body"/>
        <w:rPr>
          <w:rFonts w:eastAsia="SimSun"/>
          <w:b/>
          <w:color w:val="00188F"/>
        </w:rPr>
      </w:pPr>
      <w:r w:rsidRPr="0022220A">
        <w:rPr>
          <w:rFonts w:eastAsia="SimSun"/>
          <w:b/>
          <w:color w:val="00188F"/>
        </w:rPr>
        <w:t>服务</w:t>
      </w:r>
      <w:r w:rsidRPr="005D3A61">
        <w:rPr>
          <w:rFonts w:eastAsia="SimSun"/>
          <w:b/>
          <w:color w:val="00188F"/>
        </w:rPr>
        <w:t xml:space="preserve"> SL</w:t>
      </w:r>
    </w:p>
    <w:p w:rsidR="00FA008E" w:rsidRPr="005D3A61" w:rsidRDefault="00FA008E" w:rsidP="00FA008E">
      <w:pPr>
        <w:pStyle w:val="ProductList-Body"/>
        <w:rPr>
          <w:rFonts w:eastAsia="SimSun"/>
        </w:rPr>
      </w:pPr>
      <w:r w:rsidRPr="0022220A">
        <w:rPr>
          <w:rFonts w:eastAsia="SimSun"/>
        </w:rPr>
        <w:t>通过</w:t>
      </w:r>
      <w:r w:rsidRPr="005D3A61">
        <w:rPr>
          <w:rFonts w:eastAsia="SimSun"/>
        </w:rPr>
        <w:t xml:space="preserve"> Bing Maps Enterprise Platform </w:t>
      </w:r>
      <w:r w:rsidRPr="0022220A">
        <w:rPr>
          <w:rFonts w:eastAsia="SimSun"/>
        </w:rPr>
        <w:t>或</w:t>
      </w:r>
      <w:r w:rsidRPr="005D3A61">
        <w:rPr>
          <w:rFonts w:eastAsia="SimSun"/>
        </w:rPr>
        <w:t xml:space="preserve"> Mobile Asset Management Platform </w:t>
      </w:r>
      <w:r w:rsidRPr="0022220A">
        <w:rPr>
          <w:rFonts w:eastAsia="SimSun"/>
        </w:rPr>
        <w:t>访问服务时需要服务</w:t>
      </w:r>
      <w:r w:rsidRPr="005D3A61">
        <w:rPr>
          <w:rFonts w:eastAsia="SimSun"/>
        </w:rPr>
        <w:t xml:space="preserve"> SL</w:t>
      </w:r>
      <w:r w:rsidRPr="0022220A">
        <w:rPr>
          <w:rFonts w:eastAsia="SimSun"/>
        </w:rPr>
        <w:t>。每个服务</w:t>
      </w:r>
      <w:r w:rsidRPr="005D3A61">
        <w:rPr>
          <w:rFonts w:eastAsia="SimSun"/>
        </w:rPr>
        <w:t xml:space="preserve"> SL </w:t>
      </w:r>
      <w:r w:rsidRPr="0022220A">
        <w:rPr>
          <w:rFonts w:eastAsia="SimSun"/>
        </w:rPr>
        <w:t>必须随以下</w:t>
      </w:r>
      <w:r>
        <w:rPr>
          <w:rFonts w:eastAsia="SimSun" w:hint="eastAsia"/>
        </w:rPr>
        <w:t>至少一个</w:t>
      </w:r>
      <w:r w:rsidRPr="0022220A">
        <w:rPr>
          <w:rFonts w:eastAsia="SimSun"/>
        </w:rPr>
        <w:t>合格附加</w:t>
      </w:r>
      <w:r w:rsidRPr="005D3A61">
        <w:rPr>
          <w:rFonts w:eastAsia="SimSun"/>
        </w:rPr>
        <w:t xml:space="preserve"> SL </w:t>
      </w:r>
      <w:r w:rsidRPr="0022220A">
        <w:rPr>
          <w:rFonts w:eastAsia="SimSun"/>
        </w:rPr>
        <w:t>一起购买</w:t>
      </w:r>
      <w:r w:rsidRPr="005D3A61">
        <w:rPr>
          <w:rFonts w:eastAsia="SimSun"/>
        </w:rPr>
        <w:t>：</w:t>
      </w:r>
    </w:p>
    <w:p w:rsidR="00FA008E" w:rsidRPr="0022220A" w:rsidRDefault="00FA008E" w:rsidP="00FA008E">
      <w:pPr>
        <w:pStyle w:val="ProductList-Body"/>
        <w:numPr>
          <w:ilvl w:val="0"/>
          <w:numId w:val="37"/>
        </w:numPr>
        <w:ind w:left="450" w:hanging="270"/>
        <w:rPr>
          <w:rFonts w:eastAsia="SimSun"/>
        </w:rPr>
      </w:pPr>
      <w:r w:rsidRPr="0022220A">
        <w:rPr>
          <w:rFonts w:eastAsia="SimSun"/>
        </w:rPr>
        <w:t>对于</w:t>
      </w:r>
      <w:r w:rsidRPr="0022220A">
        <w:rPr>
          <w:rFonts w:eastAsia="SimSun"/>
        </w:rPr>
        <w:t xml:space="preserve"> Bing Maps Enterprise Platform </w:t>
      </w:r>
      <w:r w:rsidRPr="0022220A">
        <w:rPr>
          <w:rFonts w:eastAsia="SimSun"/>
        </w:rPr>
        <w:t>服务</w:t>
      </w:r>
      <w:r w:rsidRPr="0022220A">
        <w:rPr>
          <w:rFonts w:eastAsia="SimSun"/>
        </w:rPr>
        <w:t xml:space="preserve"> SL</w:t>
      </w:r>
      <w:r w:rsidRPr="0022220A">
        <w:rPr>
          <w:rFonts w:eastAsia="SimSun"/>
        </w:rPr>
        <w:t>，可选择以下任意一种附加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公共网站用途附加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可用于在一个对公众开放的无限制网站上处理指定数量的记帐事务；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内部网站用途附加</w:t>
      </w:r>
      <w:r w:rsidRPr="0022220A">
        <w:rPr>
          <w:rFonts w:eastAsia="SimSun"/>
        </w:rPr>
        <w:t xml:space="preserve"> SL</w:t>
      </w:r>
      <w:r w:rsidRPr="0022220A">
        <w:rPr>
          <w:rFonts w:eastAsia="SimSun"/>
        </w:rPr>
        <w:t>，该附加</w:t>
      </w:r>
      <w:r w:rsidRPr="0022220A">
        <w:rPr>
          <w:rFonts w:eastAsia="SimSun"/>
        </w:rPr>
        <w:t xml:space="preserve"> SL </w:t>
      </w:r>
      <w:r w:rsidRPr="0022220A">
        <w:rPr>
          <w:rFonts w:eastAsia="SimSun"/>
        </w:rPr>
        <w:t>可用于在一个专有网络的内部网站（如</w:t>
      </w:r>
      <w:r w:rsidRPr="0022220A">
        <w:rPr>
          <w:rFonts w:eastAsia="SimSun"/>
        </w:rPr>
        <w:t xml:space="preserve"> Intranet</w:t>
      </w:r>
      <w:r w:rsidRPr="0022220A">
        <w:rPr>
          <w:rFonts w:eastAsia="SimSun"/>
        </w:rPr>
        <w:t>）上处理指定数量的记帐事务；</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已知用户附加</w:t>
      </w:r>
      <w:r w:rsidRPr="0022220A">
        <w:rPr>
          <w:rFonts w:eastAsia="SimSun"/>
        </w:rPr>
        <w:t xml:space="preserve"> SL</w:t>
      </w:r>
      <w:r w:rsidRPr="0022220A">
        <w:rPr>
          <w:rFonts w:eastAsia="SimSun"/>
        </w:rPr>
        <w:t>；或</w:t>
      </w:r>
    </w:p>
    <w:p w:rsidR="00FA008E" w:rsidRPr="0022220A" w:rsidRDefault="00FA008E" w:rsidP="00FA008E">
      <w:pPr>
        <w:pStyle w:val="ProductList-Body"/>
        <w:numPr>
          <w:ilvl w:val="0"/>
          <w:numId w:val="38"/>
        </w:numPr>
        <w:spacing w:before="40"/>
        <w:ind w:left="810" w:hanging="270"/>
        <w:rPr>
          <w:rFonts w:eastAsia="SimSun"/>
        </w:rPr>
      </w:pPr>
      <w:r w:rsidRPr="0022220A">
        <w:rPr>
          <w:rFonts w:eastAsia="SimSun"/>
        </w:rPr>
        <w:t xml:space="preserve">Bing Maps </w:t>
      </w:r>
      <w:r w:rsidRPr="0022220A">
        <w:rPr>
          <w:rFonts w:eastAsia="SimSun"/>
        </w:rPr>
        <w:t>轻型已知用户附加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0"/>
          <w:numId w:val="27"/>
        </w:numPr>
        <w:spacing w:before="40"/>
        <w:ind w:left="450" w:hanging="270"/>
        <w:rPr>
          <w:rFonts w:eastAsia="SimSun"/>
        </w:rPr>
      </w:pPr>
      <w:r w:rsidRPr="0022220A">
        <w:rPr>
          <w:rFonts w:eastAsia="SimSun"/>
        </w:rPr>
        <w:t>对于</w:t>
      </w:r>
      <w:r w:rsidRPr="0022220A">
        <w:rPr>
          <w:rFonts w:eastAsia="SimSun"/>
        </w:rPr>
        <w:t xml:space="preserve"> Mobile Asset Management Platform </w:t>
      </w:r>
      <w:r w:rsidRPr="0022220A">
        <w:rPr>
          <w:rFonts w:eastAsia="SimSun"/>
        </w:rPr>
        <w:t>服务</w:t>
      </w:r>
      <w:r w:rsidRPr="0022220A">
        <w:rPr>
          <w:rFonts w:eastAsia="SimSun"/>
        </w:rPr>
        <w:t xml:space="preserve"> SL</w:t>
      </w:r>
      <w:r w:rsidRPr="0022220A">
        <w:rPr>
          <w:rFonts w:eastAsia="SimSun"/>
        </w:rPr>
        <w:t>，可为每种资产选择以下任意一种附加</w:t>
      </w:r>
      <w:r w:rsidRPr="0022220A">
        <w:rPr>
          <w:rFonts w:eastAsia="SimSun"/>
        </w:rPr>
        <w:t xml:space="preserve"> SL</w:t>
      </w:r>
      <w:r w:rsidRPr="0022220A">
        <w:rPr>
          <w:rFonts w:eastAsia="SimSun"/>
        </w:rPr>
        <w:t>：</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移动资产管理北美附加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移动资产管理欧洲附加</w:t>
      </w:r>
      <w:r w:rsidRPr="0022220A">
        <w:rPr>
          <w:rFonts w:eastAsia="SimSun"/>
        </w:rPr>
        <w:t xml:space="preserve"> SL</w:t>
      </w:r>
      <w:r w:rsidRPr="0022220A">
        <w:rPr>
          <w:rFonts w:eastAsia="SimSun"/>
        </w:rPr>
        <w:t>（路线或不含路线）或</w:t>
      </w:r>
    </w:p>
    <w:p w:rsidR="00FA008E" w:rsidRPr="0022220A" w:rsidRDefault="00FA008E" w:rsidP="00FA008E">
      <w:pPr>
        <w:pStyle w:val="ProductList-Body"/>
        <w:numPr>
          <w:ilvl w:val="1"/>
          <w:numId w:val="27"/>
        </w:numPr>
        <w:spacing w:before="40"/>
        <w:ind w:left="810" w:hanging="270"/>
        <w:rPr>
          <w:rFonts w:eastAsia="SimSun"/>
        </w:rPr>
      </w:pPr>
      <w:r w:rsidRPr="0022220A">
        <w:rPr>
          <w:rFonts w:eastAsia="SimSun"/>
        </w:rPr>
        <w:t>移动资产管理世界其他国家</w:t>
      </w:r>
      <w:r w:rsidRPr="0022220A">
        <w:rPr>
          <w:rFonts w:eastAsia="SimSun"/>
        </w:rPr>
        <w:t>/</w:t>
      </w:r>
      <w:r w:rsidRPr="0022220A">
        <w:rPr>
          <w:rFonts w:eastAsia="SimSun"/>
        </w:rPr>
        <w:t>地区附加</w:t>
      </w:r>
      <w:r w:rsidRPr="0022220A">
        <w:rPr>
          <w:rFonts w:eastAsia="SimSun"/>
        </w:rPr>
        <w:t xml:space="preserve"> SL</w:t>
      </w:r>
      <w:r w:rsidRPr="0022220A">
        <w:rPr>
          <w:rFonts w:eastAsia="SimSun"/>
        </w:rPr>
        <w:t>（路线或不含路线）</w:t>
      </w:r>
    </w:p>
    <w:p w:rsidR="00FA008E" w:rsidRPr="0022220A" w:rsidRDefault="00FA008E" w:rsidP="00FA008E">
      <w:pPr>
        <w:pStyle w:val="ProductList-Body"/>
        <w:rPr>
          <w:rFonts w:eastAsia="SimSun"/>
        </w:rPr>
      </w:pPr>
    </w:p>
    <w:p w:rsidR="00FA008E" w:rsidRPr="0022220A" w:rsidRDefault="00FA008E" w:rsidP="00FA008E">
      <w:pPr>
        <w:pStyle w:val="ProductList-Body"/>
        <w:keepNext/>
        <w:rPr>
          <w:rFonts w:eastAsia="SimSun"/>
          <w:b/>
          <w:color w:val="00188F"/>
        </w:rPr>
      </w:pPr>
      <w:r w:rsidRPr="0022220A">
        <w:rPr>
          <w:rFonts w:eastAsia="SimSun"/>
          <w:b/>
          <w:color w:val="00188F"/>
        </w:rPr>
        <w:t>合格</w:t>
      </w:r>
      <w:r w:rsidRPr="0022220A">
        <w:rPr>
          <w:rFonts w:eastAsia="SimSun"/>
          <w:b/>
          <w:color w:val="00188F"/>
        </w:rPr>
        <w:t xml:space="preserve"> Mobile Asset Management Platform </w:t>
      </w:r>
      <w:r w:rsidRPr="0022220A">
        <w:rPr>
          <w:rFonts w:eastAsia="SimSun"/>
          <w:b/>
          <w:color w:val="00188F"/>
        </w:rPr>
        <w:t>服务</w:t>
      </w:r>
      <w:r w:rsidRPr="0022220A">
        <w:rPr>
          <w:rFonts w:eastAsia="SimSun"/>
          <w:b/>
          <w:color w:val="00188F"/>
        </w:rPr>
        <w:t xml:space="preserve"> SL </w:t>
      </w:r>
      <w:r w:rsidRPr="0022220A">
        <w:rPr>
          <w:rFonts w:eastAsia="SimSun"/>
          <w:b/>
          <w:color w:val="00188F"/>
        </w:rPr>
        <w:t>附加</w:t>
      </w:r>
      <w:r w:rsidRPr="0022220A">
        <w:rPr>
          <w:rFonts w:eastAsia="SimSun"/>
          <w:b/>
          <w:color w:val="00188F"/>
        </w:rPr>
        <w:t xml:space="preserve"> SL</w:t>
      </w:r>
    </w:p>
    <w:p w:rsidR="00FA008E" w:rsidRPr="0022220A" w:rsidRDefault="00FA008E" w:rsidP="00FA008E">
      <w:pPr>
        <w:pStyle w:val="ProductList-Body"/>
        <w:rPr>
          <w:rFonts w:eastAsia="SimSun"/>
        </w:rPr>
      </w:pPr>
      <w:r w:rsidRPr="0022220A">
        <w:rPr>
          <w:rFonts w:eastAsia="SimSun"/>
        </w:rPr>
        <w:t>对于</w:t>
      </w:r>
      <w:r w:rsidRPr="0022220A">
        <w:rPr>
          <w:rFonts w:eastAsia="SimSun"/>
        </w:rPr>
        <w:t xml:space="preserve"> Mobile Asset Management Platform</w:t>
      </w:r>
      <w:r w:rsidRPr="0022220A">
        <w:rPr>
          <w:rFonts w:eastAsia="SimSun"/>
        </w:rPr>
        <w:t>，</w:t>
      </w:r>
      <w:bookmarkStart w:id="177" w:name="OLE_LINK9"/>
      <w:r w:rsidRPr="0022220A">
        <w:rPr>
          <w:rFonts w:eastAsia="SimSun"/>
        </w:rPr>
        <w:t>可以使用</w:t>
      </w:r>
      <w:r w:rsidRPr="0022220A">
        <w:rPr>
          <w:rFonts w:eastAsia="SimSun"/>
        </w:rPr>
        <w:t xml:space="preserve"> Mobile Asset Management Platform </w:t>
      </w:r>
      <w:r w:rsidRPr="0022220A">
        <w:rPr>
          <w:rFonts w:eastAsia="SimSun"/>
        </w:rPr>
        <w:t>对其</w:t>
      </w:r>
      <w:r w:rsidRPr="0022220A">
        <w:rPr>
          <w:rFonts w:eastAsia="SimSun"/>
        </w:rPr>
        <w:t xml:space="preserve"> GPS </w:t>
      </w:r>
      <w:r w:rsidRPr="0022220A">
        <w:rPr>
          <w:rFonts w:eastAsia="SimSun"/>
        </w:rPr>
        <w:t>或其他基于传感器</w:t>
      </w:r>
      <w:r>
        <w:rPr>
          <w:rFonts w:eastAsia="SimSun" w:hint="eastAsia"/>
        </w:rPr>
        <w:t>的</w:t>
      </w:r>
      <w:r>
        <w:rPr>
          <w:rFonts w:eastAsia="SimSun"/>
        </w:rPr>
        <w:t>位置</w:t>
      </w:r>
      <w:r w:rsidRPr="0022220A">
        <w:rPr>
          <w:rFonts w:eastAsia="SimSun"/>
        </w:rPr>
        <w:t>进行监控、显示、反向地理编码或执行计算的每项跟踪资产都需要附加</w:t>
      </w:r>
      <w:r w:rsidRPr="0022220A">
        <w:rPr>
          <w:rFonts w:eastAsia="SimSun"/>
        </w:rPr>
        <w:t xml:space="preserve"> SL</w:t>
      </w:r>
      <w:bookmarkEnd w:id="177"/>
      <w:r w:rsidRPr="0022220A">
        <w:rPr>
          <w:rFonts w:eastAsia="SimSun"/>
        </w:rPr>
        <w:t>。任意车辆、设备或其他移动物体均可以定义为</w:t>
      </w:r>
      <w:r w:rsidRPr="0022220A">
        <w:rPr>
          <w:rFonts w:eastAsia="SimSun"/>
        </w:rPr>
        <w:t>“</w:t>
      </w:r>
      <w:r w:rsidRPr="0022220A">
        <w:rPr>
          <w:rFonts w:eastAsia="SimSun"/>
        </w:rPr>
        <w:t>资产</w:t>
      </w:r>
      <w:r w:rsidRPr="0022220A">
        <w:rPr>
          <w:rFonts w:eastAsia="SimSun"/>
        </w:rPr>
        <w:t>”</w:t>
      </w:r>
      <w:r w:rsidRPr="0022220A">
        <w:rPr>
          <w:rFonts w:eastAsia="SimSun"/>
        </w:rPr>
        <w:t>。这些附加</w:t>
      </w:r>
      <w:r w:rsidRPr="0022220A">
        <w:rPr>
          <w:rFonts w:eastAsia="SimSun"/>
        </w:rPr>
        <w:t xml:space="preserve"> SL </w:t>
      </w:r>
      <w:r w:rsidRPr="0022220A">
        <w:rPr>
          <w:rFonts w:eastAsia="SimSun"/>
        </w:rPr>
        <w:t>用于指定数量的跟踪资产。</w:t>
      </w:r>
    </w:p>
    <w:p w:rsidR="00FA008E" w:rsidRPr="0022220A" w:rsidRDefault="00FA008E" w:rsidP="00FA008E">
      <w:pPr>
        <w:pStyle w:val="ProductList-Body"/>
        <w:rPr>
          <w:rFonts w:eastAsia="SimSun"/>
        </w:rPr>
      </w:pPr>
    </w:p>
    <w:p w:rsidR="00FA008E" w:rsidRPr="0022220A" w:rsidRDefault="00FA008E" w:rsidP="00FA008E">
      <w:pPr>
        <w:pStyle w:val="ProductList-Body"/>
        <w:rPr>
          <w:rFonts w:eastAsia="SimSun"/>
          <w:b/>
          <w:color w:val="00188F"/>
        </w:rPr>
      </w:pPr>
      <w:r w:rsidRPr="0022220A">
        <w:rPr>
          <w:rFonts w:eastAsia="SimSun"/>
          <w:b/>
          <w:color w:val="00188F"/>
        </w:rPr>
        <w:t>经过身份验证的用户</w:t>
      </w:r>
    </w:p>
    <w:p w:rsidR="00FA008E" w:rsidRPr="0022220A" w:rsidRDefault="00FA008E" w:rsidP="00FA008E">
      <w:pPr>
        <w:pStyle w:val="ProductList-Body"/>
        <w:rPr>
          <w:rFonts w:eastAsia="SimSun"/>
        </w:rPr>
      </w:pPr>
      <w:r w:rsidRPr="0022220A">
        <w:rPr>
          <w:rFonts w:eastAsia="SimSun"/>
        </w:rPr>
        <w:t>由客户的访问</w:t>
      </w:r>
      <w:r w:rsidRPr="0022220A">
        <w:rPr>
          <w:rFonts w:eastAsia="SimSun"/>
        </w:rPr>
        <w:t xml:space="preserve"> Bing Maps Enterprise Platform </w:t>
      </w:r>
      <w:r w:rsidRPr="0022220A">
        <w:rPr>
          <w:rFonts w:eastAsia="SimSun"/>
        </w:rPr>
        <w:t>和</w:t>
      </w:r>
      <w:r w:rsidRPr="0022220A">
        <w:rPr>
          <w:rFonts w:eastAsia="SimSun"/>
        </w:rPr>
        <w:t xml:space="preserve"> Mobile Asset Management Platform </w:t>
      </w:r>
      <w:r w:rsidRPr="0022220A">
        <w:rPr>
          <w:rFonts w:eastAsia="SimSun"/>
        </w:rPr>
        <w:t>的程序验证身份的用户必须具备</w:t>
      </w:r>
      <w:r w:rsidRPr="0022220A">
        <w:rPr>
          <w:rFonts w:eastAsia="SimSun"/>
        </w:rPr>
        <w:t xml:space="preserve"> SL</w:t>
      </w:r>
      <w:r w:rsidRPr="0022220A">
        <w:rPr>
          <w:rFonts w:eastAsia="SimSun"/>
        </w:rPr>
        <w:t>。</w:t>
      </w:r>
    </w:p>
    <w:p w:rsidR="00EE15B2" w:rsidRPr="0036084C"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Bing Maps API</w:t>
      </w:r>
    </w:p>
    <w:p w:rsidR="00EE15B2" w:rsidRPr="00130AFF" w:rsidRDefault="00EE15B2" w:rsidP="00EE15B2">
      <w:pPr>
        <w:pStyle w:val="ProductList-Body"/>
        <w:rPr>
          <w:rFonts w:ascii="Calibri" w:eastAsia="SimSun" w:hAnsi="Calibri"/>
        </w:rPr>
      </w:pPr>
      <w:r w:rsidRPr="00130AFF">
        <w:rPr>
          <w:rFonts w:ascii="Calibri" w:eastAsia="SimSun" w:hAnsi="Calibri"/>
        </w:rPr>
        <w:t>客户可以根据以下位置的</w:t>
      </w:r>
      <w:r w:rsidRPr="00130AFF">
        <w:rPr>
          <w:rFonts w:ascii="Calibri" w:eastAsia="SimSun" w:hAnsi="Calibri"/>
        </w:rPr>
        <w:t xml:space="preserve"> Microsoft Bing Maps Platform API </w:t>
      </w:r>
      <w:r w:rsidRPr="00130AFF">
        <w:rPr>
          <w:rFonts w:ascii="Calibri" w:eastAsia="SimSun" w:hAnsi="Calibri"/>
        </w:rPr>
        <w:t>使用条款和</w:t>
      </w:r>
      <w:r w:rsidRPr="00130AFF">
        <w:rPr>
          <w:rFonts w:ascii="Calibri" w:eastAsia="SimSun" w:hAnsi="Calibri"/>
        </w:rPr>
        <w:t xml:space="preserve"> Bing Maps Platform SDK</w:t>
      </w:r>
      <w:r w:rsidRPr="00130AFF">
        <w:rPr>
          <w:rFonts w:ascii="Calibri" w:eastAsia="SimSun" w:hAnsi="Calibri"/>
        </w:rPr>
        <w:t>（包括任何后续版本）使用所有</w:t>
      </w:r>
      <w:r w:rsidRPr="00130AFF">
        <w:rPr>
          <w:rFonts w:ascii="Calibri" w:eastAsia="SimSun" w:hAnsi="Calibri"/>
        </w:rPr>
        <w:t xml:space="preserve"> Bing Maps API</w:t>
      </w:r>
      <w:r w:rsidRPr="00130AFF">
        <w:rPr>
          <w:rFonts w:ascii="Calibri" w:eastAsia="SimSun" w:hAnsi="Calibri"/>
        </w:rPr>
        <w:t>：</w:t>
      </w:r>
      <w:hyperlink r:id="rId46" w:history="1">
        <w:r w:rsidRPr="00130AFF">
          <w:rPr>
            <w:rStyle w:val="Hyperlink"/>
            <w:rFonts w:ascii="Calibri" w:eastAsia="SimSun" w:hAnsi="Calibri"/>
          </w:rPr>
          <w:t>https://aka.ms/bingmapsplatformapistou</w:t>
        </w:r>
      </w:hyperlink>
      <w:r w:rsidRPr="00130AFF">
        <w:rPr>
          <w:rFonts w:ascii="Calibri" w:eastAsia="SimSun" w:hAnsi="Calibri"/>
        </w:rPr>
        <w:t xml:space="preserve"> </w:t>
      </w:r>
      <w:r w:rsidRPr="00130AFF">
        <w:rPr>
          <w:rFonts w:ascii="Calibri" w:eastAsia="SimSun" w:hAnsi="Calibri"/>
        </w:rPr>
        <w:t>和</w:t>
      </w:r>
      <w:r w:rsidRPr="00130AFF">
        <w:rPr>
          <w:rFonts w:ascii="Calibri" w:eastAsia="SimSun" w:hAnsi="Calibri"/>
        </w:rPr>
        <w:t xml:space="preserve"> </w:t>
      </w:r>
      <w:hyperlink r:id="rId47" w:history="1">
        <w:r w:rsidR="009330D2">
          <w:rPr>
            <w:rStyle w:val="Hyperlink"/>
            <w:rFonts w:ascii="Calibri" w:eastAsia="SimSun" w:hAnsi="Calibri"/>
          </w:rPr>
          <w:t>https://aka.ms/bingmapsplatformsdks/</w:t>
        </w:r>
      </w:hyperlink>
      <w:r w:rsidRPr="00130AFF">
        <w:rPr>
          <w:rFonts w:ascii="Calibri" w:eastAsia="SimSun" w:hAnsi="Calibri"/>
        </w:rPr>
        <w:t>。</w:t>
      </w:r>
    </w:p>
    <w:p w:rsidR="00EE15B2" w:rsidRPr="00130AFF" w:rsidRDefault="00EE15B2" w:rsidP="00EE15B2">
      <w:pPr>
        <w:pStyle w:val="ProductList-Body"/>
        <w:rPr>
          <w:rFonts w:ascii="Calibri" w:eastAsia="SimSun" w:hAnsi="Calibri"/>
        </w:rPr>
      </w:pPr>
    </w:p>
    <w:p w:rsidR="00EE15B2" w:rsidRPr="00130AFF" w:rsidRDefault="00EE15B2" w:rsidP="00EE15B2">
      <w:pPr>
        <w:pStyle w:val="ProductList-Body"/>
        <w:rPr>
          <w:rFonts w:ascii="Calibri" w:eastAsia="SimSun" w:hAnsi="Calibri"/>
        </w:rPr>
      </w:pPr>
      <w:r w:rsidRPr="00130AFF">
        <w:rPr>
          <w:rFonts w:ascii="Calibri" w:eastAsia="SimSun" w:hAnsi="Calibri"/>
          <w:b/>
          <w:color w:val="00188F"/>
        </w:rPr>
        <w:t xml:space="preserve">Bing Maps </w:t>
      </w:r>
      <w:r w:rsidRPr="00130AFF">
        <w:rPr>
          <w:rFonts w:ascii="Calibri" w:eastAsia="SimSun" w:hAnsi="Calibri"/>
          <w:b/>
          <w:color w:val="00188F"/>
        </w:rPr>
        <w:t>隐私</w:t>
      </w:r>
    </w:p>
    <w:p w:rsidR="00EE15B2" w:rsidRPr="00130AFF" w:rsidRDefault="00EE15B2" w:rsidP="00EE15B2">
      <w:pPr>
        <w:pStyle w:val="ProductList-Body"/>
        <w:rPr>
          <w:rFonts w:ascii="Calibri" w:eastAsia="SimSun" w:hAnsi="Calibri"/>
        </w:rPr>
      </w:pPr>
      <w:r w:rsidRPr="00130AFF">
        <w:rPr>
          <w:rFonts w:ascii="Calibri" w:eastAsia="SimSun" w:hAnsi="Calibri"/>
        </w:rPr>
        <w:t xml:space="preserve">Bing </w:t>
      </w:r>
      <w:r w:rsidRPr="00130AFF">
        <w:rPr>
          <w:rFonts w:ascii="Calibri" w:eastAsia="SimSun" w:hAnsi="Calibri"/>
        </w:rPr>
        <w:t>隐私声明和</w:t>
      </w:r>
      <w:r w:rsidRPr="00130AFF">
        <w:rPr>
          <w:rFonts w:ascii="Calibri" w:eastAsia="SimSun" w:hAnsi="Calibri"/>
        </w:rPr>
        <w:t xml:space="preserve"> Microsoft Bing Maps Platform API </w:t>
      </w:r>
      <w:r w:rsidRPr="00130AFF">
        <w:rPr>
          <w:rFonts w:ascii="Calibri" w:eastAsia="SimSun" w:hAnsi="Calibri"/>
        </w:rPr>
        <w:t>使用条款中的隐私条款（网址为：</w:t>
      </w:r>
      <w:hyperlink r:id="rId48" w:history="1">
        <w:r w:rsidRPr="00130AFF">
          <w:rPr>
            <w:rStyle w:val="Hyperlink"/>
            <w:rFonts w:ascii="Calibri" w:eastAsia="SimSun" w:hAnsi="Calibri"/>
          </w:rPr>
          <w:t>https://go.microsoft.com/fwlink/?LinkId=521839</w:t>
        </w:r>
      </w:hyperlink>
      <w:r w:rsidRPr="00130AFF">
        <w:rPr>
          <w:rFonts w:ascii="Calibri" w:eastAsia="SimSun" w:hAnsi="Calibri"/>
        </w:rPr>
        <w:t xml:space="preserve"> </w:t>
      </w:r>
      <w:r w:rsidRPr="00130AFF">
        <w:rPr>
          <w:rFonts w:ascii="Calibri" w:eastAsia="SimSun" w:hAnsi="Calibri"/>
        </w:rPr>
        <w:t>适用于客户对</w:t>
      </w:r>
      <w:r w:rsidRPr="00130AFF">
        <w:rPr>
          <w:rFonts w:ascii="Calibri" w:eastAsia="SimSun" w:hAnsi="Calibri"/>
        </w:rPr>
        <w:t xml:space="preserve"> Bing Maps </w:t>
      </w:r>
      <w:r w:rsidRPr="00130AFF">
        <w:rPr>
          <w:rFonts w:ascii="Calibri" w:eastAsia="SimSun" w:hAnsi="Calibri"/>
        </w:rPr>
        <w:t>服务的使用。</w:t>
      </w:r>
    </w:p>
    <w:p w:rsidR="00E45ECD" w:rsidRPr="00C34455" w:rsidRDefault="00C2595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asciiTheme="minorHAnsi" w:eastAsia="SimSun" w:hAnsiTheme="minorHAnsi"/>
        </w:rPr>
      </w:pPr>
      <w:bookmarkStart w:id="178" w:name="_Toc476476628"/>
      <w:r w:rsidRPr="004662CD">
        <w:rPr>
          <w:rFonts w:asciiTheme="minorHAnsi" w:eastAsia="SimSun" w:hAnsiTheme="minorHAnsi"/>
        </w:rPr>
        <w:tab/>
      </w:r>
      <w:bookmarkStart w:id="179" w:name="_Toc476230942"/>
      <w:bookmarkStart w:id="180" w:name="_Toc507231227"/>
      <w:bookmarkStart w:id="181" w:name="BusinessApplicationPlatform"/>
      <w:r w:rsidRPr="004662CD">
        <w:rPr>
          <w:rFonts w:asciiTheme="minorHAnsi" w:eastAsia="SimSun" w:hAnsiTheme="minorHAnsi"/>
        </w:rPr>
        <w:t>业务应用程序平台</w:t>
      </w:r>
      <w:bookmarkEnd w:id="179"/>
      <w:bookmarkEnd w:id="180"/>
    </w:p>
    <w:bookmarkEnd w:id="181"/>
    <w:p w:rsidR="00812146" w:rsidRPr="004662CD" w:rsidRDefault="00812146" w:rsidP="00812146">
      <w:pPr>
        <w:pStyle w:val="ProductList-Body"/>
        <w:rPr>
          <w:rFonts w:eastAsia="SimSun"/>
          <w:sz w:val="16"/>
          <w:szCs w:val="16"/>
        </w:rPr>
        <w:sectPr w:rsidR="00812146" w:rsidRPr="004662CD" w:rsidSect="00195FA0">
          <w:footerReference w:type="default" r:id="rId49"/>
          <w:footerReference w:type="first" r:id="rId50"/>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Flow</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PowerApps</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Pro</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Power BI Premium</w:t>
      </w:r>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default" r:id="rId51"/>
          <w:footerReference w:type="first" r:id="rId52"/>
          <w:type w:val="continuous"/>
          <w:pgSz w:w="12240" w:h="15840"/>
          <w:pgMar w:top="1440" w:right="720" w:bottom="1440" w:left="720" w:header="720" w:footer="720" w:gutter="0"/>
          <w:cols w:num="2" w:space="720"/>
          <w:titlePg/>
          <w:docGrid w:linePitch="360"/>
        </w:sectPr>
      </w:pPr>
      <w:r w:rsidRPr="004662CD">
        <w:rPr>
          <w:rFonts w:ascii="Calibri Light" w:eastAsia="SimSun" w:hAnsi="Calibri Light"/>
          <w:sz w:val="16"/>
          <w:szCs w:val="16"/>
        </w:rPr>
        <w:t>Microsoft Stream</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rPr>
        <w:t>声明</w:t>
      </w:r>
    </w:p>
    <w:p w:rsidR="00812146" w:rsidRPr="004662CD" w:rsidRDefault="001221F9" w:rsidP="00812146">
      <w:pPr>
        <w:pStyle w:val="ProductList-Body"/>
        <w:rPr>
          <w:rFonts w:eastAsia="SimSun"/>
        </w:rPr>
      </w:pPr>
      <w:r w:rsidRPr="00C53C98">
        <w:rPr>
          <w:rFonts w:eastAsia="SimSun"/>
        </w:rPr>
        <w:t>适用</w:t>
      </w:r>
      <w:hyperlink w:anchor="附件 1" w:history="1">
        <w:r w:rsidRPr="00C53C98">
          <w:rPr>
            <w:rStyle w:val="Hyperlink"/>
            <w:rFonts w:eastAsia="SimSun"/>
          </w:rPr>
          <w:t>附件</w:t>
        </w:r>
        <w:r w:rsidRPr="00C53C98">
          <w:rPr>
            <w:rStyle w:val="Hyperlink"/>
            <w:rFonts w:eastAsia="SimSun"/>
          </w:rPr>
          <w:t xml:space="preserve"> 1 </w:t>
        </w:r>
      </w:hyperlink>
      <w:r w:rsidRPr="00C53C98">
        <w:rPr>
          <w:rFonts w:eastAsia="SimSun"/>
        </w:rPr>
        <w:t>中的必应地图、</w:t>
      </w:r>
      <w:r w:rsidRPr="00C53C98">
        <w:rPr>
          <w:rFonts w:eastAsia="SimSun"/>
          <w:color w:val="000000" w:themeColor="text1"/>
        </w:rPr>
        <w:t xml:space="preserve">H.264/AVC </w:t>
      </w:r>
      <w:r w:rsidRPr="00C53C98">
        <w:rPr>
          <w:rFonts w:eastAsia="SimSun"/>
          <w:color w:val="000000" w:themeColor="text1"/>
        </w:rPr>
        <w:t>视觉标准、</w:t>
      </w:r>
      <w:r w:rsidRPr="00C53C98">
        <w:rPr>
          <w:rFonts w:eastAsia="SimSun"/>
          <w:color w:val="000000" w:themeColor="text1"/>
        </w:rPr>
        <w:t xml:space="preserve">VC-1 </w:t>
      </w:r>
      <w:r w:rsidRPr="00C53C98">
        <w:rPr>
          <w:rFonts w:eastAsia="SimSun"/>
          <w:color w:val="000000" w:themeColor="text1"/>
        </w:rPr>
        <w:t>视频标准、</w:t>
      </w:r>
      <w:r w:rsidRPr="00C53C98">
        <w:rPr>
          <w:rFonts w:eastAsia="SimSun"/>
          <w:color w:val="000000" w:themeColor="text1"/>
        </w:rPr>
        <w:t xml:space="preserve">MPEG-4 Part 2 </w:t>
      </w:r>
      <w:r w:rsidRPr="00C53C98">
        <w:rPr>
          <w:rFonts w:eastAsia="SimSun"/>
          <w:color w:val="000000" w:themeColor="text1"/>
        </w:rPr>
        <w:t>视觉标准和</w:t>
      </w:r>
      <w:r w:rsidRPr="00C53C98">
        <w:rPr>
          <w:rFonts w:eastAsia="SimSun"/>
          <w:color w:val="000000" w:themeColor="text1"/>
        </w:rPr>
        <w:t xml:space="preserve"> MPEG-2 </w:t>
      </w:r>
      <w:r w:rsidRPr="00C53C98">
        <w:rPr>
          <w:rFonts w:eastAsia="SimSun"/>
          <w:color w:val="000000" w:themeColor="text1"/>
        </w:rPr>
        <w:t>视频标准</w:t>
      </w:r>
      <w:r w:rsidRPr="00C53C98">
        <w:rPr>
          <w:rFonts w:eastAsia="SimSun"/>
        </w:rPr>
        <w:t>声明</w:t>
      </w:r>
      <w:r w:rsidR="00812146" w:rsidRPr="004662CD">
        <w:rPr>
          <w:rFonts w:eastAsia="SimSun"/>
        </w:rPr>
        <w:t>。</w:t>
      </w:r>
    </w:p>
    <w:p w:rsidR="00812146" w:rsidRPr="004662CD" w:rsidRDefault="00812146" w:rsidP="00812146">
      <w:pPr>
        <w:pStyle w:val="ProductList-Body"/>
        <w:rPr>
          <w:rFonts w:eastAsia="SimSun"/>
        </w:rPr>
      </w:pPr>
    </w:p>
    <w:p w:rsidR="00812146" w:rsidRPr="004662CD" w:rsidRDefault="00812146" w:rsidP="00812146">
      <w:pPr>
        <w:pStyle w:val="ProductList-Body"/>
        <w:keepNext/>
        <w:tabs>
          <w:tab w:val="clear" w:pos="158"/>
          <w:tab w:val="left" w:pos="360"/>
        </w:tabs>
        <w:rPr>
          <w:rFonts w:eastAsia="SimSun"/>
        </w:rPr>
      </w:pPr>
      <w:r w:rsidRPr="004662CD">
        <w:rPr>
          <w:rFonts w:eastAsia="SimSun"/>
          <w:b/>
          <w:color w:val="00188F"/>
          <w:szCs w:val="18"/>
        </w:rPr>
        <w:t>Microsoft Power BI</w:t>
      </w:r>
    </w:p>
    <w:p w:rsidR="00812146" w:rsidRPr="004662CD" w:rsidRDefault="00812146" w:rsidP="00812146">
      <w:pPr>
        <w:pStyle w:val="ProductList-Body"/>
        <w:ind w:left="180"/>
        <w:rPr>
          <w:rFonts w:eastAsia="SimSun"/>
        </w:rPr>
      </w:pPr>
      <w:r w:rsidRPr="004662CD">
        <w:rPr>
          <w:rFonts w:eastAsia="SimSun"/>
          <w:b/>
          <w:color w:val="0072C6"/>
          <w:szCs w:val="18"/>
        </w:rPr>
        <w:t>定义</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客户应用程序</w:t>
      </w:r>
      <w:r w:rsidRPr="00EB10B9">
        <w:rPr>
          <w:rFonts w:ascii="SimSun" w:eastAsia="SimSun" w:hAnsi="SimSun"/>
          <w:szCs w:val="18"/>
        </w:rPr>
        <w:t>”</w:t>
      </w:r>
      <w:r w:rsidRPr="004662CD">
        <w:rPr>
          <w:rFonts w:eastAsia="SimSun"/>
          <w:szCs w:val="18"/>
        </w:rPr>
        <w:t>指将主要和重要的功能添加到嵌入式功能，且并非主要用作</w:t>
      </w:r>
      <w:r w:rsidRPr="004662CD">
        <w:rPr>
          <w:rFonts w:eastAsia="SimSun"/>
          <w:szCs w:val="18"/>
        </w:rPr>
        <w:t xml:space="preserve"> Microsoft Power BI </w:t>
      </w:r>
      <w:r w:rsidRPr="004662CD">
        <w:rPr>
          <w:rFonts w:eastAsia="SimSun"/>
          <w:szCs w:val="18"/>
        </w:rPr>
        <w:t>服务任一部分的替代品的一个或一整套应用程序。</w:t>
      </w:r>
    </w:p>
    <w:p w:rsidR="00812146" w:rsidRPr="004662CD" w:rsidRDefault="00812146" w:rsidP="00812146">
      <w:pPr>
        <w:pStyle w:val="ProductList-Body"/>
        <w:ind w:left="180"/>
        <w:rPr>
          <w:rFonts w:eastAsia="SimSun"/>
        </w:rPr>
      </w:pPr>
      <w:r w:rsidRPr="00EB10B9">
        <w:rPr>
          <w:rFonts w:ascii="SimSun" w:eastAsia="SimSun" w:hAnsi="SimSun"/>
          <w:szCs w:val="18"/>
        </w:rPr>
        <w:t>“</w:t>
      </w:r>
      <w:r w:rsidRPr="004662CD">
        <w:rPr>
          <w:rFonts w:eastAsia="SimSun"/>
          <w:szCs w:val="18"/>
        </w:rPr>
        <w:t>嵌入式功能</w:t>
      </w:r>
      <w:r w:rsidRPr="00EB10B9">
        <w:rPr>
          <w:rFonts w:ascii="SimSun" w:eastAsia="SimSun" w:hAnsi="SimSun"/>
          <w:szCs w:val="18"/>
        </w:rPr>
        <w:t>”</w:t>
      </w:r>
      <w:r w:rsidRPr="004662CD">
        <w:rPr>
          <w:rFonts w:eastAsia="SimSun"/>
          <w:szCs w:val="18"/>
        </w:rPr>
        <w:t>指供应用程序使用的</w:t>
      </w:r>
      <w:r w:rsidRPr="004662CD">
        <w:rPr>
          <w:rFonts w:eastAsia="SimSun"/>
          <w:szCs w:val="18"/>
        </w:rPr>
        <w:t xml:space="preserve"> Power BI API </w:t>
      </w:r>
      <w:r w:rsidRPr="004662CD">
        <w:rPr>
          <w:rFonts w:eastAsia="SimSun"/>
          <w:szCs w:val="18"/>
        </w:rPr>
        <w:t>和嵌入式视图。</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嵌入式功能的托管例外情况</w:t>
      </w:r>
    </w:p>
    <w:p w:rsidR="00812146" w:rsidRPr="004662CD" w:rsidRDefault="00812146" w:rsidP="00812146">
      <w:pPr>
        <w:pStyle w:val="ProductList-Body"/>
        <w:ind w:left="180"/>
        <w:rPr>
          <w:rFonts w:eastAsia="SimSun"/>
        </w:rPr>
      </w:pPr>
      <w:r w:rsidRPr="004662CD">
        <w:rPr>
          <w:rFonts w:eastAsia="SimSun"/>
          <w:szCs w:val="18"/>
        </w:rPr>
        <w:t>客户可以创建并维护客户应用程序，并可将嵌入式功能与客户或第三方拥有或许可的客户数据相结合，通过同时使用嵌入式功能和客户数据创建客户应用程序，即使客户的批量许可协议中存在任何相反的规定也是如此。客户应用程序或其最终用户访问的任何</w:t>
      </w:r>
      <w:r w:rsidRPr="004662CD">
        <w:rPr>
          <w:rFonts w:eastAsia="SimSun"/>
          <w:szCs w:val="18"/>
        </w:rPr>
        <w:t xml:space="preserve"> Power BI </w:t>
      </w:r>
      <w:r w:rsidRPr="004662CD">
        <w:rPr>
          <w:rFonts w:eastAsia="SimSun"/>
          <w:szCs w:val="18"/>
        </w:rPr>
        <w:t>内容均须存储在</w:t>
      </w:r>
      <w:r w:rsidRPr="004662CD">
        <w:rPr>
          <w:rFonts w:eastAsia="SimSun"/>
          <w:szCs w:val="18"/>
        </w:rPr>
        <w:t xml:space="preserve"> Microsoft Power BI Premium </w:t>
      </w:r>
      <w:r w:rsidRPr="004662CD">
        <w:rPr>
          <w:rFonts w:eastAsia="SimSun"/>
          <w:szCs w:val="18"/>
        </w:rPr>
        <w:t>容量中。客户可以允许第三方访问和使用与使用该客户应用程序相关的嵌入式功能。客户对该使用承担责任，并负责确保该使用符合本条款和客户的批量许可协议中的条款和条件。</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限制</w:t>
      </w:r>
    </w:p>
    <w:p w:rsidR="00812146" w:rsidRPr="004662CD" w:rsidRDefault="00812146" w:rsidP="00812146">
      <w:pPr>
        <w:pStyle w:val="ProductList-Body"/>
        <w:ind w:left="180"/>
        <w:rPr>
          <w:rFonts w:eastAsia="SimSun"/>
        </w:rPr>
      </w:pPr>
      <w:r w:rsidRPr="004662CD">
        <w:rPr>
          <w:rFonts w:eastAsia="SimSun"/>
          <w:szCs w:val="18"/>
        </w:rPr>
        <w:t>客户不得</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转售或重新分发</w:t>
      </w:r>
      <w:r w:rsidRPr="004662CD">
        <w:rPr>
          <w:rFonts w:eastAsia="SimSun"/>
          <w:szCs w:val="18"/>
        </w:rPr>
        <w:t xml:space="preserve"> Microsoft Power BI </w:t>
      </w:r>
      <w:r w:rsidRPr="004662CD">
        <w:rPr>
          <w:rFonts w:eastAsia="SimSun"/>
          <w:szCs w:val="18"/>
        </w:rPr>
        <w:t>服务，或者</w:t>
      </w:r>
    </w:p>
    <w:p w:rsidR="00812146" w:rsidRPr="004662CD" w:rsidRDefault="00812146" w:rsidP="00812146">
      <w:pPr>
        <w:pStyle w:val="ProductList-Body"/>
        <w:numPr>
          <w:ilvl w:val="0"/>
          <w:numId w:val="39"/>
        </w:numPr>
        <w:ind w:left="810" w:hanging="270"/>
        <w:rPr>
          <w:rFonts w:eastAsia="SimSun"/>
        </w:rPr>
      </w:pPr>
      <w:r w:rsidRPr="004662CD">
        <w:rPr>
          <w:rFonts w:eastAsia="SimSun"/>
          <w:szCs w:val="18"/>
        </w:rPr>
        <w:t>允许多名用户直接或间接访问任何以用户为单位进行提供的</w:t>
      </w:r>
      <w:r w:rsidRPr="004662CD">
        <w:rPr>
          <w:rFonts w:eastAsia="SimSun"/>
          <w:szCs w:val="18"/>
        </w:rPr>
        <w:t xml:space="preserve"> Microsoft Power BI </w:t>
      </w:r>
      <w:r w:rsidRPr="004662CD">
        <w:rPr>
          <w:rFonts w:eastAsia="SimSun"/>
          <w:szCs w:val="18"/>
        </w:rPr>
        <w:t>服务功能。</w:t>
      </w:r>
    </w:p>
    <w:p w:rsidR="00812146" w:rsidRPr="004662CD" w:rsidRDefault="00812146" w:rsidP="00812146">
      <w:pPr>
        <w:pStyle w:val="ProductList-Body"/>
        <w:ind w:left="180"/>
        <w:rPr>
          <w:rFonts w:eastAsia="SimSun"/>
        </w:rPr>
      </w:pPr>
    </w:p>
    <w:p w:rsidR="00812146" w:rsidRPr="004662CD" w:rsidRDefault="00812146" w:rsidP="00812146">
      <w:pPr>
        <w:pStyle w:val="ProductList-Body"/>
        <w:ind w:left="180"/>
        <w:rPr>
          <w:rFonts w:eastAsia="SimSun"/>
        </w:rPr>
      </w:pPr>
      <w:r w:rsidRPr="004662CD">
        <w:rPr>
          <w:rFonts w:eastAsia="SimSun"/>
          <w:b/>
          <w:color w:val="0072C6"/>
          <w:szCs w:val="18"/>
        </w:rPr>
        <w:t>在不具备用户</w:t>
      </w:r>
      <w:r w:rsidRPr="004662CD">
        <w:rPr>
          <w:rFonts w:eastAsia="SimSun"/>
          <w:b/>
          <w:color w:val="0072C6"/>
          <w:szCs w:val="18"/>
        </w:rPr>
        <w:t xml:space="preserve"> SL </w:t>
      </w:r>
      <w:r w:rsidRPr="004662CD">
        <w:rPr>
          <w:rFonts w:eastAsia="SimSun"/>
          <w:b/>
          <w:color w:val="0072C6"/>
          <w:szCs w:val="18"/>
        </w:rPr>
        <w:t>的情况下进行访问</w:t>
      </w:r>
    </w:p>
    <w:p w:rsidR="00812146" w:rsidRDefault="00812146" w:rsidP="00812146">
      <w:pPr>
        <w:pStyle w:val="ProductList-Body"/>
        <w:ind w:left="180"/>
        <w:rPr>
          <w:rFonts w:eastAsia="SimSun"/>
          <w:szCs w:val="18"/>
        </w:rPr>
      </w:pPr>
      <w:r w:rsidRPr="004662CD">
        <w:rPr>
          <w:rFonts w:eastAsia="SimSun"/>
          <w:szCs w:val="18"/>
        </w:rPr>
        <w:t>查看通过嵌入式</w:t>
      </w:r>
      <w:r w:rsidRPr="004662CD">
        <w:rPr>
          <w:rFonts w:eastAsia="SimSun"/>
          <w:szCs w:val="18"/>
        </w:rPr>
        <w:t xml:space="preserve"> API </w:t>
      </w:r>
      <w:r w:rsidRPr="004662CD">
        <w:rPr>
          <w:rFonts w:eastAsia="SimSun"/>
          <w:szCs w:val="18"/>
        </w:rPr>
        <w:t>或嵌入式视图功能共享的</w:t>
      </w:r>
      <w:r w:rsidRPr="004662CD">
        <w:rPr>
          <w:rFonts w:eastAsia="SimSun"/>
          <w:szCs w:val="18"/>
        </w:rPr>
        <w:t xml:space="preserve"> Power BI Premium </w:t>
      </w:r>
      <w:r w:rsidRPr="004662CD">
        <w:rPr>
          <w:rFonts w:eastAsia="SimSun"/>
          <w:szCs w:val="18"/>
        </w:rPr>
        <w:t>容量中的内容时，不需要使用用户</w:t>
      </w:r>
      <w:r w:rsidRPr="004662CD">
        <w:rPr>
          <w:rFonts w:eastAsia="SimSun"/>
          <w:szCs w:val="18"/>
        </w:rPr>
        <w:t xml:space="preserve"> SL</w:t>
      </w:r>
      <w:r w:rsidRPr="004662CD">
        <w:rPr>
          <w:rFonts w:eastAsia="SimSun"/>
          <w:szCs w:val="18"/>
        </w:rPr>
        <w:t>。借助</w:t>
      </w:r>
      <w:r w:rsidRPr="004662CD">
        <w:rPr>
          <w:rFonts w:eastAsia="SimSun"/>
          <w:szCs w:val="18"/>
        </w:rPr>
        <w:t xml:space="preserve"> Power BI Premium P </w:t>
      </w:r>
      <w:r w:rsidRPr="004662CD">
        <w:rPr>
          <w:rFonts w:eastAsia="SimSun"/>
          <w:szCs w:val="18"/>
        </w:rPr>
        <w:t>系列，无需使用用户</w:t>
      </w:r>
      <w:r w:rsidRPr="004662CD">
        <w:rPr>
          <w:rFonts w:eastAsia="SimSun"/>
          <w:szCs w:val="18"/>
        </w:rPr>
        <w:t xml:space="preserve"> SL </w:t>
      </w:r>
      <w:r w:rsidRPr="004662CD">
        <w:rPr>
          <w:rFonts w:eastAsia="SimSun"/>
          <w:szCs w:val="18"/>
        </w:rPr>
        <w:t>即可查看通过应用程序、邮件订阅功能或通过</w:t>
      </w:r>
      <w:r w:rsidRPr="004662CD">
        <w:rPr>
          <w:rFonts w:eastAsia="SimSun"/>
          <w:szCs w:val="18"/>
        </w:rPr>
        <w:t xml:space="preserve"> Power BI Report Server </w:t>
      </w:r>
      <w:r w:rsidRPr="004662CD">
        <w:rPr>
          <w:rFonts w:eastAsia="SimSun"/>
          <w:szCs w:val="18"/>
        </w:rPr>
        <w:t>共享的</w:t>
      </w:r>
      <w:r w:rsidRPr="004662CD">
        <w:rPr>
          <w:rFonts w:eastAsia="SimSun"/>
          <w:szCs w:val="18"/>
        </w:rPr>
        <w:t xml:space="preserve"> Power BI Premium </w:t>
      </w:r>
      <w:r w:rsidRPr="004662CD">
        <w:rPr>
          <w:rFonts w:eastAsia="SimSun"/>
          <w:szCs w:val="18"/>
        </w:rPr>
        <w:t>容量中的内容。</w:t>
      </w:r>
    </w:p>
    <w:p w:rsidR="00E72D6F" w:rsidRDefault="00E72D6F" w:rsidP="00812146">
      <w:pPr>
        <w:pStyle w:val="ProductList-Body"/>
        <w:ind w:left="180"/>
        <w:rPr>
          <w:rFonts w:eastAsia="SimSun"/>
          <w:szCs w:val="18"/>
        </w:rPr>
      </w:pPr>
    </w:p>
    <w:p w:rsidR="00E72D6F" w:rsidRPr="00086991" w:rsidRDefault="00E72D6F" w:rsidP="00E72D6F">
      <w:pPr>
        <w:pStyle w:val="ProductList-Body"/>
        <w:ind w:left="180"/>
        <w:rPr>
          <w:rFonts w:eastAsia="SimSun"/>
        </w:rPr>
      </w:pPr>
      <w:r w:rsidRPr="00086991">
        <w:rPr>
          <w:rFonts w:eastAsia="SimSun" w:cs="MingLiU"/>
          <w:b/>
          <w:color w:val="0072C6"/>
          <w:szCs w:val="18"/>
        </w:rPr>
        <w:t>发布到</w:t>
      </w:r>
      <w:r w:rsidRPr="00086991">
        <w:rPr>
          <w:rFonts w:eastAsia="SimSun"/>
          <w:b/>
          <w:color w:val="0072C6"/>
          <w:szCs w:val="18"/>
        </w:rPr>
        <w:t xml:space="preserve"> Web</w:t>
      </w:r>
    </w:p>
    <w:p w:rsidR="00E72D6F" w:rsidRPr="00086991" w:rsidRDefault="00E72D6F" w:rsidP="00E72D6F">
      <w:pPr>
        <w:pStyle w:val="ProductList-Body"/>
        <w:ind w:left="158"/>
        <w:rPr>
          <w:rFonts w:eastAsia="SimSun"/>
        </w:rPr>
      </w:pPr>
      <w:r w:rsidRPr="00086991">
        <w:rPr>
          <w:rFonts w:eastAsia="SimSun" w:cs="MS Gothic"/>
        </w:rPr>
        <w:t>客</w:t>
      </w:r>
      <w:r w:rsidRPr="00086991">
        <w:rPr>
          <w:rFonts w:eastAsia="SimSun" w:cs="MingLiU"/>
        </w:rPr>
        <w:t>户只能使用发布到</w:t>
      </w:r>
      <w:r w:rsidRPr="00086991">
        <w:rPr>
          <w:rFonts w:eastAsia="SimSun"/>
        </w:rPr>
        <w:t xml:space="preserve"> Web </w:t>
      </w:r>
      <w:r w:rsidRPr="00086991">
        <w:rPr>
          <w:rFonts w:eastAsia="SimSun" w:cs="MS Gothic"/>
        </w:rPr>
        <w:t>功能在公开的网站上共享内容。客</w:t>
      </w:r>
      <w:r w:rsidRPr="00086991">
        <w:rPr>
          <w:rFonts w:eastAsia="SimSun" w:cs="MingLiU"/>
        </w:rPr>
        <w:t>户不能使用此功能在内部共享内容。</w:t>
      </w:r>
      <w:r w:rsidRPr="00086991">
        <w:rPr>
          <w:rFonts w:eastAsia="SimSun"/>
        </w:rPr>
        <w:t xml:space="preserve">Microsoft </w:t>
      </w:r>
      <w:r w:rsidRPr="00086991">
        <w:rPr>
          <w:rFonts w:eastAsia="SimSun" w:cs="MS Gothic"/>
        </w:rPr>
        <w:t>可以在公开网站或</w:t>
      </w:r>
      <w:r w:rsidRPr="00086991">
        <w:rPr>
          <w:rFonts w:eastAsia="SimSun" w:cs="MingLiU"/>
        </w:rPr>
        <w:t>图库上显示通过发布到</w:t>
      </w:r>
      <w:r w:rsidRPr="00086991">
        <w:rPr>
          <w:rFonts w:eastAsia="SimSun"/>
        </w:rPr>
        <w:t xml:space="preserve"> Web </w:t>
      </w:r>
      <w:r w:rsidRPr="00086991">
        <w:rPr>
          <w:rFonts w:eastAsia="SimSun" w:cs="MS Gothic"/>
        </w:rPr>
        <w:t>功能</w:t>
      </w:r>
      <w:r w:rsidRPr="00086991">
        <w:rPr>
          <w:rFonts w:eastAsia="SimSun" w:cs="MingLiU"/>
        </w:rPr>
        <w:t>发布的内容。</w:t>
      </w:r>
    </w:p>
    <w:p w:rsidR="00DB1688" w:rsidRPr="00C34455" w:rsidRDefault="00C25950"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6F7832" w:rsidRPr="00875CE3" w:rsidRDefault="00FA008E" w:rsidP="00E72D6F">
      <w:pPr>
        <w:pStyle w:val="ProductList-Offering2Heading"/>
        <w:keepNext/>
        <w:outlineLvl w:val="2"/>
        <w:rPr>
          <w:rFonts w:eastAsia="SimSun"/>
          <w:b w:val="0"/>
          <w:color w:val="000000" w:themeColor="text1"/>
          <w:sz w:val="8"/>
          <w:szCs w:val="8"/>
        </w:rPr>
      </w:pPr>
      <w:r>
        <w:rPr>
          <w:rFonts w:eastAsia="SimSun"/>
        </w:rPr>
        <w:tab/>
      </w:r>
      <w:bookmarkStart w:id="182" w:name="_Toc507231228"/>
      <w:r w:rsidR="006F7832" w:rsidRPr="00875CE3">
        <w:rPr>
          <w:rFonts w:eastAsia="SimSun"/>
        </w:rPr>
        <w:t>Microsoft Cloud App Security</w:t>
      </w:r>
      <w:bookmarkEnd w:id="178"/>
      <w:bookmarkEnd w:id="182"/>
    </w:p>
    <w:p w:rsidR="006F7832" w:rsidRPr="00960EE3" w:rsidRDefault="006F7832" w:rsidP="006F7832">
      <w:pPr>
        <w:pStyle w:val="ProductList-Body"/>
        <w:keepNext/>
        <w:tabs>
          <w:tab w:val="clear" w:pos="158"/>
          <w:tab w:val="left" w:pos="360"/>
        </w:tabs>
        <w:rPr>
          <w:rFonts w:ascii="Calibri" w:eastAsia="SimSun" w:hAnsi="Calibri"/>
          <w:b/>
          <w:color w:val="00188F"/>
        </w:rPr>
      </w:pPr>
      <w:r w:rsidRPr="00960EE3">
        <w:rPr>
          <w:rFonts w:ascii="Calibri" w:eastAsia="SimSun" w:hAnsi="Calibri"/>
          <w:b/>
          <w:color w:val="00188F"/>
        </w:rPr>
        <w:t>声明</w:t>
      </w:r>
    </w:p>
    <w:p w:rsidR="006F7832" w:rsidRPr="00960EE3" w:rsidRDefault="00C25950" w:rsidP="006F7832">
      <w:pPr>
        <w:pStyle w:val="ProductList-Body"/>
        <w:rPr>
          <w:rFonts w:ascii="Calibri" w:eastAsia="SimSun" w:hAnsi="Calibri"/>
          <w:b/>
          <w:color w:val="00188F"/>
        </w:rPr>
      </w:pPr>
      <w:hyperlink w:anchor="Attachment1" w:history="1">
        <w:r w:rsidR="006F7832" w:rsidRPr="00960EE3">
          <w:rPr>
            <w:rStyle w:val="Hyperlink"/>
            <w:rFonts w:ascii="Calibri" w:eastAsia="SimSun" w:hAnsi="Calibri"/>
          </w:rPr>
          <w:t>附件</w:t>
        </w:r>
        <w:r w:rsidR="006F7832" w:rsidRPr="00960EE3">
          <w:rPr>
            <w:rStyle w:val="Hyperlink"/>
            <w:rFonts w:ascii="Calibri" w:eastAsia="SimSun" w:hAnsi="Calibri"/>
          </w:rPr>
          <w:t xml:space="preserve"> 1</w:t>
        </w:r>
      </w:hyperlink>
      <w:r w:rsidR="006F7832" w:rsidRPr="00960EE3">
        <w:rPr>
          <w:rFonts w:ascii="Calibri" w:eastAsia="SimSun" w:hAnsi="Calibri"/>
        </w:rPr>
        <w:t xml:space="preserve"> </w:t>
      </w:r>
      <w:r w:rsidR="006F7832" w:rsidRPr="00960EE3">
        <w:rPr>
          <w:rFonts w:ascii="Calibri" w:eastAsia="SimSun" w:hAnsi="Calibri"/>
        </w:rPr>
        <w:t>中的</w:t>
      </w:r>
      <w:r w:rsidR="006F7832" w:rsidRPr="00960EE3">
        <w:rPr>
          <w:rFonts w:ascii="Calibri" w:eastAsia="SimSun" w:hAnsi="Calibri"/>
        </w:rPr>
        <w:t xml:space="preserve"> Bing Maps </w:t>
      </w:r>
      <w:r w:rsidR="006F7832" w:rsidRPr="00960EE3">
        <w:rPr>
          <w:rFonts w:ascii="Calibri" w:eastAsia="SimSun" w:hAnsi="Calibri"/>
        </w:rPr>
        <w:t>声明和专业服务声明适用。</w:t>
      </w:r>
    </w:p>
    <w:p w:rsidR="00DB1688" w:rsidRPr="00C34455" w:rsidRDefault="00C25950" w:rsidP="00DB1688">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DB1688" w:rsidRPr="00C34455">
          <w:rPr>
            <w:rStyle w:val="Hyperlink"/>
            <w:rFonts w:eastAsia="SimSun" w:hint="eastAsia"/>
            <w:color w:val="0563C1"/>
            <w:sz w:val="16"/>
            <w:szCs w:val="16"/>
            <w:lang w:eastAsia="zh-CN"/>
          </w:rPr>
          <w:t>目录</w:t>
        </w:r>
      </w:hyperlink>
      <w:r w:rsidR="00DB1688" w:rsidRPr="00E45ECD">
        <w:rPr>
          <w:rFonts w:eastAsia="SimSun"/>
          <w:sz w:val="16"/>
          <w:szCs w:val="16"/>
          <w:lang w:eastAsia="zh-CN"/>
        </w:rPr>
        <w:t xml:space="preserve"> / </w:t>
      </w:r>
      <w:hyperlink w:anchor="GeneralTerms" w:history="1">
        <w:r w:rsidR="00DB1688" w:rsidRPr="00C34455">
          <w:rPr>
            <w:rStyle w:val="Hyperlink"/>
            <w:rFonts w:eastAsia="SimSun" w:hint="eastAsia"/>
            <w:color w:val="0563C1"/>
            <w:sz w:val="16"/>
            <w:szCs w:val="16"/>
            <w:lang w:eastAsia="zh-CN"/>
          </w:rPr>
          <w:t>通用条款</w:t>
        </w:r>
      </w:hyperlink>
    </w:p>
    <w:p w:rsidR="00812146" w:rsidRPr="004662CD" w:rsidRDefault="00812146" w:rsidP="00812146">
      <w:pPr>
        <w:pStyle w:val="ProductList-Offering2Heading"/>
        <w:outlineLvl w:val="2"/>
        <w:rPr>
          <w:rFonts w:eastAsia="SimSun"/>
        </w:rPr>
      </w:pPr>
      <w:r w:rsidRPr="004662CD">
        <w:rPr>
          <w:rFonts w:eastAsia="SimSun"/>
        </w:rPr>
        <w:tab/>
      </w:r>
      <w:bookmarkStart w:id="183" w:name="_Toc476230944"/>
      <w:bookmarkStart w:id="184" w:name="_Toc507231229"/>
      <w:r w:rsidRPr="004662CD">
        <w:rPr>
          <w:rFonts w:eastAsia="SimSun"/>
        </w:rPr>
        <w:t>Microsoft Intune</w:t>
      </w:r>
      <w:bookmarkEnd w:id="183"/>
      <w:bookmarkEnd w:id="184"/>
    </w:p>
    <w:p w:rsidR="00812146" w:rsidRPr="004662CD" w:rsidRDefault="00812146" w:rsidP="00812146">
      <w:pPr>
        <w:pStyle w:val="ProductList-Body"/>
        <w:rPr>
          <w:rFonts w:ascii="Calibri Light" w:eastAsia="SimSun" w:hAnsi="Calibri Light"/>
          <w:sz w:val="16"/>
          <w:szCs w:val="16"/>
        </w:rPr>
        <w:sectPr w:rsidR="00812146" w:rsidRPr="004662CD" w:rsidSect="00195FA0">
          <w:footerReference w:type="first" r:id="rId53"/>
          <w:type w:val="continuous"/>
          <w:pgSz w:w="12240" w:h="15840"/>
          <w:pgMar w:top="1440" w:right="720" w:bottom="1440" w:left="720" w:header="720" w:footer="720" w:gutter="0"/>
          <w:cols w:space="720"/>
          <w:titlePg/>
          <w:docGrid w:linePitch="360"/>
        </w:sectPr>
      </w:pP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w:t>
      </w:r>
      <w:r w:rsidRPr="004662CD">
        <w:rPr>
          <w:rFonts w:eastAsia="SimSun"/>
          <w:sz w:val="16"/>
          <w:szCs w:val="16"/>
        </w:rPr>
        <w:t>（每用户、每设备）</w:t>
      </w:r>
    </w:p>
    <w:p w:rsidR="00812146" w:rsidRPr="004662CD" w:rsidRDefault="00812146" w:rsidP="00812146">
      <w:pPr>
        <w:pStyle w:val="ProductList-Body"/>
        <w:rPr>
          <w:rFonts w:eastAsia="SimSun"/>
        </w:rPr>
      </w:pPr>
      <w:r w:rsidRPr="004662CD">
        <w:rPr>
          <w:rFonts w:ascii="Calibri Light" w:eastAsia="SimSun" w:hAnsi="Calibri Light"/>
          <w:sz w:val="16"/>
          <w:szCs w:val="16"/>
        </w:rPr>
        <w:t>Microsoft Intune for EDU</w:t>
      </w:r>
      <w:r w:rsidRPr="004662CD">
        <w:rPr>
          <w:rFonts w:eastAsia="SimSun"/>
          <w:sz w:val="16"/>
          <w:szCs w:val="16"/>
        </w:rPr>
        <w:t>（每用户、每设备）</w:t>
      </w:r>
    </w:p>
    <w:p w:rsidR="00812146" w:rsidRPr="004662CD" w:rsidRDefault="00812146" w:rsidP="00812146">
      <w:pPr>
        <w:pStyle w:val="ProductList-Body"/>
        <w:rPr>
          <w:rFonts w:ascii="Calibri Light" w:eastAsia="SimSun" w:hAnsi="Calibri Light"/>
        </w:rPr>
      </w:pPr>
      <w:r w:rsidRPr="004662CD">
        <w:rPr>
          <w:rFonts w:ascii="Calibri Light" w:eastAsia="SimSun" w:hAnsi="Calibri Light"/>
          <w:sz w:val="16"/>
          <w:szCs w:val="16"/>
        </w:rPr>
        <w:t>Microsoft Intune Add-on for System Center Configuration</w:t>
      </w:r>
    </w:p>
    <w:p w:rsidR="00812146" w:rsidRPr="004662CD" w:rsidRDefault="00812146" w:rsidP="00812146">
      <w:pPr>
        <w:pStyle w:val="ProductList-Body"/>
        <w:rPr>
          <w:rFonts w:eastAsia="SimSun"/>
          <w:sz w:val="16"/>
          <w:szCs w:val="16"/>
        </w:rPr>
        <w:sectPr w:rsidR="00812146" w:rsidRPr="004662CD" w:rsidSect="00195FA0">
          <w:type w:val="continuous"/>
          <w:pgSz w:w="12240" w:h="15840"/>
          <w:pgMar w:top="1440" w:right="720" w:bottom="1440" w:left="720" w:header="720" w:footer="720" w:gutter="0"/>
          <w:cols w:num="2" w:space="720"/>
          <w:titlePg/>
          <w:docGrid w:linePitch="360"/>
        </w:sectPr>
      </w:pPr>
      <w:r w:rsidRPr="004662CD">
        <w:rPr>
          <w:rFonts w:eastAsia="SimSun"/>
          <w:sz w:val="16"/>
          <w:szCs w:val="16"/>
        </w:rPr>
        <w:t>适用于</w:t>
      </w:r>
      <w:r w:rsidRPr="004662CD">
        <w:rPr>
          <w:rFonts w:eastAsia="SimSun"/>
          <w:sz w:val="16"/>
          <w:szCs w:val="16"/>
        </w:rPr>
        <w:t xml:space="preserve"> </w:t>
      </w:r>
      <w:r w:rsidRPr="004662CD">
        <w:rPr>
          <w:rFonts w:ascii="Calibri Light" w:eastAsia="SimSun" w:hAnsi="Calibri Light"/>
          <w:sz w:val="16"/>
          <w:szCs w:val="16"/>
        </w:rPr>
        <w:t>System Center Configuration Manager</w:t>
      </w:r>
      <w:r w:rsidRPr="004662CD">
        <w:rPr>
          <w:rFonts w:eastAsia="SimSun"/>
          <w:sz w:val="16"/>
          <w:szCs w:val="16"/>
        </w:rPr>
        <w:t xml:space="preserve"> </w:t>
      </w:r>
      <w:r w:rsidRPr="004662CD">
        <w:rPr>
          <w:rFonts w:eastAsia="SimSun"/>
          <w:sz w:val="16"/>
          <w:szCs w:val="16"/>
        </w:rPr>
        <w:t>和</w:t>
      </w:r>
      <w:r w:rsidRPr="004662CD">
        <w:rPr>
          <w:rFonts w:eastAsia="SimSun"/>
          <w:sz w:val="16"/>
          <w:szCs w:val="16"/>
        </w:rPr>
        <w:t xml:space="preserve"> </w:t>
      </w:r>
      <w:r w:rsidRPr="004662CD">
        <w:rPr>
          <w:rFonts w:ascii="Calibri Light" w:eastAsia="SimSun" w:hAnsi="Calibri Light"/>
          <w:sz w:val="16"/>
          <w:szCs w:val="16"/>
        </w:rPr>
        <w:t>System Center EndPoint</w:t>
      </w:r>
      <w:r w:rsidRPr="004662CD">
        <w:rPr>
          <w:rFonts w:eastAsia="SimSun"/>
          <w:sz w:val="16"/>
          <w:szCs w:val="16"/>
        </w:rPr>
        <w:t xml:space="preserve"> </w:t>
      </w:r>
      <w:r w:rsidRPr="004662CD">
        <w:rPr>
          <w:rFonts w:ascii="Calibri Light" w:eastAsia="SimSun" w:hAnsi="Calibri Light"/>
          <w:sz w:val="16"/>
          <w:szCs w:val="16"/>
        </w:rPr>
        <w:t xml:space="preserve">Protection </w:t>
      </w:r>
      <w:r w:rsidRPr="004662CD">
        <w:rPr>
          <w:rFonts w:eastAsia="SimSun"/>
          <w:sz w:val="16"/>
          <w:szCs w:val="16"/>
        </w:rPr>
        <w:t>的</w:t>
      </w:r>
      <w:r w:rsidRPr="004662CD">
        <w:rPr>
          <w:rFonts w:eastAsia="SimSun"/>
          <w:sz w:val="16"/>
          <w:szCs w:val="16"/>
        </w:rPr>
        <w:t xml:space="preserve"> </w:t>
      </w:r>
      <w:r w:rsidRPr="004662CD">
        <w:rPr>
          <w:rFonts w:ascii="Calibri Light" w:eastAsia="SimSun" w:hAnsi="Calibri Light"/>
          <w:sz w:val="16"/>
          <w:szCs w:val="16"/>
        </w:rPr>
        <w:t>Microsoft Intune Add-on</w:t>
      </w:r>
      <w:r w:rsidRPr="004662CD">
        <w:rPr>
          <w:rFonts w:eastAsia="SimSun"/>
          <w:sz w:val="16"/>
          <w:szCs w:val="16"/>
        </w:rPr>
        <w:t>（每用户、每设备）</w:t>
      </w:r>
      <w:r w:rsidRPr="004662CD">
        <w:rPr>
          <w:rFonts w:eastAsia="SimSun"/>
          <w:sz w:val="16"/>
          <w:szCs w:val="16"/>
        </w:rPr>
        <w:br/>
      </w:r>
      <w:r w:rsidRPr="004662CD">
        <w:rPr>
          <w:rFonts w:eastAsia="SimSun"/>
          <w:sz w:val="16"/>
          <w:szCs w:val="16"/>
        </w:rPr>
        <w:t>（以下简称</w:t>
      </w:r>
      <w:r w:rsidRPr="004662CD">
        <w:rPr>
          <w:rFonts w:eastAsia="SimSun"/>
          <w:sz w:val="16"/>
          <w:szCs w:val="16"/>
        </w:rPr>
        <w:t>“</w:t>
      </w:r>
      <w:r w:rsidRPr="004662CD">
        <w:rPr>
          <w:rFonts w:ascii="Calibri Light" w:eastAsia="SimSun" w:hAnsi="Calibri Light"/>
          <w:sz w:val="16"/>
          <w:szCs w:val="16"/>
        </w:rPr>
        <w:t>Microsoft Intune Add-On</w:t>
      </w:r>
      <w:r w:rsidRPr="004662CD">
        <w:rPr>
          <w:rFonts w:eastAsia="SimSun"/>
          <w:sz w:val="16"/>
          <w:szCs w:val="16"/>
        </w:rPr>
        <w:t>”</w:t>
      </w:r>
      <w:r w:rsidRPr="004662CD">
        <w:rPr>
          <w:rFonts w:eastAsia="SimSun"/>
          <w:sz w:val="16"/>
          <w:szCs w:val="16"/>
        </w:rPr>
        <w:t>）</w:t>
      </w:r>
    </w:p>
    <w:p w:rsidR="00812146" w:rsidRPr="00A2131F" w:rsidRDefault="00812146" w:rsidP="00812146">
      <w:pPr>
        <w:pStyle w:val="ProductList-Body"/>
        <w:pBdr>
          <w:top w:val="single" w:sz="4" w:space="1" w:color="BFBFBF" w:themeColor="background1" w:themeShade="BF"/>
        </w:pBdr>
        <w:rPr>
          <w:b/>
          <w:color w:val="000000" w:themeColor="text1"/>
          <w:sz w:val="8"/>
          <w:szCs w:val="8"/>
        </w:rPr>
      </w:pPr>
    </w:p>
    <w:p w:rsidR="00812146" w:rsidRPr="004662CD" w:rsidRDefault="00812146" w:rsidP="00812146">
      <w:pPr>
        <w:pStyle w:val="ProductList-Body"/>
        <w:tabs>
          <w:tab w:val="clear" w:pos="158"/>
          <w:tab w:val="left" w:pos="360"/>
        </w:tabs>
        <w:rPr>
          <w:rFonts w:eastAsia="SimSun"/>
        </w:rPr>
      </w:pPr>
      <w:r w:rsidRPr="004662CD">
        <w:rPr>
          <w:rFonts w:eastAsia="SimSun"/>
          <w:b/>
          <w:color w:val="00188F"/>
        </w:rPr>
        <w:t>声明</w:t>
      </w:r>
    </w:p>
    <w:p w:rsidR="00812146" w:rsidRPr="004662CD" w:rsidRDefault="00812146" w:rsidP="00812146">
      <w:pPr>
        <w:pStyle w:val="ProductList-Body"/>
        <w:rPr>
          <w:rFonts w:eastAsia="SimSun"/>
        </w:rPr>
      </w:pPr>
      <w:r>
        <w:t>为客户提供的任何</w:t>
      </w:r>
      <w:r>
        <w:rPr>
          <w:rFonts w:hint="eastAsia"/>
        </w:rPr>
        <w:t>部署</w:t>
      </w:r>
      <w:r>
        <w:t>服务</w:t>
      </w:r>
      <w:r>
        <w:rPr>
          <w:rFonts w:hint="eastAsia"/>
        </w:rPr>
        <w:t>均</w:t>
      </w:r>
      <w:r>
        <w:t>受</w:t>
      </w:r>
      <w:hyperlink w:anchor="Attachment1" w:history="1">
        <w:r>
          <w:rPr>
            <w:rStyle w:val="Hyperlink"/>
          </w:rPr>
          <w:t>附件</w:t>
        </w:r>
        <w:r>
          <w:rPr>
            <w:rStyle w:val="Hyperlink"/>
          </w:rPr>
          <w:t xml:space="preserve"> 1</w:t>
        </w:r>
      </w:hyperlink>
      <w:r>
        <w:t xml:space="preserve"> </w:t>
      </w:r>
      <w:r>
        <w:t>中的专业服务声明的约束。</w:t>
      </w:r>
    </w:p>
    <w:p w:rsidR="00812146" w:rsidRPr="004662CD" w:rsidRDefault="00812146" w:rsidP="00812146">
      <w:pPr>
        <w:pStyle w:val="ProductList-Body"/>
        <w:rPr>
          <w:rFonts w:eastAsia="SimSun"/>
        </w:rPr>
      </w:pPr>
    </w:p>
    <w:p w:rsidR="00812146" w:rsidRPr="004662CD" w:rsidRDefault="00812146" w:rsidP="002057A6">
      <w:pPr>
        <w:pStyle w:val="ProductList-Body"/>
        <w:keepNext/>
        <w:tabs>
          <w:tab w:val="clear" w:pos="158"/>
          <w:tab w:val="left" w:pos="180"/>
        </w:tabs>
        <w:rPr>
          <w:rFonts w:eastAsia="SimSun"/>
        </w:rPr>
      </w:pPr>
      <w:r w:rsidRPr="004662CD">
        <w:rPr>
          <w:rFonts w:eastAsia="SimSun"/>
          <w:b/>
          <w:color w:val="00188F"/>
        </w:rPr>
        <w:t>管理设备和应用程序</w:t>
      </w:r>
    </w:p>
    <w:p w:rsidR="00812146" w:rsidRPr="004662CD" w:rsidRDefault="00812146" w:rsidP="00812146">
      <w:pPr>
        <w:pStyle w:val="ProductList-Body"/>
        <w:tabs>
          <w:tab w:val="clear" w:pos="158"/>
          <w:tab w:val="left" w:pos="180"/>
        </w:tabs>
        <w:rPr>
          <w:rFonts w:eastAsia="SimSun"/>
        </w:rPr>
      </w:pPr>
      <w:r w:rsidRPr="004662CD">
        <w:rPr>
          <w:rFonts w:eastAsia="SimSun"/>
        </w:rPr>
        <w:t>客户为其分配了用户</w:t>
      </w:r>
      <w:r w:rsidRPr="004662CD">
        <w:rPr>
          <w:rFonts w:eastAsia="SimSun"/>
        </w:rPr>
        <w:t xml:space="preserve"> SL </w:t>
      </w:r>
      <w:r w:rsidRPr="004662CD">
        <w:rPr>
          <w:rFonts w:eastAsia="SimSun"/>
        </w:rPr>
        <w:t>的每个用户都可以访问和使用在线服务及相关软件（包括</w:t>
      </w:r>
      <w:r w:rsidRPr="004662CD">
        <w:rPr>
          <w:rFonts w:eastAsia="SimSun"/>
        </w:rPr>
        <w:t xml:space="preserve"> System Center </w:t>
      </w:r>
      <w:r w:rsidRPr="004662CD">
        <w:rPr>
          <w:rFonts w:eastAsia="SimSun"/>
        </w:rPr>
        <w:t>软件）管理应用程序和最多十五台设备。客户为其分配了</w:t>
      </w:r>
      <w:r w:rsidRPr="004662CD">
        <w:rPr>
          <w:rFonts w:eastAsia="SimSun"/>
        </w:rPr>
        <w:t xml:space="preserve"> SL </w:t>
      </w:r>
      <w:r w:rsidRPr="004662CD">
        <w:rPr>
          <w:rFonts w:eastAsia="SimSun"/>
        </w:rPr>
        <w:t>的每台设备都可以访问和使用供任意数量的用户使用的在线服务及相关软件（包括</w:t>
      </w:r>
      <w:r w:rsidRPr="004662CD">
        <w:rPr>
          <w:rFonts w:eastAsia="SimSun"/>
        </w:rPr>
        <w:t xml:space="preserve"> System Center </w:t>
      </w:r>
      <w:r w:rsidRPr="004662CD">
        <w:rPr>
          <w:rFonts w:eastAsia="SimSun"/>
        </w:rPr>
        <w:t>软件）。管理由多个用户访问的设备时，需要使用设备</w:t>
      </w:r>
      <w:r w:rsidRPr="004662CD">
        <w:rPr>
          <w:rFonts w:eastAsia="SimSun"/>
        </w:rPr>
        <w:t xml:space="preserve"> SL</w:t>
      </w:r>
      <w:r w:rsidRPr="004662CD">
        <w:rPr>
          <w:rFonts w:eastAsia="SimSun"/>
        </w:rPr>
        <w:t>，或者需要确保每位用户均具备一个用户</w:t>
      </w:r>
      <w:r w:rsidRPr="004662CD">
        <w:rPr>
          <w:rFonts w:eastAsia="SimSun"/>
        </w:rPr>
        <w:t xml:space="preserve"> SL</w:t>
      </w:r>
      <w:r w:rsidRPr="004662CD">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E6221">
      <w:pPr>
        <w:pStyle w:val="ProductList-Body"/>
        <w:tabs>
          <w:tab w:val="clear" w:pos="158"/>
          <w:tab w:val="left" w:pos="180"/>
        </w:tabs>
        <w:rPr>
          <w:rFonts w:eastAsia="SimSun"/>
        </w:rPr>
      </w:pPr>
      <w:r w:rsidRPr="00F41912">
        <w:rPr>
          <w:rFonts w:eastAsia="SimSun"/>
          <w:b/>
          <w:color w:val="00188F"/>
        </w:rPr>
        <w:t>存储附加</w:t>
      </w:r>
      <w:r w:rsidRPr="00F41912">
        <w:rPr>
          <w:rFonts w:eastAsia="SimSun"/>
          <w:b/>
          <w:color w:val="00188F"/>
        </w:rPr>
        <w:t xml:space="preserve"> SL</w:t>
      </w:r>
    </w:p>
    <w:p w:rsidR="00FE6221" w:rsidRPr="00F41912" w:rsidRDefault="00FE6221" w:rsidP="00FE6221">
      <w:pPr>
        <w:pStyle w:val="ProductList-Body"/>
        <w:tabs>
          <w:tab w:val="clear" w:pos="158"/>
          <w:tab w:val="left" w:pos="180"/>
        </w:tabs>
        <w:rPr>
          <w:rFonts w:eastAsia="SimSun"/>
        </w:rPr>
      </w:pPr>
      <w:r w:rsidRPr="00F41912">
        <w:rPr>
          <w:rFonts w:eastAsia="SimSun"/>
        </w:rPr>
        <w:t>超过基本订购提供的存储空间的每千兆字节存储空间均需要存储附加</w:t>
      </w:r>
      <w:r w:rsidRPr="00F41912">
        <w:rPr>
          <w:rFonts w:eastAsia="SimSun"/>
        </w:rPr>
        <w:t xml:space="preserve"> SL</w:t>
      </w:r>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FA008E">
      <w:pPr>
        <w:pStyle w:val="ProductList-Body"/>
        <w:keepNext/>
        <w:tabs>
          <w:tab w:val="clear" w:pos="158"/>
          <w:tab w:val="left" w:pos="180"/>
        </w:tabs>
        <w:rPr>
          <w:rFonts w:eastAsia="SimSun"/>
        </w:rPr>
      </w:pPr>
      <w:r w:rsidRPr="00F41912">
        <w:rPr>
          <w:rFonts w:eastAsia="SimSun"/>
          <w:b/>
          <w:color w:val="00188F"/>
        </w:rPr>
        <w:t xml:space="preserve">System Center </w:t>
      </w:r>
      <w:r w:rsidRPr="00F41912">
        <w:rPr>
          <w:rFonts w:eastAsia="SimSun"/>
          <w:b/>
          <w:color w:val="00188F"/>
        </w:rPr>
        <w:t>软件中的</w:t>
      </w:r>
      <w:r w:rsidRPr="00F41912">
        <w:rPr>
          <w:rFonts w:eastAsia="SimSun"/>
          <w:b/>
          <w:color w:val="00188F"/>
        </w:rPr>
        <w:t xml:space="preserve"> Windows </w:t>
      </w:r>
      <w:r w:rsidRPr="00F41912">
        <w:rPr>
          <w:rFonts w:eastAsia="SimSun"/>
          <w:b/>
          <w:color w:val="00188F"/>
        </w:rPr>
        <w:t>软件组件</w:t>
      </w:r>
    </w:p>
    <w:p w:rsidR="00FE6221" w:rsidRPr="00F41912" w:rsidRDefault="00FE6221" w:rsidP="00FE6221">
      <w:pPr>
        <w:pStyle w:val="ProductList-Body"/>
        <w:tabs>
          <w:tab w:val="clear" w:pos="158"/>
          <w:tab w:val="left" w:pos="180"/>
        </w:tabs>
        <w:rPr>
          <w:rFonts w:eastAsia="SimSun"/>
        </w:rPr>
      </w:pPr>
      <w:r w:rsidRPr="00F41912">
        <w:rPr>
          <w:rFonts w:eastAsia="SimSun"/>
        </w:rPr>
        <w:t xml:space="preserve">System Center </w:t>
      </w:r>
      <w:r w:rsidRPr="00F41912">
        <w:rPr>
          <w:rFonts w:eastAsia="SimSun"/>
        </w:rPr>
        <w:t>软件包含一个或多个以下</w:t>
      </w:r>
      <w:r w:rsidRPr="00F41912">
        <w:rPr>
          <w:rFonts w:eastAsia="SimSun"/>
        </w:rPr>
        <w:t xml:space="preserve"> Windows </w:t>
      </w:r>
      <w:r w:rsidRPr="00F41912">
        <w:rPr>
          <w:rFonts w:eastAsia="SimSun"/>
        </w:rPr>
        <w:t>软件组件：</w:t>
      </w:r>
      <w:r w:rsidRPr="00F41912">
        <w:rPr>
          <w:rFonts w:eastAsia="SimSun"/>
        </w:rPr>
        <w:t>Microsoft .NET Framework</w:t>
      </w:r>
      <w:r w:rsidRPr="00F41912">
        <w:rPr>
          <w:rFonts w:eastAsia="SimSun"/>
        </w:rPr>
        <w:t>、微软数据访问组件、</w:t>
      </w:r>
      <w:r w:rsidRPr="00F41912">
        <w:rPr>
          <w:rFonts w:eastAsia="SimSun"/>
        </w:rPr>
        <w:t>Power</w:t>
      </w:r>
      <w:r w:rsidR="00812146">
        <w:rPr>
          <w:rFonts w:eastAsia="SimSun"/>
        </w:rPr>
        <w:t>S</w:t>
      </w:r>
      <w:r w:rsidRPr="00F41912">
        <w:rPr>
          <w:rFonts w:eastAsia="SimSun"/>
        </w:rPr>
        <w:t xml:space="preserve">hell </w:t>
      </w:r>
      <w:r w:rsidRPr="00F41912">
        <w:rPr>
          <w:rFonts w:eastAsia="SimSun"/>
        </w:rPr>
        <w:t>软件以及某些与</w:t>
      </w:r>
      <w:r w:rsidRPr="00F41912">
        <w:rPr>
          <w:rFonts w:eastAsia="SimSun"/>
        </w:rPr>
        <w:t xml:space="preserve"> Microsoft Build</w:t>
      </w:r>
      <w:r w:rsidRPr="00F41912">
        <w:rPr>
          <w:rFonts w:eastAsia="SimSun"/>
        </w:rPr>
        <w:t>、</w:t>
      </w:r>
      <w:r w:rsidRPr="00F41912">
        <w:rPr>
          <w:rFonts w:eastAsia="SimSun"/>
        </w:rPr>
        <w:t xml:space="preserve">Windows </w:t>
      </w:r>
      <w:r w:rsidRPr="00F41912">
        <w:rPr>
          <w:rFonts w:eastAsia="SimSun"/>
        </w:rPr>
        <w:t>身份验证基础、</w:t>
      </w:r>
      <w:r w:rsidRPr="00F41912">
        <w:rPr>
          <w:rFonts w:eastAsia="SimSun"/>
        </w:rPr>
        <w:t>Windows J</w:t>
      </w:r>
      <w:r w:rsidR="00812146">
        <w:rPr>
          <w:rFonts w:eastAsia="SimSun"/>
        </w:rPr>
        <w:t>ava</w:t>
      </w:r>
      <w:r w:rsidRPr="00F41912">
        <w:rPr>
          <w:rFonts w:eastAsia="SimSun"/>
        </w:rPr>
        <w:t xml:space="preserve">Script </w:t>
      </w:r>
      <w:r w:rsidRPr="00F41912">
        <w:rPr>
          <w:rFonts w:eastAsia="SimSun"/>
        </w:rPr>
        <w:t>库、</w:t>
      </w:r>
      <w:r w:rsidRPr="00F41912">
        <w:rPr>
          <w:rFonts w:eastAsia="SimSun"/>
        </w:rPr>
        <w:t xml:space="preserve">Debghelp.dll </w:t>
      </w:r>
      <w:r w:rsidRPr="00F41912">
        <w:rPr>
          <w:rFonts w:eastAsia="SimSun"/>
        </w:rPr>
        <w:t>以及</w:t>
      </w:r>
      <w:r w:rsidRPr="00F41912">
        <w:rPr>
          <w:rFonts w:eastAsia="SimSun"/>
        </w:rPr>
        <w:t xml:space="preserve"> Web Deploy </w:t>
      </w:r>
      <w:r w:rsidRPr="00F41912">
        <w:rPr>
          <w:rFonts w:eastAsia="SimSun"/>
        </w:rPr>
        <w:t>技术相关的</w:t>
      </w:r>
      <w:r w:rsidRPr="00F41912">
        <w:rPr>
          <w:rFonts w:eastAsia="SimSun"/>
        </w:rPr>
        <w:t xml:space="preserve"> .dll </w:t>
      </w:r>
      <w:r w:rsidRPr="00F41912">
        <w:rPr>
          <w:rFonts w:eastAsia="SimSun"/>
        </w:rPr>
        <w:t>文件。约束</w:t>
      </w:r>
      <w:r w:rsidRPr="00F41912">
        <w:rPr>
          <w:rFonts w:eastAsia="SimSun"/>
        </w:rPr>
        <w:t xml:space="preserve"> Windows </w:t>
      </w:r>
      <w:r w:rsidRPr="00F41912">
        <w:rPr>
          <w:rFonts w:eastAsia="SimSun"/>
        </w:rPr>
        <w:t>软件组件使用的许可条款位于产品条款的</w:t>
      </w:r>
      <w:r w:rsidRPr="00F41912">
        <w:rPr>
          <w:rFonts w:eastAsia="SimSun"/>
        </w:rPr>
        <w:t xml:space="preserve">“Windows 8.1 </w:t>
      </w:r>
      <w:r w:rsidRPr="00F41912">
        <w:rPr>
          <w:rFonts w:eastAsia="SimSun"/>
        </w:rPr>
        <w:t>专业版和企业版</w:t>
      </w:r>
      <w:r w:rsidRPr="00F41912">
        <w:rPr>
          <w:rFonts w:eastAsia="SimSun"/>
        </w:rPr>
        <w:t>”</w:t>
      </w:r>
      <w:r w:rsidRPr="00F41912">
        <w:rPr>
          <w:rFonts w:eastAsia="SimSun"/>
        </w:rPr>
        <w:t>一节。产品条款位于</w:t>
      </w:r>
      <w:r w:rsidRPr="00F41912">
        <w:rPr>
          <w:rFonts w:eastAsia="SimSun"/>
        </w:rPr>
        <w:t xml:space="preserve"> </w:t>
      </w:r>
      <w:hyperlink r:id="rId54" w:history="1">
        <w:r w:rsidRPr="00F41912">
          <w:rPr>
            <w:rStyle w:val="Hyperlink"/>
            <w:rFonts w:eastAsia="SimSun"/>
          </w:rPr>
          <w:t>http://go.microsoft.com/?linkid=9839206</w:t>
        </w:r>
      </w:hyperlink>
      <w:hyperlink w:history="1"/>
      <w:r w:rsidRPr="00F41912">
        <w:rPr>
          <w:rFonts w:eastAsia="SimSun"/>
        </w:rPr>
        <w:t>。</w:t>
      </w:r>
    </w:p>
    <w:p w:rsidR="00FE6221" w:rsidRPr="00F41912" w:rsidRDefault="00FE6221" w:rsidP="00FE6221">
      <w:pPr>
        <w:pStyle w:val="ProductList-Body"/>
        <w:tabs>
          <w:tab w:val="clear" w:pos="158"/>
          <w:tab w:val="left" w:pos="180"/>
        </w:tabs>
        <w:rPr>
          <w:rFonts w:eastAsia="SimSun"/>
        </w:rPr>
      </w:pPr>
    </w:p>
    <w:p w:rsidR="00FE6221" w:rsidRPr="00F41912" w:rsidRDefault="00FE6221" w:rsidP="00640ABB">
      <w:pPr>
        <w:pStyle w:val="ProductList-Body"/>
        <w:keepNext/>
        <w:tabs>
          <w:tab w:val="clear" w:pos="158"/>
          <w:tab w:val="left" w:pos="180"/>
        </w:tabs>
        <w:rPr>
          <w:rFonts w:eastAsia="SimSun"/>
        </w:rPr>
      </w:pPr>
      <w:r w:rsidRPr="00F41912">
        <w:rPr>
          <w:rFonts w:eastAsia="SimSun"/>
          <w:b/>
          <w:color w:val="00188F"/>
        </w:rPr>
        <w:t xml:space="preserve">SQL Server </w:t>
      </w:r>
      <w:r w:rsidRPr="00F41912">
        <w:rPr>
          <w:rFonts w:eastAsia="SimSun"/>
          <w:b/>
          <w:color w:val="00188F"/>
        </w:rPr>
        <w:t>技术和基准测试</w:t>
      </w:r>
    </w:p>
    <w:p w:rsidR="00FE6221" w:rsidRPr="00F41912" w:rsidRDefault="00FE6221" w:rsidP="00FE6221">
      <w:pPr>
        <w:pStyle w:val="ProductList-Body"/>
        <w:tabs>
          <w:tab w:val="clear" w:pos="158"/>
          <w:tab w:val="left" w:pos="180"/>
        </w:tabs>
        <w:rPr>
          <w:rFonts w:eastAsia="SimSun"/>
        </w:rPr>
      </w:pPr>
      <w:r w:rsidRPr="00F41912">
        <w:rPr>
          <w:rFonts w:eastAsia="SimSun"/>
        </w:rPr>
        <w:t>在线服务附带的软件包含</w:t>
      </w:r>
      <w:r w:rsidRPr="00F41912">
        <w:rPr>
          <w:rFonts w:eastAsia="SimSun"/>
        </w:rPr>
        <w:t xml:space="preserve"> SQL Server </w:t>
      </w:r>
      <w:r w:rsidRPr="00F41912">
        <w:rPr>
          <w:rFonts w:eastAsia="SimSun"/>
        </w:rPr>
        <w:t>冠名的组件，而不是</w:t>
      </w:r>
      <w:r w:rsidRPr="00F41912">
        <w:rPr>
          <w:rFonts w:eastAsia="SimSun"/>
        </w:rPr>
        <w:t xml:space="preserve"> SQL Server </w:t>
      </w:r>
      <w:r w:rsidRPr="00F41912">
        <w:rPr>
          <w:rFonts w:eastAsia="SimSu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E45ECD" w:rsidRPr="00C34455" w:rsidRDefault="00C2595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195FA0" w:rsidRPr="00550A4F" w:rsidRDefault="00195FA0" w:rsidP="00195FA0">
      <w:pPr>
        <w:pStyle w:val="ProductList-Offering2Heading"/>
        <w:ind w:firstLine="158"/>
        <w:outlineLvl w:val="2"/>
        <w:rPr>
          <w:rFonts w:eastAsia="SimSun"/>
          <w:b w:val="0"/>
          <w:color w:val="000000" w:themeColor="text1"/>
          <w:sz w:val="8"/>
          <w:szCs w:val="8"/>
        </w:rPr>
      </w:pPr>
      <w:bookmarkStart w:id="185" w:name="_Toc492329154"/>
      <w:bookmarkStart w:id="186" w:name="_Toc507231230"/>
      <w:bookmarkStart w:id="187" w:name="MicrosoftKaizalaPro"/>
      <w:bookmarkStart w:id="188" w:name="_Toc453946633"/>
      <w:bookmarkStart w:id="189" w:name="_Toc451949071"/>
      <w:r w:rsidRPr="00550A4F">
        <w:rPr>
          <w:rFonts w:eastAsia="SimSun"/>
        </w:rPr>
        <w:t>Microsoft Kaizala Pro</w:t>
      </w:r>
      <w:bookmarkEnd w:id="185"/>
      <w:bookmarkEnd w:id="186"/>
    </w:p>
    <w:bookmarkEnd w:id="187"/>
    <w:p w:rsidR="00195FA0" w:rsidRPr="00A770F6" w:rsidRDefault="00195FA0" w:rsidP="00195FA0">
      <w:pPr>
        <w:pStyle w:val="ProductList-ClauseHeading"/>
        <w:rPr>
          <w:rFonts w:eastAsia="SimSun" w:cstheme="minorHAnsi"/>
        </w:rPr>
      </w:pPr>
      <w:r w:rsidRPr="00A770F6">
        <w:rPr>
          <w:rFonts w:eastAsia="SimSun" w:cstheme="minorHAnsi"/>
        </w:rPr>
        <w:t>服务水平协议</w:t>
      </w:r>
    </w:p>
    <w:p w:rsidR="00195FA0" w:rsidRPr="00A770F6" w:rsidRDefault="00195FA0" w:rsidP="00195FA0">
      <w:pPr>
        <w:pStyle w:val="ProductList-Body"/>
        <w:rPr>
          <w:rFonts w:eastAsia="SimSun" w:cstheme="minorHAnsi"/>
          <w:b/>
          <w:color w:val="00188F"/>
        </w:rPr>
      </w:pPr>
      <w:r w:rsidRPr="00A770F6">
        <w:rPr>
          <w:rFonts w:eastAsia="SimSun" w:cstheme="minorHAnsi"/>
        </w:rPr>
        <w:t>没有适用于</w:t>
      </w:r>
      <w:r w:rsidRPr="00A770F6">
        <w:rPr>
          <w:rFonts w:eastAsia="SimSun" w:cstheme="minorHAnsi"/>
        </w:rPr>
        <w:t xml:space="preserve"> Microsoft Kaizala Pro </w:t>
      </w:r>
      <w:r w:rsidRPr="00A770F6">
        <w:rPr>
          <w:rFonts w:eastAsia="SimSun" w:cstheme="minorHAnsi"/>
        </w:rPr>
        <w:t>的服务水平协议</w:t>
      </w:r>
      <w:r w:rsidRPr="00A770F6">
        <w:rPr>
          <w:rFonts w:eastAsia="SimSun" w:cstheme="minorHAnsi"/>
        </w:rPr>
        <w:t xml:space="preserve"> (SLA)</w:t>
      </w:r>
      <w:r w:rsidRPr="00A770F6">
        <w:rPr>
          <w:rFonts w:eastAsia="SimSun" w:cstheme="minorHAnsi"/>
        </w:rPr>
        <w:t>。</w:t>
      </w:r>
    </w:p>
    <w:p w:rsidR="00195FA0" w:rsidRPr="00C34455" w:rsidRDefault="00C25950" w:rsidP="00195FA0">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195FA0" w:rsidRPr="00C34455">
          <w:rPr>
            <w:rStyle w:val="Hyperlink"/>
            <w:rFonts w:eastAsia="SimSun" w:hint="eastAsia"/>
            <w:color w:val="0563C1"/>
            <w:sz w:val="16"/>
            <w:szCs w:val="16"/>
            <w:lang w:eastAsia="zh-CN"/>
          </w:rPr>
          <w:t>目录</w:t>
        </w:r>
      </w:hyperlink>
      <w:r w:rsidR="00195FA0" w:rsidRPr="00E45ECD">
        <w:rPr>
          <w:rFonts w:eastAsia="SimSun"/>
          <w:sz w:val="16"/>
          <w:szCs w:val="16"/>
          <w:lang w:eastAsia="zh-CN"/>
        </w:rPr>
        <w:t xml:space="preserve"> / </w:t>
      </w:r>
      <w:hyperlink w:anchor="GeneralTerms" w:history="1">
        <w:r w:rsidR="00195FA0" w:rsidRPr="00C34455">
          <w:rPr>
            <w:rStyle w:val="Hyperlink"/>
            <w:rFonts w:eastAsia="SimSun" w:hint="eastAsia"/>
            <w:color w:val="0563C1"/>
            <w:sz w:val="16"/>
            <w:szCs w:val="16"/>
            <w:lang w:eastAsia="zh-CN"/>
          </w:rPr>
          <w:t>通用条款</w:t>
        </w:r>
      </w:hyperlink>
    </w:p>
    <w:p w:rsidR="00C326F2" w:rsidRPr="00C326F2" w:rsidRDefault="00195FA0" w:rsidP="00E45ECD">
      <w:pPr>
        <w:pStyle w:val="ProductList-Offering2Heading"/>
        <w:keepNext/>
      </w:pPr>
      <w:r>
        <w:tab/>
      </w:r>
      <w:bookmarkStart w:id="190" w:name="_Toc507231231"/>
      <w:r w:rsidR="00C326F2" w:rsidRPr="00C326F2">
        <w:t>Microsoft Learning</w:t>
      </w:r>
      <w:bookmarkEnd w:id="188"/>
      <w:bookmarkEnd w:id="190"/>
      <w:r w:rsidR="00C326F2" w:rsidRPr="00C326F2">
        <w:t xml:space="preserve"> </w:t>
      </w:r>
      <w:bookmarkEnd w:id="189"/>
    </w:p>
    <w:bookmarkEnd w:id="171"/>
    <w:p w:rsidR="00C326F2" w:rsidRPr="00277EAD" w:rsidRDefault="00C326F2" w:rsidP="00C326F2">
      <w:pPr>
        <w:pStyle w:val="ProductList-ClauseHeading"/>
        <w:rPr>
          <w:rFonts w:eastAsia="SimSun"/>
        </w:rPr>
      </w:pPr>
      <w:r w:rsidRPr="00277EAD">
        <w:rPr>
          <w:rFonts w:eastAsia="SimSun"/>
        </w:rPr>
        <w:t>Microsoft Learning E-Reference Library</w:t>
      </w:r>
    </w:p>
    <w:p w:rsidR="00C326F2" w:rsidRPr="00277EAD" w:rsidRDefault="00C326F2" w:rsidP="00C326F2">
      <w:pPr>
        <w:pStyle w:val="ProductList-Body"/>
        <w:rPr>
          <w:rFonts w:ascii="Calibri" w:eastAsia="SimSun" w:hAnsi="Calibri"/>
        </w:rPr>
      </w:pPr>
      <w:r w:rsidRPr="00277EAD">
        <w:rPr>
          <w:rFonts w:ascii="Calibri" w:eastAsia="SimSun" w:hAnsi="Calibri"/>
        </w:rPr>
        <w:t>能够有效访问客户计算机或内部网络的所有用户都可以复制和使用该文档，但仅供客户内部参考之用。文档不包括电子读物。</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bookmarkStart w:id="191" w:name="_Toc451949072"/>
      <w:r w:rsidRPr="00277EAD">
        <w:rPr>
          <w:rFonts w:eastAsia="SimSun"/>
        </w:rPr>
        <w:t>Microsoft Learning Imagine Academy</w:t>
      </w:r>
      <w:bookmarkEnd w:id="191"/>
      <w:r w:rsidRPr="00277EAD">
        <w:rPr>
          <w:rFonts w:eastAsia="SimSun"/>
        </w:rPr>
        <w:t xml:space="preserve"> </w:t>
      </w:r>
      <w:r w:rsidRPr="00277EAD">
        <w:rPr>
          <w:rFonts w:eastAsia="SimSun"/>
        </w:rPr>
        <w:t>服务</w:t>
      </w:r>
      <w:r w:rsidRPr="00277EAD">
        <w:rPr>
          <w:rFonts w:eastAsia="SimSun"/>
        </w:rPr>
        <w:t xml:space="preserve"> SL</w:t>
      </w:r>
    </w:p>
    <w:p w:rsidR="00C326F2" w:rsidRPr="00277EAD" w:rsidRDefault="00C326F2" w:rsidP="00C326F2">
      <w:pPr>
        <w:pStyle w:val="ProductList-Body"/>
        <w:rPr>
          <w:rFonts w:ascii="Calibri" w:eastAsia="SimSun" w:hAnsi="Calibri"/>
        </w:rPr>
      </w:pPr>
      <w:r w:rsidRPr="00277EAD">
        <w:rPr>
          <w:rFonts w:ascii="Calibri" w:eastAsia="SimSun" w:hAnsi="Calibri"/>
        </w:rPr>
        <w:t>访问或使用任何</w:t>
      </w:r>
      <w:r w:rsidRPr="00277EAD">
        <w:rPr>
          <w:rFonts w:ascii="Calibri" w:eastAsia="SimSun" w:hAnsi="Calibri"/>
        </w:rPr>
        <w:t xml:space="preserve"> Microsoft Imagine Academy </w:t>
      </w:r>
      <w:r w:rsidRPr="00277EAD">
        <w:rPr>
          <w:rFonts w:ascii="Calibri" w:eastAsia="SimSun" w:hAnsi="Calibri"/>
        </w:rPr>
        <w:t>服务或权益的每个位置均需要服务</w:t>
      </w:r>
      <w:r w:rsidRPr="00277EAD">
        <w:rPr>
          <w:rFonts w:ascii="Calibri" w:eastAsia="SimSun" w:hAnsi="Calibri"/>
        </w:rPr>
        <w:t xml:space="preserve"> SL</w:t>
      </w:r>
      <w:r w:rsidRPr="00277EAD">
        <w:rPr>
          <w:rFonts w:ascii="Calibri" w:eastAsia="SimSun" w:hAnsi="Calibri"/>
        </w:rPr>
        <w:t>。</w:t>
      </w:r>
      <w:r w:rsidRPr="00277EAD">
        <w:rPr>
          <w:rFonts w:ascii="Calibri" w:eastAsia="SimSun" w:hAnsi="Calibri"/>
        </w:rPr>
        <w:t>“</w:t>
      </w:r>
      <w:r w:rsidRPr="00277EAD">
        <w:rPr>
          <w:rFonts w:ascii="Calibri" w:eastAsia="SimSun" w:hAnsi="Calibri"/>
        </w:rPr>
        <w:t>位置</w:t>
      </w:r>
      <w:r w:rsidRPr="00277EAD">
        <w:rPr>
          <w:rFonts w:ascii="Calibri" w:eastAsia="SimSun" w:hAnsi="Calibri"/>
        </w:rPr>
        <w:t>”</w:t>
      </w:r>
      <w:r w:rsidRPr="00277EAD">
        <w:rPr>
          <w:rFonts w:ascii="Calibri" w:eastAsia="SimSun" w:hAnsi="Calibri"/>
        </w:rPr>
        <w:t>定义为在位于同一校园内的单栋建筑物或建筑物群中员工受同一管理员（如首要管理员）管理的物理站点。</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 xml:space="preserve">Microsoft Learning Imagine Academy </w:t>
      </w:r>
      <w:r w:rsidRPr="00277EAD">
        <w:rPr>
          <w:rFonts w:eastAsia="SimSun"/>
        </w:rPr>
        <w:t>计划指南</w:t>
      </w:r>
    </w:p>
    <w:p w:rsidR="00C326F2" w:rsidRPr="00277EAD" w:rsidRDefault="00C326F2" w:rsidP="00C326F2">
      <w:pPr>
        <w:pStyle w:val="ProductList-Body"/>
        <w:rPr>
          <w:rFonts w:ascii="Calibri" w:eastAsia="SimSun" w:hAnsi="Calibri"/>
        </w:rPr>
      </w:pPr>
      <w:r w:rsidRPr="00277EAD">
        <w:rPr>
          <w:rFonts w:ascii="Calibri" w:eastAsia="SimSun" w:hAnsi="Calibri"/>
        </w:rPr>
        <w:t xml:space="preserve">Imagine Academy </w:t>
      </w:r>
      <w:r w:rsidRPr="00277EAD">
        <w:rPr>
          <w:rFonts w:ascii="Calibri" w:eastAsia="SimSun" w:hAnsi="Calibri"/>
        </w:rPr>
        <w:t>计划指南（网址为</w:t>
      </w:r>
      <w:r w:rsidRPr="00277EAD">
        <w:rPr>
          <w:rFonts w:ascii="Calibri" w:eastAsia="SimSun" w:hAnsi="Calibri"/>
        </w:rPr>
        <w:t xml:space="preserve"> </w:t>
      </w:r>
      <w:hyperlink r:id="rId55" w:history="1">
        <w:r w:rsidRPr="00277EAD">
          <w:rPr>
            <w:rStyle w:val="Hyperlink"/>
            <w:rFonts w:ascii="Calibri" w:eastAsia="SimSun" w:hAnsi="Calibri"/>
          </w:rPr>
          <w:t>http://www.microsoft.com/itacademy</w:t>
        </w:r>
      </w:hyperlink>
      <w:r w:rsidRPr="00277EAD">
        <w:rPr>
          <w:rFonts w:ascii="Calibri" w:eastAsia="SimSun" w:hAnsi="Calibri"/>
        </w:rPr>
        <w:t>）适用于客户对</w:t>
      </w:r>
      <w:r w:rsidRPr="00277EAD">
        <w:rPr>
          <w:rFonts w:ascii="Calibri" w:eastAsia="SimSun" w:hAnsi="Calibri"/>
        </w:rPr>
        <w:t xml:space="preserve"> Microsoft Learning Imagine Academy </w:t>
      </w:r>
      <w:r w:rsidRPr="00277EAD">
        <w:rPr>
          <w:rFonts w:ascii="Calibri" w:eastAsia="SimSun" w:hAnsi="Calibri"/>
        </w:rPr>
        <w:t>及其权益的使用。</w:t>
      </w:r>
    </w:p>
    <w:p w:rsidR="00C326F2" w:rsidRPr="00277EAD" w:rsidRDefault="00C326F2" w:rsidP="00C326F2">
      <w:pPr>
        <w:pStyle w:val="ProductList-Body"/>
        <w:rPr>
          <w:rFonts w:ascii="Calibri" w:eastAsia="SimSun" w:hAnsi="Calibri"/>
        </w:rPr>
      </w:pPr>
    </w:p>
    <w:p w:rsidR="00C326F2" w:rsidRPr="00277EAD" w:rsidRDefault="00C326F2" w:rsidP="00C326F2">
      <w:pPr>
        <w:pStyle w:val="ProductList-ClauseHeading"/>
        <w:rPr>
          <w:rFonts w:eastAsia="SimSun"/>
        </w:rPr>
      </w:pPr>
      <w:r w:rsidRPr="00277EAD">
        <w:rPr>
          <w:rFonts w:eastAsia="SimSun"/>
        </w:rPr>
        <w:t>第三方提供的</w:t>
      </w:r>
      <w:r w:rsidRPr="00277EAD">
        <w:rPr>
          <w:rFonts w:eastAsia="SimSun"/>
        </w:rPr>
        <w:t xml:space="preserve"> Microsoft Learning Imagine Academy </w:t>
      </w:r>
      <w:r w:rsidRPr="00277EAD">
        <w:rPr>
          <w:rFonts w:eastAsia="SimSun"/>
        </w:rPr>
        <w:t>计划权益</w:t>
      </w:r>
    </w:p>
    <w:p w:rsidR="00C326F2" w:rsidRPr="00277EAD" w:rsidRDefault="00C326F2" w:rsidP="00C326F2">
      <w:pPr>
        <w:pStyle w:val="ProductList-Body"/>
        <w:rPr>
          <w:rFonts w:ascii="Calibri" w:eastAsia="SimSun" w:hAnsi="Calibri"/>
        </w:rPr>
      </w:pPr>
      <w:r w:rsidRPr="00277EAD">
        <w:rPr>
          <w:rFonts w:ascii="Calibri" w:eastAsia="SimSun" w:hAnsi="Calibri"/>
        </w:rPr>
        <w:t>只有许可机构的当前登记加入许可机构的教员、职员和学生才能使用计划权益。</w:t>
      </w:r>
    </w:p>
    <w:bookmarkEnd w:id="172"/>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8C24C7" w:rsidRPr="008C24C7" w:rsidRDefault="00A670E0" w:rsidP="008C24C7">
      <w:pPr>
        <w:pStyle w:val="ProductList-Offering2Heading"/>
      </w:pPr>
      <w:r w:rsidRPr="008C24C7">
        <w:tab/>
      </w:r>
      <w:bookmarkStart w:id="192" w:name="_Toc457466455"/>
      <w:bookmarkStart w:id="193" w:name="_Toc507231232"/>
      <w:r w:rsidR="008C24C7" w:rsidRPr="008C24C7">
        <w:t>Minecraft</w:t>
      </w:r>
      <w:r w:rsidR="008C24C7">
        <w:t xml:space="preserve">: </w:t>
      </w:r>
      <w:r w:rsidR="008C24C7" w:rsidRPr="008C24C7">
        <w:rPr>
          <w:rFonts w:ascii="SimSun" w:eastAsia="SimSun" w:hAnsi="SimSun" w:cs="MS Gothic" w:hint="eastAsia"/>
        </w:rPr>
        <w:t>教育版</w:t>
      </w:r>
      <w:bookmarkEnd w:id="192"/>
      <w:bookmarkEnd w:id="193"/>
    </w:p>
    <w:p w:rsidR="008C24C7" w:rsidRPr="00046F4D" w:rsidRDefault="008C24C7" w:rsidP="008C24C7">
      <w:pPr>
        <w:pStyle w:val="ProductList-Body"/>
        <w:keepNext/>
        <w:tabs>
          <w:tab w:val="clear" w:pos="158"/>
          <w:tab w:val="left" w:pos="360"/>
        </w:tabs>
        <w:rPr>
          <w:rFonts w:eastAsia="SimSun"/>
          <w:b/>
          <w:color w:val="00188F"/>
        </w:rPr>
      </w:pPr>
      <w:r w:rsidRPr="00046F4D">
        <w:rPr>
          <w:rFonts w:eastAsia="SimSun"/>
          <w:b/>
          <w:color w:val="00188F"/>
        </w:rPr>
        <w:t>声明</w:t>
      </w:r>
    </w:p>
    <w:p w:rsidR="008C24C7" w:rsidRPr="00046F4D" w:rsidRDefault="008C24C7" w:rsidP="008C24C7">
      <w:pPr>
        <w:pStyle w:val="ProductList-Body"/>
        <w:rPr>
          <w:rFonts w:eastAsia="SimSun"/>
        </w:rPr>
      </w:pPr>
      <w:r w:rsidRPr="00046F4D">
        <w:rPr>
          <w:rFonts w:eastAsia="SimSun"/>
        </w:rPr>
        <w:t>适用</w:t>
      </w:r>
      <w:hyperlink w:anchor="Attachment1" w:history="1">
        <w:r w:rsidRPr="003F1B5F">
          <w:rPr>
            <w:rStyle w:val="Hyperlink"/>
            <w:rFonts w:eastAsia="SimSun"/>
            <w:color w:val="0563C1"/>
          </w:rPr>
          <w:t>附件</w:t>
        </w:r>
        <w:r w:rsidRPr="003F1B5F">
          <w:rPr>
            <w:rStyle w:val="Hyperlink"/>
            <w:rFonts w:eastAsia="SimSun"/>
            <w:color w:val="0563C1"/>
          </w:rPr>
          <w:t xml:space="preserve"> 1</w:t>
        </w:r>
      </w:hyperlink>
      <w:r w:rsidRPr="00046F4D">
        <w:rPr>
          <w:rFonts w:eastAsia="SimSun"/>
        </w:rPr>
        <w:t xml:space="preserve"> </w:t>
      </w:r>
      <w:r w:rsidRPr="00046F4D">
        <w:rPr>
          <w:rFonts w:eastAsia="SimSun"/>
        </w:rPr>
        <w:t>中的</w:t>
      </w:r>
      <w:r w:rsidRPr="00046F4D">
        <w:rPr>
          <w:rFonts w:eastAsia="SimSun"/>
        </w:rPr>
        <w:t xml:space="preserve"> Bing Maps </w:t>
      </w:r>
      <w:r w:rsidRPr="00046F4D">
        <w:rPr>
          <w:rFonts w:eastAsia="SimSun"/>
        </w:rPr>
        <w:t>声明。</w:t>
      </w:r>
    </w:p>
    <w:p w:rsidR="00E45ECD" w:rsidRPr="00C34455" w:rsidRDefault="00C2595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Pr="00E76589" w:rsidRDefault="008C24C7" w:rsidP="00DD2D59">
      <w:pPr>
        <w:pStyle w:val="ProductList-Offering2Heading"/>
        <w:keepNext/>
      </w:pPr>
      <w:r>
        <w:tab/>
      </w:r>
      <w:bookmarkStart w:id="194" w:name="_Toc507231233"/>
      <w:r w:rsidR="00877D86" w:rsidRPr="00E76589">
        <w:t>Office 365 Developer</w:t>
      </w:r>
      <w:bookmarkEnd w:id="194"/>
    </w:p>
    <w:p w:rsidR="00877D86" w:rsidRDefault="00877D86" w:rsidP="00DD2D59">
      <w:pPr>
        <w:pStyle w:val="ProductList-Body"/>
        <w:keepNext/>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的每个用户都可以使用在线服务设计、开发和测试客户的应用程序，以用于客户的</w:t>
      </w:r>
      <w:r>
        <w:rPr>
          <w:rFonts w:eastAsia="SimSun"/>
          <w:lang w:eastAsia="zh-CN"/>
        </w:rPr>
        <w:t xml:space="preserve"> Office 365 </w:t>
      </w:r>
      <w:r>
        <w:rPr>
          <w:rFonts w:eastAsia="SimSun" w:hint="eastAsia"/>
          <w:lang w:eastAsia="zh-CN"/>
        </w:rPr>
        <w:t>在线服务、内部部署或</w:t>
      </w:r>
      <w:r>
        <w:rPr>
          <w:rFonts w:eastAsia="SimSun"/>
          <w:lang w:eastAsia="zh-CN"/>
        </w:rPr>
        <w:t xml:space="preserve"> Microsoft Office </w:t>
      </w:r>
      <w:r>
        <w:rPr>
          <w:rFonts w:eastAsia="SimSun" w:hint="eastAsia"/>
          <w:lang w:eastAsia="zh-CN"/>
        </w:rPr>
        <w:t>商店。不得将在线服务许可用于生产用途。</w:t>
      </w:r>
    </w:p>
    <w:p w:rsidR="00877D86" w:rsidRDefault="00877D86" w:rsidP="00877D86">
      <w:pPr>
        <w:pStyle w:val="ProductList-Body"/>
        <w:rPr>
          <w:rFonts w:eastAsia="SimSun"/>
          <w:lang w:eastAsia="zh-CN"/>
        </w:rPr>
      </w:pPr>
    </w:p>
    <w:p w:rsidR="00877D86" w:rsidRDefault="00877D86" w:rsidP="00EE15B2">
      <w:pPr>
        <w:pStyle w:val="ProductList-Body"/>
        <w:keepNext/>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E45ECD" w:rsidRPr="00C34455" w:rsidRDefault="00C2595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C326F2" w:rsidRPr="00C326F2" w:rsidRDefault="00C326F2" w:rsidP="00C326F2">
      <w:pPr>
        <w:pStyle w:val="ProductList-Offering2Heading"/>
        <w:rPr>
          <w:rFonts w:ascii="SimSun" w:eastAsia="SimSun" w:hAnsi="SimSun" w:cs="MS Gothic"/>
          <w:lang w:eastAsia="zh-CN"/>
        </w:rPr>
      </w:pPr>
      <w:r w:rsidRPr="00C326F2">
        <w:rPr>
          <w:lang w:eastAsia="zh-CN"/>
        </w:rPr>
        <w:tab/>
      </w:r>
      <w:bookmarkStart w:id="195" w:name="_Toc453946637"/>
      <w:bookmarkStart w:id="196" w:name="_Toc507231234"/>
      <w:r w:rsidRPr="00C326F2">
        <w:rPr>
          <w:lang w:eastAsia="zh-CN"/>
        </w:rPr>
        <w:t xml:space="preserve">Windows </w:t>
      </w:r>
      <w:r w:rsidRPr="00C326F2">
        <w:rPr>
          <w:rFonts w:ascii="SimSun" w:eastAsia="SimSun" w:hAnsi="SimSun" w:cs="MS Gothic" w:hint="eastAsia"/>
          <w:lang w:eastAsia="zh-CN"/>
        </w:rPr>
        <w:t>桌面操作系统</w:t>
      </w:r>
      <w:bookmarkEnd w:id="195"/>
      <w:bookmarkEnd w:id="196"/>
    </w:p>
    <w:p w:rsidR="00C326F2" w:rsidRPr="00277EAD" w:rsidRDefault="00C326F2" w:rsidP="00C326F2">
      <w:pPr>
        <w:pStyle w:val="ProductList-Body"/>
        <w:rPr>
          <w:rFonts w:ascii="Calibri" w:eastAsia="SimSun" w:hAnsi="Calibri"/>
        </w:rPr>
      </w:pPr>
      <w:r w:rsidRPr="00277EAD">
        <w:rPr>
          <w:rFonts w:ascii="Calibri" w:eastAsia="SimSun" w:hAnsi="Calibri"/>
          <w:b/>
          <w:color w:val="00188F"/>
        </w:rPr>
        <w:t>数据保留</w:t>
      </w:r>
    </w:p>
    <w:p w:rsidR="00B03805" w:rsidRPr="00B5252C" w:rsidRDefault="00B03805" w:rsidP="00B03805">
      <w:pPr>
        <w:pStyle w:val="ProductList-Body"/>
        <w:rPr>
          <w:rFonts w:eastAsia="SimSun" w:cstheme="minorHAnsi"/>
        </w:rPr>
      </w:pPr>
      <w:r w:rsidRPr="00B5252C">
        <w:rPr>
          <w:rFonts w:eastAsia="SimSun" w:cstheme="minorHAnsi"/>
        </w:rPr>
        <w:t>该产品的</w:t>
      </w:r>
      <w:r w:rsidRPr="00B5252C">
        <w:rPr>
          <w:rFonts w:eastAsia="SimSun" w:cstheme="minorHAnsi"/>
        </w:rPr>
        <w:t xml:space="preserve"> Windows Defender </w:t>
      </w:r>
      <w:r w:rsidRPr="00B5252C">
        <w:rPr>
          <w:rFonts w:eastAsia="SimSun" w:cstheme="minorHAnsi"/>
        </w:rPr>
        <w:t>高级威胁防护和</w:t>
      </w:r>
      <w:r w:rsidRPr="00B5252C">
        <w:rPr>
          <w:rFonts w:eastAsia="SimSun" w:cstheme="minorHAnsi"/>
        </w:rPr>
        <w:t xml:space="preserve"> Windows Analytics </w:t>
      </w:r>
      <w:r w:rsidRPr="00B5252C">
        <w:rPr>
          <w:rFonts w:eastAsia="SimSun" w:cstheme="minorHAnsi"/>
        </w:rPr>
        <w:t>部分不包含可提取的客户数据，因而不适用</w:t>
      </w:r>
      <w:r w:rsidRPr="00B5252C">
        <w:rPr>
          <w:rFonts w:eastAsia="SimSun" w:cstheme="minorHAnsi"/>
        </w:rPr>
        <w:t xml:space="preserve"> OST </w:t>
      </w:r>
      <w:r w:rsidRPr="00B5252C">
        <w:rPr>
          <w:rFonts w:eastAsia="SimSun" w:cstheme="minorHAnsi"/>
        </w:rPr>
        <w:t>中的客户数据提取条款。</w:t>
      </w:r>
    </w:p>
    <w:p w:rsidR="00E45ECD" w:rsidRPr="00C34455" w:rsidRDefault="00C2595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6"/>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97" w:name="Attachment1"/>
      <w:bookmarkStart w:id="198" w:name="_Toc507231235"/>
      <w:r>
        <w:rPr>
          <w:rFonts w:asciiTheme="minorHAnsi" w:eastAsia="SimSun" w:hAnsiTheme="minorHAnsi" w:hint="eastAsia"/>
          <w:lang w:eastAsia="zh-CN"/>
        </w:rPr>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97"/>
      <w:bookmarkEnd w:id="198"/>
    </w:p>
    <w:p w:rsidR="00877D86" w:rsidRPr="002064F5" w:rsidRDefault="00877D86" w:rsidP="00E27712">
      <w:pPr>
        <w:pStyle w:val="ProductList-Offering1Heading"/>
        <w:rPr>
          <w:lang w:eastAsia="zh-CN"/>
        </w:rPr>
      </w:pPr>
      <w:bookmarkStart w:id="199" w:name="_Toc507231236"/>
      <w:r w:rsidRPr="00E27712">
        <w:rPr>
          <w:lang w:eastAsia="zh-CN"/>
        </w:rPr>
        <w:t>Bing</w:t>
      </w:r>
      <w:r w:rsidRPr="002064F5">
        <w:rPr>
          <w:lang w:eastAsia="zh-CN"/>
        </w:rPr>
        <w:t xml:space="preserve"> </w:t>
      </w:r>
      <w:r w:rsidRPr="00E27712">
        <w:rPr>
          <w:lang w:eastAsia="zh-CN"/>
        </w:rPr>
        <w:t>Maps</w:t>
      </w:r>
      <w:bookmarkEnd w:id="199"/>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57"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8" w:history="1">
        <w:r w:rsidRPr="00833C91">
          <w:rPr>
            <w:rStyle w:val="Hyperlink"/>
            <w:rFonts w:eastAsia="SimSun"/>
            <w:color w:val="0563C1"/>
            <w:lang w:eastAsia="zh-CN"/>
          </w:rPr>
          <w:t>go.microsoft.com/fwlink/?LinkID=248686</w:t>
        </w:r>
      </w:hyperlink>
      <w:r>
        <w:rPr>
          <w:rFonts w:eastAsia="SimSun" w:hint="eastAsia"/>
          <w:lang w:eastAsia="zh-CN"/>
        </w:rPr>
        <w:t>）约束。</w:t>
      </w:r>
    </w:p>
    <w:bookmarkStart w:id="200" w:name="ProfessionalServices"/>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201" w:name="_Toc507231237"/>
      <w:r w:rsidRPr="00492373">
        <w:rPr>
          <w:rFonts w:asciiTheme="minorHAnsi" w:hAnsiTheme="minorHAnsi"/>
          <w:lang w:eastAsia="zh-CN"/>
        </w:rPr>
        <w:t>专业服务</w:t>
      </w:r>
      <w:bookmarkEnd w:id="201"/>
    </w:p>
    <w:bookmarkEnd w:id="200"/>
    <w:p w:rsidR="00E72D6F" w:rsidRPr="00086991" w:rsidRDefault="00E72D6F" w:rsidP="00E72D6F">
      <w:pPr>
        <w:pStyle w:val="ProductList-Body"/>
        <w:rPr>
          <w:rFonts w:eastAsia="SimSun"/>
        </w:rPr>
      </w:pPr>
      <w:r w:rsidRPr="00086991">
        <w:rPr>
          <w:rFonts w:eastAsia="SimSun" w:cs="MS Gothic"/>
        </w:rPr>
        <w:t>客</w:t>
      </w:r>
      <w:r w:rsidRPr="00086991">
        <w:rPr>
          <w:rFonts w:eastAsia="SimSun" w:cs="MingLiU"/>
        </w:rPr>
        <w:t>户可能有资格获得与本在线服务相关的</w:t>
      </w:r>
      <w:r w:rsidRPr="00086991">
        <w:rPr>
          <w:rFonts w:eastAsia="SimSun"/>
        </w:rPr>
        <w:t xml:space="preserve"> Microsoft </w:t>
      </w:r>
      <w:r w:rsidRPr="00086991">
        <w:rPr>
          <w:rFonts w:eastAsia="SimSun" w:cs="MS Gothic"/>
        </w:rPr>
        <w:t>客</w:t>
      </w:r>
      <w:r w:rsidRPr="00086991">
        <w:rPr>
          <w:rFonts w:eastAsia="SimSun" w:cs="MingLiU"/>
        </w:rPr>
        <w:t>户支持和咨询服务。这些服务属于客户的批量许可协议下的</w:t>
      </w:r>
      <w:r w:rsidRPr="00677367">
        <w:rPr>
          <w:rFonts w:ascii="SimSun" w:eastAsia="SimSun" w:hAnsi="SimSun"/>
        </w:rPr>
        <w:t>“</w:t>
      </w:r>
      <w:r w:rsidRPr="00086991">
        <w:rPr>
          <w:rFonts w:eastAsia="SimSun" w:cs="MingLiU"/>
        </w:rPr>
        <w:t>专业服务</w:t>
      </w:r>
      <w:r w:rsidRPr="00677367">
        <w:rPr>
          <w:rFonts w:ascii="SimSun" w:eastAsia="SimSun" w:hAnsi="SimSun"/>
        </w:rPr>
        <w:t>”</w:t>
      </w:r>
      <w:r w:rsidRPr="00086991">
        <w:rPr>
          <w:rFonts w:eastAsia="SimSun" w:cs="MS Gothic"/>
        </w:rPr>
        <w:t>。如果客</w:t>
      </w:r>
      <w:r w:rsidRPr="00086991">
        <w:rPr>
          <w:rFonts w:eastAsia="SimSun" w:cs="MingLiU"/>
        </w:rPr>
        <w:t>户的批量许可协议仅包含在线服务（未定义专业服务），则依据下面的</w:t>
      </w:r>
      <w:r w:rsidRPr="00677367">
        <w:rPr>
          <w:rFonts w:ascii="SimSun" w:eastAsia="SimSun" w:hAnsi="SimSun"/>
        </w:rPr>
        <w:t>“</w:t>
      </w:r>
      <w:r w:rsidRPr="00086991">
        <w:rPr>
          <w:rFonts w:eastAsia="SimSun" w:cs="MingLiU"/>
        </w:rPr>
        <w:t>专业服务条款</w:t>
      </w:r>
      <w:r w:rsidRPr="00677367">
        <w:rPr>
          <w:rFonts w:ascii="SimSun" w:eastAsia="SimSun" w:hAnsi="SimSun"/>
        </w:rPr>
        <w:t>”</w:t>
      </w:r>
      <w:r w:rsidRPr="00086991">
        <w:rPr>
          <w:rFonts w:eastAsia="SimSun" w:cs="MS Gothic"/>
        </w:rPr>
        <w:t>提供</w:t>
      </w:r>
      <w:r w:rsidRPr="00086991">
        <w:rPr>
          <w:rFonts w:eastAsia="SimSun" w:cs="MingLiU"/>
        </w:rPr>
        <w:t>这些服务。不过，如果专业服务包含在单独协议中，则将适用该单独协议的条款。</w:t>
      </w:r>
    </w:p>
    <w:p w:rsidR="008B7B6C" w:rsidRPr="007B6D24" w:rsidRDefault="008B7B6C" w:rsidP="008B7B6C">
      <w:pPr>
        <w:pStyle w:val="ProductList-Body"/>
        <w:rPr>
          <w:rFonts w:ascii="Calibri Light" w:eastAsiaTheme="majorEastAsia" w:hAnsi="Calibri Light"/>
          <w:lang w:eastAsia="zh-CN"/>
        </w:rPr>
      </w:pPr>
    </w:p>
    <w:p w:rsidR="00F26FDC" w:rsidRPr="00722504" w:rsidRDefault="00F26FDC" w:rsidP="00F26FDC">
      <w:pPr>
        <w:pStyle w:val="ProductList-Body"/>
      </w:pPr>
      <w:r w:rsidRPr="00722504">
        <w:t>适用本声明的专业服务不是在线服务，并且在线服务条款的其余部分以及各方签署的任何关于数据处理的修订均不适用。向</w:t>
      </w:r>
      <w:r w:rsidRPr="00722504">
        <w:t xml:space="preserve"> Microsoft </w:t>
      </w:r>
      <w:r w:rsidRPr="00722504">
        <w:t>提供的与此类专业服务相关的任何信息均受客户批量许可协议的保密条款的保护</w:t>
      </w:r>
      <w:r w:rsidRPr="00722504">
        <w:rPr>
          <w:szCs w:val="18"/>
        </w:rPr>
        <w:t>。</w:t>
      </w:r>
    </w:p>
    <w:p w:rsidR="008B7B6C" w:rsidRPr="007B6D24" w:rsidRDefault="008B7B6C" w:rsidP="008B7B6C">
      <w:pPr>
        <w:pStyle w:val="ProductList-Body"/>
        <w:rPr>
          <w:rFonts w:ascii="Calibri Light" w:eastAsiaTheme="majorEastAsia" w:hAnsi="Calibri Light"/>
          <w:lang w:eastAsia="zh-CN"/>
        </w:rPr>
      </w:pPr>
    </w:p>
    <w:p w:rsidR="00E72D6F" w:rsidRPr="00086991" w:rsidRDefault="00E72D6F" w:rsidP="00E72D6F">
      <w:pPr>
        <w:pStyle w:val="ProductList-Body"/>
        <w:rPr>
          <w:rFonts w:eastAsia="SimSun"/>
          <w:lang w:eastAsia="zh-CN"/>
        </w:rPr>
      </w:pPr>
      <w:r w:rsidRPr="00086991">
        <w:rPr>
          <w:rFonts w:eastAsia="SimSun" w:cs="MingLiU"/>
          <w:lang w:eastAsia="zh-CN"/>
        </w:rPr>
        <w:t>这些专业服务可能也适用在线服务条款中的附加条款，但附加条款仅在与本声明不冲突的情况下适用。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定义</w:t>
      </w:r>
    </w:p>
    <w:p w:rsidR="00C9632B" w:rsidRPr="00492373" w:rsidRDefault="00C9632B" w:rsidP="00E72D6F">
      <w:pPr>
        <w:pStyle w:val="ProductList-Body"/>
        <w:ind w:left="180"/>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E72D6F">
      <w:pPr>
        <w:pStyle w:val="ProductList-Body"/>
        <w:ind w:left="180"/>
        <w:rPr>
          <w:rFonts w:eastAsia="SimSun"/>
          <w:lang w:eastAsia="zh-CN"/>
        </w:rPr>
      </w:pPr>
    </w:p>
    <w:p w:rsidR="00E72D6F" w:rsidRPr="00086991" w:rsidRDefault="00E72D6F" w:rsidP="00E72D6F">
      <w:pPr>
        <w:pStyle w:val="ProductList-Body"/>
        <w:tabs>
          <w:tab w:val="clear" w:pos="158"/>
          <w:tab w:val="left" w:pos="360"/>
        </w:tabs>
        <w:ind w:left="180"/>
        <w:outlineLvl w:val="3"/>
        <w:rPr>
          <w:rFonts w:eastAsia="SimSun"/>
        </w:rPr>
      </w:pPr>
      <w:r w:rsidRPr="00DF125D">
        <w:rPr>
          <w:rFonts w:eastAsia="SimSun" w:cs="MS Gothic"/>
          <w:b/>
          <w:color w:val="4F81BD" w:themeColor="accent1"/>
        </w:rPr>
        <w:t>个人数据的</w:t>
      </w:r>
      <w:r w:rsidRPr="00DF125D">
        <w:rPr>
          <w:rFonts w:eastAsia="SimSun" w:cs="MingLiU"/>
          <w:b/>
          <w:color w:val="4F81BD" w:themeColor="accent1"/>
        </w:rPr>
        <w:t>处理</w:t>
      </w:r>
    </w:p>
    <w:p w:rsidR="00E72D6F" w:rsidRDefault="00E72D6F" w:rsidP="00E72D6F">
      <w:pPr>
        <w:pStyle w:val="ProductList-Body"/>
        <w:ind w:left="180"/>
        <w:rPr>
          <w:rFonts w:eastAsia="SimSun" w:cs="MS Gothic"/>
        </w:rPr>
      </w:pPr>
      <w:r w:rsidRPr="00086991">
        <w:rPr>
          <w:rFonts w:eastAsia="SimSun" w:cs="MS Gothic"/>
        </w:rPr>
        <w:t>如果</w:t>
      </w:r>
      <w:r w:rsidRPr="00086991">
        <w:rPr>
          <w:rFonts w:eastAsia="SimSun"/>
        </w:rPr>
        <w:t xml:space="preserve"> Microsoft </w:t>
      </w:r>
      <w:r w:rsidRPr="00E72D6F">
        <w:rPr>
          <w:rFonts w:eastAsia="SimSun"/>
          <w:lang w:eastAsia="zh-CN"/>
        </w:rPr>
        <w:t>是与提供专业服务有关的个人数据的处理方和子处理方</w:t>
      </w:r>
      <w:r w:rsidRPr="00086991">
        <w:rPr>
          <w:rFonts w:eastAsia="SimSun" w:cs="MingLiU"/>
        </w:rPr>
        <w:t>，则</w:t>
      </w:r>
      <w:r w:rsidRPr="00086991">
        <w:rPr>
          <w:rFonts w:eastAsia="SimSun"/>
        </w:rPr>
        <w:t xml:space="preserve"> Microsoft </w:t>
      </w:r>
      <w:r w:rsidRPr="00086991">
        <w:rPr>
          <w:rFonts w:eastAsia="SimSun" w:cs="MS Gothic"/>
        </w:rPr>
        <w:t>在附件</w:t>
      </w:r>
      <w:r w:rsidRPr="00086991">
        <w:rPr>
          <w:rFonts w:eastAsia="SimSun"/>
        </w:rPr>
        <w:t xml:space="preserve"> 4 </w:t>
      </w:r>
      <w:r w:rsidRPr="00086991">
        <w:rPr>
          <w:rFonts w:eastAsia="SimSun" w:cs="MS Gothic"/>
        </w:rPr>
        <w:t>的</w:t>
      </w:r>
      <w:r w:rsidRPr="00086991">
        <w:rPr>
          <w:rFonts w:eastAsia="SimSun"/>
        </w:rPr>
        <w:t xml:space="preserve"> GDPR </w:t>
      </w:r>
      <w:r w:rsidRPr="00086991">
        <w:rPr>
          <w:rFonts w:eastAsia="SimSun" w:cs="MS Gothic"/>
        </w:rPr>
        <w:t>条款中向所有客</w:t>
      </w:r>
      <w:r w:rsidRPr="00086991">
        <w:rPr>
          <w:rFonts w:eastAsia="SimSun" w:cs="MingLiU"/>
        </w:rPr>
        <w:t>户所作出的承诺将于</w:t>
      </w:r>
      <w:r w:rsidRPr="00086991">
        <w:rPr>
          <w:rFonts w:eastAsia="SimSun"/>
        </w:rPr>
        <w:t xml:space="preserve"> 2018 </w:t>
      </w:r>
      <w:r w:rsidRPr="00086991">
        <w:rPr>
          <w:rFonts w:eastAsia="SimSun" w:cs="MS Gothic"/>
        </w:rPr>
        <w:t>年</w:t>
      </w:r>
      <w:r w:rsidRPr="00086991">
        <w:rPr>
          <w:rFonts w:eastAsia="SimSun"/>
        </w:rPr>
        <w:t xml:space="preserve"> 5 </w:t>
      </w:r>
      <w:r w:rsidRPr="00086991">
        <w:rPr>
          <w:rFonts w:eastAsia="SimSun" w:cs="MS Gothic"/>
        </w:rPr>
        <w:t>月</w:t>
      </w:r>
      <w:r w:rsidRPr="00086991">
        <w:rPr>
          <w:rFonts w:eastAsia="SimSun"/>
        </w:rPr>
        <w:t xml:space="preserve"> 25 </w:t>
      </w:r>
      <w:r w:rsidRPr="00086991">
        <w:rPr>
          <w:rFonts w:eastAsia="SimSun" w:cs="MS Gothic"/>
        </w:rPr>
        <w:t>日生效。</w:t>
      </w:r>
    </w:p>
    <w:p w:rsidR="00E72D6F" w:rsidRPr="00086991" w:rsidRDefault="00E72D6F" w:rsidP="00E72D6F">
      <w:pPr>
        <w:pStyle w:val="ProductList-Body"/>
        <w:ind w:left="180"/>
        <w:rPr>
          <w:rFonts w:eastAsia="SimSu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双方的义务</w:t>
      </w:r>
    </w:p>
    <w:p w:rsidR="00C9632B" w:rsidRPr="00492373" w:rsidRDefault="00C9632B" w:rsidP="00E72D6F">
      <w:pPr>
        <w:pStyle w:val="ProductList-Body"/>
        <w:ind w:left="180"/>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E72D6F">
      <w:pPr>
        <w:pStyle w:val="ProductList-Body"/>
        <w:ind w:left="180"/>
        <w:rPr>
          <w:rFonts w:eastAsia="SimSun"/>
          <w:lang w:eastAsia="zh-CN"/>
        </w:rPr>
      </w:pPr>
    </w:p>
    <w:p w:rsidR="00C9632B" w:rsidRPr="00492373" w:rsidRDefault="00C9632B" w:rsidP="00E72D6F">
      <w:pPr>
        <w:pStyle w:val="ProductList-Body"/>
        <w:ind w:left="180"/>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责任限制</w:t>
      </w:r>
    </w:p>
    <w:p w:rsidR="00C9632B" w:rsidRPr="00492373" w:rsidRDefault="00C9632B" w:rsidP="00E72D6F">
      <w:pPr>
        <w:pStyle w:val="ProductList-Body"/>
        <w:ind w:left="180"/>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修补程序</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既存工作成果</w:t>
      </w:r>
    </w:p>
    <w:p w:rsidR="00675533" w:rsidRPr="00433A82" w:rsidRDefault="00675533" w:rsidP="00E72D6F">
      <w:pPr>
        <w:pStyle w:val="ProductList-Body"/>
        <w:ind w:left="180"/>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lang w:eastAsia="zh-CN"/>
        </w:rPr>
      </w:pPr>
      <w:r w:rsidRPr="00E72D6F">
        <w:rPr>
          <w:rFonts w:eastAsia="SimSun" w:cs="MS Gothic"/>
          <w:b/>
          <w:color w:val="4F81BD" w:themeColor="accent1"/>
          <w:lang w:eastAsia="zh-CN"/>
        </w:rPr>
        <w:t>服务交付物</w:t>
      </w:r>
    </w:p>
    <w:p w:rsidR="00675533" w:rsidRPr="00433A82" w:rsidRDefault="00675533" w:rsidP="00E72D6F">
      <w:pPr>
        <w:pStyle w:val="ProductList-Body"/>
        <w:ind w:left="180"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E72D6F">
      <w:pPr>
        <w:pStyle w:val="ProductList-Body"/>
        <w:ind w:left="180"/>
        <w:rPr>
          <w:rFonts w:eastAsia="SimSun"/>
          <w:lang w:eastAsia="zh-CN"/>
        </w:rPr>
      </w:pPr>
    </w:p>
    <w:p w:rsidR="00675533" w:rsidRPr="00E72D6F" w:rsidRDefault="00675533"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非微软技术</w:t>
      </w:r>
    </w:p>
    <w:p w:rsidR="00C9632B" w:rsidRDefault="00675533" w:rsidP="00E72D6F">
      <w:pPr>
        <w:pStyle w:val="ProductList-Body"/>
        <w:ind w:left="180"/>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关联公司的权利</w:t>
      </w:r>
    </w:p>
    <w:p w:rsidR="00C9632B" w:rsidRPr="00492373" w:rsidRDefault="00C9632B" w:rsidP="00E72D6F">
      <w:pPr>
        <w:pStyle w:val="ProductList-Body"/>
        <w:ind w:left="180"/>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E72D6F">
      <w:pPr>
        <w:pStyle w:val="ProductList-Body"/>
        <w:ind w:left="180"/>
        <w:rPr>
          <w:rFonts w:eastAsia="SimSun"/>
          <w:lang w:eastAsia="zh-CN"/>
        </w:rPr>
      </w:pPr>
    </w:p>
    <w:p w:rsidR="00C9632B" w:rsidRPr="00E72D6F" w:rsidRDefault="00C9632B" w:rsidP="00E72D6F">
      <w:pPr>
        <w:pStyle w:val="ProductList-Body"/>
        <w:tabs>
          <w:tab w:val="clear" w:pos="158"/>
          <w:tab w:val="left" w:pos="360"/>
        </w:tabs>
        <w:ind w:left="180"/>
        <w:outlineLvl w:val="3"/>
        <w:rPr>
          <w:rFonts w:eastAsia="SimSun" w:cs="MS Gothic"/>
          <w:b/>
          <w:color w:val="4F81BD" w:themeColor="accent1"/>
        </w:rPr>
      </w:pPr>
      <w:r w:rsidRPr="00E72D6F">
        <w:rPr>
          <w:rFonts w:eastAsia="SimSun" w:cs="MS Gothic"/>
          <w:b/>
          <w:color w:val="4F81BD" w:themeColor="accent1"/>
        </w:rPr>
        <w:t>政府客户</w:t>
      </w:r>
    </w:p>
    <w:p w:rsidR="00C9632B" w:rsidRPr="00492373" w:rsidRDefault="00C9632B" w:rsidP="00E72D6F">
      <w:pPr>
        <w:pStyle w:val="ProductList-Body"/>
        <w:ind w:left="180"/>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bookmarkStart w:id="202" w:name="_Toc451949080"/>
    <w:p w:rsidR="00E45ECD" w:rsidRPr="00C34455" w:rsidRDefault="00E45ECD" w:rsidP="00E45ECD">
      <w:pPr>
        <w:pStyle w:val="ProductList-Body"/>
        <w:shd w:val="clear" w:color="auto" w:fill="A6A6A6" w:themeFill="background1" w:themeFillShade="A6"/>
        <w:spacing w:before="120" w:after="240"/>
        <w:jc w:val="right"/>
        <w:rPr>
          <w:rFonts w:eastAsia="SimSun"/>
          <w:color w:val="0563C1"/>
          <w:lang w:eastAsia="zh-CN"/>
        </w:rPr>
      </w:pPr>
      <w:r>
        <w:fldChar w:fldCharType="begin"/>
      </w:r>
      <w:r>
        <w:instrText xml:space="preserve"> HYPERLINK \l "TableofContents" </w:instrText>
      </w:r>
      <w:r>
        <w:fldChar w:fldCharType="separate"/>
      </w:r>
      <w:r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Pr="00E45ECD">
        <w:rPr>
          <w:rFonts w:eastAsia="SimSun"/>
          <w:sz w:val="16"/>
          <w:szCs w:val="16"/>
          <w:lang w:eastAsia="zh-CN"/>
        </w:rPr>
        <w:t xml:space="preserve"> / </w:t>
      </w:r>
      <w:hyperlink w:anchor="GeneralTerms" w:history="1">
        <w:r w:rsidRPr="00C34455">
          <w:rPr>
            <w:rStyle w:val="Hyperlink"/>
            <w:rFonts w:eastAsia="SimSun" w:hint="eastAsia"/>
            <w:color w:val="0563C1"/>
            <w:sz w:val="16"/>
            <w:szCs w:val="16"/>
            <w:lang w:eastAsia="zh-CN"/>
          </w:rPr>
          <w:t>通用条款</w:t>
        </w:r>
      </w:hyperlink>
    </w:p>
    <w:p w:rsidR="00A670E0" w:rsidRPr="00CD3D87" w:rsidRDefault="00A670E0" w:rsidP="00A670E0">
      <w:pPr>
        <w:pStyle w:val="ProductList-Offering1Heading"/>
        <w:rPr>
          <w:lang w:eastAsia="zh-CN"/>
        </w:rPr>
      </w:pPr>
      <w:bookmarkStart w:id="203" w:name="_Toc507231238"/>
      <w:r w:rsidRPr="00CD3D87">
        <w:rPr>
          <w:lang w:eastAsia="zh-CN"/>
        </w:rPr>
        <w:t>关于</w:t>
      </w:r>
      <w:r w:rsidRPr="00CD3D87">
        <w:rPr>
          <w:lang w:eastAsia="zh-CN"/>
        </w:rPr>
        <w:t xml:space="preserve"> Azure </w:t>
      </w:r>
      <w:r w:rsidRPr="00CD3D87">
        <w:rPr>
          <w:lang w:eastAsia="zh-CN"/>
        </w:rPr>
        <w:t>媒体服务</w:t>
      </w:r>
      <w:r w:rsidRPr="00CD3D87">
        <w:rPr>
          <w:lang w:eastAsia="zh-CN"/>
        </w:rPr>
        <w:t xml:space="preserve"> H.265/HEVC </w:t>
      </w:r>
      <w:r w:rsidRPr="00CD3D87">
        <w:rPr>
          <w:lang w:eastAsia="zh-CN"/>
        </w:rPr>
        <w:t>编码的声明</w:t>
      </w:r>
      <w:bookmarkEnd w:id="202"/>
      <w:bookmarkEnd w:id="203"/>
    </w:p>
    <w:p w:rsidR="00A670E0" w:rsidRPr="008404E4" w:rsidRDefault="00A670E0" w:rsidP="00A670E0">
      <w:pPr>
        <w:pStyle w:val="ProductList-Body"/>
        <w:rPr>
          <w:rFonts w:eastAsia="SimSun"/>
          <w:lang w:eastAsia="zh-CN"/>
        </w:rPr>
      </w:pPr>
      <w:r w:rsidRPr="008404E4">
        <w:rPr>
          <w:rFonts w:eastAsia="SimSun"/>
          <w:lang w:eastAsia="zh-CN"/>
        </w:rPr>
        <w:t>客户必须从任何第三方</w:t>
      </w:r>
      <w:r w:rsidRPr="008404E4">
        <w:rPr>
          <w:rFonts w:eastAsia="SimSun"/>
          <w:lang w:eastAsia="zh-CN"/>
        </w:rPr>
        <w:t xml:space="preserve"> H.265/HEVC </w:t>
      </w:r>
      <w:r w:rsidRPr="008404E4">
        <w:rPr>
          <w:rFonts w:eastAsia="SimSun"/>
          <w:lang w:eastAsia="zh-CN"/>
        </w:rPr>
        <w:t>专利联盟或权利持有者获得自己的专利许可，然后才能使用</w:t>
      </w:r>
      <w:r w:rsidRPr="008404E4">
        <w:rPr>
          <w:rFonts w:eastAsia="SimSun"/>
          <w:lang w:eastAsia="zh-CN"/>
        </w:rPr>
        <w:t xml:space="preserve"> Azure </w:t>
      </w:r>
      <w:r w:rsidRPr="008404E4">
        <w:rPr>
          <w:rFonts w:eastAsia="SimSun"/>
          <w:lang w:eastAsia="zh-CN"/>
        </w:rPr>
        <w:t>媒体服务对</w:t>
      </w:r>
      <w:r w:rsidRPr="008404E4">
        <w:rPr>
          <w:rFonts w:eastAsia="SimSun"/>
          <w:lang w:eastAsia="zh-CN"/>
        </w:rPr>
        <w:t xml:space="preserve"> H.265/HEVC </w:t>
      </w:r>
      <w:r w:rsidRPr="008404E4">
        <w:rPr>
          <w:rFonts w:eastAsia="SimSun"/>
          <w:lang w:eastAsia="zh-CN"/>
        </w:rPr>
        <w:t>媒体进行编码和解码。</w:t>
      </w:r>
    </w:p>
    <w:p w:rsidR="00E45ECD" w:rsidRPr="00C34455" w:rsidRDefault="00C2595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DD2D59" w:rsidRPr="006D4C60" w:rsidDel="007C0F64" w:rsidRDefault="00DD2D59" w:rsidP="00DD2D59">
      <w:pPr>
        <w:pStyle w:val="ProductList-Offering1Heading"/>
        <w:rPr>
          <w:rFonts w:cstheme="minorHAnsi"/>
        </w:rPr>
      </w:pPr>
      <w:bookmarkStart w:id="204" w:name="_Toc484158323"/>
      <w:bookmarkStart w:id="205" w:name="_Toc507231239"/>
      <w:r w:rsidRPr="006D4C60">
        <w:rPr>
          <w:rFonts w:cstheme="minorHAnsi"/>
        </w:rPr>
        <w:t>关于</w:t>
      </w:r>
      <w:r w:rsidRPr="006D4C60">
        <w:rPr>
          <w:rFonts w:cstheme="minorHAnsi"/>
        </w:rPr>
        <w:t xml:space="preserve"> Adobe Flash Player </w:t>
      </w:r>
      <w:r w:rsidRPr="006D4C60">
        <w:rPr>
          <w:rFonts w:cstheme="minorHAnsi"/>
        </w:rPr>
        <w:t>的声明</w:t>
      </w:r>
      <w:bookmarkEnd w:id="204"/>
      <w:bookmarkEnd w:id="205"/>
    </w:p>
    <w:p w:rsidR="00DD2D59" w:rsidRPr="00644302" w:rsidDel="007C0F64" w:rsidRDefault="00DD2D59" w:rsidP="00DD2D59">
      <w:pPr>
        <w:pStyle w:val="ProductList-Body"/>
        <w:rPr>
          <w:rFonts w:eastAsia="SimSun" w:cstheme="minorHAnsi"/>
        </w:rPr>
      </w:pPr>
      <w:r w:rsidRPr="00644302">
        <w:rPr>
          <w:rFonts w:eastAsia="SimSun" w:cstheme="minorHAnsi"/>
        </w:rPr>
        <w:t>该软件可能包含某一版本的</w:t>
      </w:r>
      <w:r w:rsidRPr="00644302">
        <w:rPr>
          <w:rFonts w:eastAsia="SimSun" w:cstheme="minorHAnsi"/>
        </w:rPr>
        <w:t xml:space="preserve"> Adobe Flash Player</w:t>
      </w:r>
      <w:r w:rsidRPr="00644302">
        <w:rPr>
          <w:rFonts w:eastAsia="SimSun" w:cstheme="minorHAnsi"/>
        </w:rPr>
        <w:t>。客户同意，在使用</w:t>
      </w:r>
      <w:r w:rsidRPr="00644302">
        <w:rPr>
          <w:rFonts w:eastAsia="SimSun" w:cstheme="minorHAnsi"/>
        </w:rPr>
        <w:t xml:space="preserve"> Adobe Flash Player </w:t>
      </w:r>
      <w:r w:rsidRPr="00644302">
        <w:rPr>
          <w:rFonts w:eastAsia="SimSun" w:cstheme="minorHAnsi"/>
        </w:rPr>
        <w:t>时，其受</w:t>
      </w:r>
      <w:hyperlink r:id="rId59" w:history="1">
        <w:r w:rsidRPr="009C1EDC" w:rsidDel="007C0F64">
          <w:rPr>
            <w:rStyle w:val="Hyperlink"/>
            <w:color w:val="0563C1"/>
          </w:rPr>
          <w:t>http://go.microsoft.com/fwlink/?linkid=248532</w:t>
        </w:r>
      </w:hyperlink>
      <w:r w:rsidRPr="00644302">
        <w:rPr>
          <w:rFonts w:eastAsia="SimSun" w:cstheme="minorHAnsi"/>
        </w:rPr>
        <w:t xml:space="preserve"> </w:t>
      </w:r>
      <w:r w:rsidRPr="00644302">
        <w:rPr>
          <w:rFonts w:eastAsia="SimSun" w:cstheme="minorHAnsi"/>
        </w:rPr>
        <w:t>上的</w:t>
      </w:r>
      <w:r w:rsidRPr="00644302">
        <w:rPr>
          <w:rFonts w:eastAsia="SimSun" w:cstheme="minorHAnsi"/>
        </w:rPr>
        <w:t xml:space="preserve"> Adobe Systems Incorporated </w:t>
      </w:r>
      <w:r w:rsidRPr="00644302">
        <w:rPr>
          <w:rFonts w:eastAsia="SimSun" w:cstheme="minorHAnsi"/>
        </w:rPr>
        <w:t>许可条款的约束。</w:t>
      </w:r>
      <w:r w:rsidRPr="00644302">
        <w:rPr>
          <w:rFonts w:eastAsia="SimSun" w:cstheme="minorHAnsi"/>
        </w:rPr>
        <w:t xml:space="preserve">Adobe </w:t>
      </w:r>
      <w:r w:rsidRPr="00644302">
        <w:rPr>
          <w:rFonts w:eastAsia="SimSun" w:cstheme="minorHAnsi"/>
        </w:rPr>
        <w:t>和</w:t>
      </w:r>
      <w:r w:rsidRPr="00644302">
        <w:rPr>
          <w:rFonts w:eastAsia="SimSun" w:cstheme="minorHAnsi"/>
        </w:rPr>
        <w:t xml:space="preserve"> Flash </w:t>
      </w:r>
      <w:r w:rsidRPr="00644302">
        <w:rPr>
          <w:rFonts w:eastAsia="SimSun" w:cstheme="minorHAnsi"/>
        </w:rPr>
        <w:t>是</w:t>
      </w:r>
      <w:r w:rsidRPr="00644302">
        <w:rPr>
          <w:rFonts w:eastAsia="SimSun" w:cstheme="minorHAnsi"/>
        </w:rPr>
        <w:t xml:space="preserve"> Adobe Systems Incorporated </w:t>
      </w:r>
      <w:r w:rsidRPr="00644302">
        <w:rPr>
          <w:rFonts w:eastAsia="SimSun" w:cstheme="minorHAnsi"/>
        </w:rPr>
        <w:t>在美国和</w:t>
      </w:r>
      <w:r w:rsidRPr="00644302">
        <w:rPr>
          <w:rFonts w:eastAsia="SimSun" w:cstheme="minorHAnsi"/>
        </w:rPr>
        <w:t>/</w:t>
      </w:r>
      <w:r w:rsidRPr="00644302">
        <w:rPr>
          <w:rFonts w:eastAsia="SimSun" w:cstheme="minorHAnsi"/>
        </w:rPr>
        <w:t>或其他国家</w:t>
      </w:r>
      <w:r w:rsidRPr="00644302">
        <w:rPr>
          <w:rFonts w:eastAsia="SimSun" w:cstheme="minorHAnsi"/>
        </w:rPr>
        <w:t>/</w:t>
      </w:r>
      <w:r w:rsidRPr="00644302">
        <w:rPr>
          <w:rFonts w:eastAsia="SimSun" w:cstheme="minorHAnsi"/>
        </w:rPr>
        <w:t>地区的注册商标或商标。</w:t>
      </w:r>
    </w:p>
    <w:p w:rsidR="00DD2D59" w:rsidRPr="00644302" w:rsidDel="007C0F64" w:rsidRDefault="00C25950" w:rsidP="00DD2D59">
      <w:pPr>
        <w:pStyle w:val="ProductList-Body"/>
        <w:shd w:val="clear" w:color="auto" w:fill="A6A6A6" w:themeFill="background1" w:themeFillShade="A6"/>
        <w:spacing w:before="120" w:after="240"/>
        <w:jc w:val="right"/>
        <w:rPr>
          <w:rFonts w:eastAsia="SimSun" w:cstheme="minorHAnsi"/>
        </w:rPr>
      </w:pPr>
      <w:hyperlink w:anchor="_top" w:history="1">
        <w:r w:rsidR="00DD2D59" w:rsidRPr="00EA497F">
          <w:rPr>
            <w:rStyle w:val="Hyperlink"/>
            <w:rFonts w:eastAsia="SimSun" w:cstheme="minorHAnsi"/>
            <w:color w:val="0563C1"/>
            <w:sz w:val="16"/>
            <w:szCs w:val="16"/>
          </w:rPr>
          <w:t>目录</w:t>
        </w:r>
      </w:hyperlink>
      <w:r w:rsidR="00DD2D59" w:rsidRPr="00644302">
        <w:rPr>
          <w:rFonts w:eastAsia="SimSun" w:cstheme="minorHAnsi"/>
          <w:sz w:val="16"/>
          <w:szCs w:val="16"/>
        </w:rPr>
        <w:t xml:space="preserve"> / </w:t>
      </w:r>
      <w:hyperlink w:anchor="_top" w:history="1">
        <w:r w:rsidR="00DD2D59" w:rsidRPr="00EA497F">
          <w:rPr>
            <w:rStyle w:val="Hyperlink"/>
            <w:rFonts w:eastAsia="SimSun" w:cstheme="minorHAnsi"/>
            <w:color w:val="0563C1"/>
            <w:sz w:val="16"/>
            <w:szCs w:val="16"/>
          </w:rPr>
          <w:t>通用条款</w:t>
        </w:r>
      </w:hyperlink>
    </w:p>
    <w:p w:rsidR="00DD2D59" w:rsidRPr="006D4C60" w:rsidRDefault="00DD2D59" w:rsidP="00DD2D59">
      <w:pPr>
        <w:pStyle w:val="ProductList-Offering1Heading"/>
        <w:rPr>
          <w:rFonts w:cstheme="minorHAnsi"/>
        </w:rPr>
      </w:pPr>
      <w:bookmarkStart w:id="206" w:name="_Toc484158324"/>
      <w:bookmarkStart w:id="207" w:name="_Toc476230953"/>
      <w:bookmarkStart w:id="208" w:name="_Toc507231240"/>
      <w:r w:rsidRPr="006D4C60">
        <w:rPr>
          <w:rFonts w:cstheme="minorHAnsi"/>
        </w:rPr>
        <w:t>关于</w:t>
      </w:r>
      <w:r w:rsidRPr="006D4C60">
        <w:rPr>
          <w:rFonts w:cstheme="minorHAnsi"/>
        </w:rPr>
        <w:t xml:space="preserve"> H.264/AVC </w:t>
      </w:r>
      <w:r w:rsidRPr="006D4C60">
        <w:rPr>
          <w:rFonts w:cstheme="minorHAnsi"/>
        </w:rPr>
        <w:t>视觉标准、</w:t>
      </w:r>
      <w:r w:rsidRPr="006D4C60">
        <w:rPr>
          <w:rFonts w:cstheme="minorHAnsi"/>
        </w:rPr>
        <w:t xml:space="preserve">VC-1 </w:t>
      </w:r>
      <w:r w:rsidRPr="006D4C60">
        <w:rPr>
          <w:rFonts w:cstheme="minorHAnsi"/>
        </w:rPr>
        <w:t>视频标准、</w:t>
      </w:r>
      <w:r w:rsidRPr="006D4C60">
        <w:rPr>
          <w:rFonts w:cstheme="minorHAnsi"/>
        </w:rPr>
        <w:t xml:space="preserve">MPEG-4 Part 2 </w:t>
      </w:r>
      <w:r w:rsidRPr="006D4C60">
        <w:rPr>
          <w:rFonts w:cstheme="minorHAnsi"/>
        </w:rPr>
        <w:t>视觉标准和</w:t>
      </w:r>
      <w:r w:rsidRPr="006D4C60">
        <w:rPr>
          <w:rFonts w:cstheme="minorHAnsi"/>
        </w:rPr>
        <w:t xml:space="preserve"> MPEG-2 </w:t>
      </w:r>
      <w:r w:rsidRPr="006D4C60">
        <w:rPr>
          <w:rFonts w:cstheme="minorHAnsi"/>
        </w:rPr>
        <w:t>视频标准的声明</w:t>
      </w:r>
      <w:bookmarkEnd w:id="206"/>
      <w:bookmarkEnd w:id="207"/>
      <w:bookmarkEnd w:id="208"/>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hyperlink r:id="rId60" w:history="1">
        <w:r w:rsidRPr="00833C91">
          <w:rPr>
            <w:rStyle w:val="Hyperlink"/>
            <w:rFonts w:eastAsia="SimSun"/>
            <w:color w:val="0563C1"/>
            <w:lang w:eastAsia="zh-CN"/>
          </w:rPr>
          <w:t>www.mpegla.com</w:t>
        </w:r>
      </w:hyperlink>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E45ECD" w:rsidRPr="00C34455" w:rsidRDefault="00C25950" w:rsidP="00E45ECD">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E45ECD" w:rsidRPr="00C34455">
          <w:rPr>
            <w:rStyle w:val="Hyperlink"/>
            <w:rFonts w:eastAsia="SimSun" w:hint="eastAsia"/>
            <w:color w:val="0563C1"/>
            <w:sz w:val="16"/>
            <w:szCs w:val="16"/>
            <w:lang w:eastAsia="zh-CN"/>
          </w:rPr>
          <w:t>目录</w:t>
        </w:r>
      </w:hyperlink>
      <w:r w:rsidR="00E45ECD" w:rsidRPr="00E45ECD">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61"/>
          <w:pgSz w:w="12240" w:h="15840"/>
          <w:pgMar w:top="1440" w:right="720" w:bottom="1440" w:left="720" w:header="720" w:footer="720" w:gutter="0"/>
          <w:cols w:space="720"/>
        </w:sectPr>
      </w:pPr>
    </w:p>
    <w:p w:rsidR="00F26FDC" w:rsidRPr="00F26FDC" w:rsidRDefault="00F26FDC" w:rsidP="00F26FDC">
      <w:pPr>
        <w:pStyle w:val="ProductList-SectionHeading"/>
        <w:outlineLvl w:val="0"/>
        <w:rPr>
          <w:rFonts w:ascii="Calibri Light" w:eastAsia="SimSun" w:hAnsi="Calibri Light"/>
          <w:lang w:eastAsia="zh-CN"/>
        </w:rPr>
      </w:pPr>
      <w:bookmarkStart w:id="209" w:name="_Toc503180509"/>
      <w:bookmarkStart w:id="210" w:name="_Toc507231241"/>
      <w:bookmarkStart w:id="211" w:name="Attachment2"/>
      <w:r w:rsidRPr="00F26FDC">
        <w:rPr>
          <w:rFonts w:ascii="Calibri Light" w:eastAsia="SimSun" w:hAnsi="Calibri Light"/>
          <w:lang w:eastAsia="zh-CN"/>
        </w:rPr>
        <w:t>附件</w:t>
      </w:r>
      <w:r w:rsidRPr="00F26FDC">
        <w:rPr>
          <w:rFonts w:ascii="Calibri Light" w:eastAsia="SimSun" w:hAnsi="Calibri Light"/>
          <w:lang w:eastAsia="zh-CN"/>
        </w:rPr>
        <w:t xml:space="preserve"> 2 – </w:t>
      </w:r>
      <w:r w:rsidRPr="00F26FDC">
        <w:rPr>
          <w:rFonts w:ascii="Calibri Light" w:eastAsia="SimSun" w:hAnsi="Calibri Light"/>
          <w:lang w:eastAsia="zh-CN"/>
        </w:rPr>
        <w:t>订购许可套件</w:t>
      </w:r>
      <w:bookmarkEnd w:id="209"/>
      <w:bookmarkEnd w:id="210"/>
    </w:p>
    <w:p w:rsidR="00F26FDC" w:rsidRPr="00722504" w:rsidRDefault="00F26FDC" w:rsidP="00F26FDC">
      <w:pPr>
        <w:pStyle w:val="ProductList-Body"/>
        <w:spacing w:after="60"/>
        <w:jc w:val="both"/>
      </w:pPr>
      <w:r w:rsidRPr="00722504">
        <w:rPr>
          <w:lang w:eastAsia="zh-CN"/>
        </w:rPr>
        <w:t>可以通过在线服务套件的形式购买在线服务。如果下表中</w:t>
      </w:r>
      <w:r w:rsidRPr="00722504">
        <w:rPr>
          <w:rFonts w:ascii="SimSun" w:hAnsi="SimSun"/>
          <w:lang w:eastAsia="zh-CN"/>
        </w:rPr>
        <w:t>“</w:t>
      </w:r>
      <w:r w:rsidRPr="00722504">
        <w:rPr>
          <w:lang w:eastAsia="zh-CN"/>
        </w:rPr>
        <w:t>在线服务</w:t>
      </w:r>
      <w:r w:rsidRPr="00722504">
        <w:rPr>
          <w:rFonts w:ascii="SimSun" w:hAnsi="SimSun"/>
          <w:lang w:eastAsia="zh-CN"/>
        </w:rPr>
        <w:t>”</w:t>
      </w:r>
      <w:r w:rsidRPr="00722504">
        <w:rPr>
          <w:lang w:eastAsia="zh-CN"/>
        </w:rPr>
        <w:t>一行的单元格带有</w:t>
      </w:r>
      <w:r w:rsidRPr="00722504">
        <w:rPr>
          <w:color w:val="000000" w:themeColor="text1"/>
          <w:shd w:val="clear" w:color="auto" w:fill="4668C5"/>
          <w:lang w:eastAsia="zh-CN"/>
        </w:rPr>
        <w:t>蓝色</w:t>
      </w:r>
      <w:r w:rsidRPr="00722504">
        <w:rPr>
          <w:color w:val="000000" w:themeColor="text1"/>
          <w:lang w:eastAsia="zh-CN"/>
        </w:rPr>
        <w:t>底纹，则说明</w:t>
      </w:r>
      <w:r w:rsidRPr="00722504">
        <w:rPr>
          <w:lang w:eastAsia="zh-CN"/>
        </w:rPr>
        <w:t>该单元格所在列的套件</w:t>
      </w:r>
      <w:r w:rsidRPr="00722504">
        <w:rPr>
          <w:lang w:eastAsia="zh-CN"/>
        </w:rPr>
        <w:t xml:space="preserve"> SL </w:t>
      </w:r>
      <w:r w:rsidRPr="00722504">
        <w:rPr>
          <w:lang w:eastAsia="zh-CN"/>
        </w:rPr>
        <w:t>满足该单元格的在线服务的</w:t>
      </w:r>
      <w:r w:rsidRPr="00722504">
        <w:rPr>
          <w:lang w:eastAsia="zh-CN"/>
        </w:rPr>
        <w:t xml:space="preserve"> SL </w:t>
      </w:r>
      <w:r w:rsidRPr="00722504">
        <w:rPr>
          <w:lang w:eastAsia="zh-CN"/>
        </w:rPr>
        <w:t>要求。</w:t>
      </w:r>
      <w:r w:rsidRPr="00722504">
        <w:t>如需了解教育和政府产品，请参阅下方的公共部门表。</w:t>
      </w:r>
    </w:p>
    <w:tbl>
      <w:tblPr>
        <w:tblW w:w="10922" w:type="dxa"/>
        <w:tblLayout w:type="fixed"/>
        <w:tblLook w:val="04A0" w:firstRow="1" w:lastRow="0" w:firstColumn="1" w:lastColumn="0" w:noHBand="0" w:noVBand="1"/>
      </w:tblPr>
      <w:tblGrid>
        <w:gridCol w:w="3494"/>
        <w:gridCol w:w="236"/>
        <w:gridCol w:w="236"/>
        <w:gridCol w:w="296"/>
        <w:gridCol w:w="360"/>
        <w:gridCol w:w="810"/>
        <w:gridCol w:w="810"/>
        <w:gridCol w:w="450"/>
        <w:gridCol w:w="526"/>
        <w:gridCol w:w="450"/>
        <w:gridCol w:w="450"/>
        <w:gridCol w:w="450"/>
        <w:gridCol w:w="1004"/>
        <w:gridCol w:w="450"/>
        <w:gridCol w:w="450"/>
        <w:gridCol w:w="450"/>
      </w:tblGrid>
      <w:tr w:rsidR="00F26FDC" w:rsidRPr="00B1515E" w:rsidTr="00B1515E">
        <w:trPr>
          <w:trHeight w:val="636"/>
          <w:tblHeader/>
        </w:trPr>
        <w:tc>
          <w:tcPr>
            <w:tcW w:w="3494" w:type="dxa"/>
            <w:vMerge w:val="restart"/>
            <w:tcBorders>
              <w:top w:val="nil"/>
              <w:left w:val="nil"/>
              <w:bottom w:val="dashSmallGap" w:sz="4" w:space="0" w:color="808080" w:themeColor="text1" w:themeTint="7F" w:themeShade="00"/>
              <w:right w:val="nil"/>
            </w:tcBorders>
            <w:vAlign w:val="bottom"/>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22"/>
              </w:rPr>
            </w:pPr>
            <w:r w:rsidRPr="00B1515E">
              <w:rPr>
                <w:rFonts w:ascii="Calibri Light" w:hAnsi="Calibri Light" w:cs="Calibri Light"/>
                <w:sz w:val="22"/>
              </w:rPr>
              <w:t>在线服务</w:t>
            </w:r>
          </w:p>
        </w:tc>
        <w:tc>
          <w:tcPr>
            <w:tcW w:w="1128" w:type="dxa"/>
            <w:gridSpan w:val="4"/>
            <w:tcBorders>
              <w:top w:val="single" w:sz="12" w:space="0" w:color="FFFFFF" w:themeColor="background1"/>
              <w:left w:val="nil"/>
              <w:bottom w:val="nil"/>
              <w:right w:val="single" w:sz="12" w:space="0" w:color="FFFFFF" w:themeColor="background1"/>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Office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企业版</w:t>
            </w:r>
            <w:r w:rsidRPr="00B1515E">
              <w:rPr>
                <w:rFonts w:ascii="Calibri Light" w:hAnsi="Calibri Light" w:cs="Calibri Light"/>
                <w:color w:val="FFFFFF" w:themeColor="background1"/>
                <w:sz w:val="15"/>
                <w:szCs w:val="15"/>
              </w:rPr>
              <w:t xml:space="preserve"> </w:t>
            </w:r>
            <w:r w:rsidRPr="00B1515E">
              <w:rPr>
                <w:rFonts w:ascii="Calibri Light" w:hAnsi="Calibri Light" w:cs="Calibri Light"/>
                <w:color w:val="FFFFFF" w:themeColor="background1"/>
                <w:sz w:val="15"/>
                <w:szCs w:val="15"/>
                <w:vertAlign w:val="superscript"/>
              </w:rPr>
              <w:t>1</w:t>
            </w:r>
            <w:r w:rsidRPr="00B1515E">
              <w:rPr>
                <w:rFonts w:ascii="Calibri Light" w:hAnsi="Calibri Light" w:cs="Calibri Light"/>
                <w:color w:val="FFFFFF" w:themeColor="background1"/>
                <w:sz w:val="15"/>
                <w:szCs w:val="15"/>
                <w:vertAlign w:val="superscript"/>
              </w:rPr>
              <w:t>、</w:t>
            </w:r>
            <w:r w:rsidRPr="00B1515E">
              <w:rPr>
                <w:rFonts w:ascii="Calibri Light" w:hAnsi="Calibri Light" w:cs="Calibri Light"/>
                <w:color w:val="FFFFFF" w:themeColor="background1"/>
                <w:sz w:val="15"/>
                <w:szCs w:val="15"/>
                <w:vertAlign w:val="superscript"/>
              </w:rPr>
              <w:t>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Office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协作版</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Office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高级版</w:t>
            </w:r>
          </w:p>
        </w:tc>
        <w:tc>
          <w:tcPr>
            <w:tcW w:w="976" w:type="dxa"/>
            <w:gridSpan w:val="2"/>
            <w:tcBorders>
              <w:top w:val="single" w:sz="12" w:space="0" w:color="FFFFFF" w:themeColor="background1"/>
              <w:left w:val="single" w:sz="12" w:space="0" w:color="FFFFFF" w:themeColor="background1"/>
              <w:right w:val="nil"/>
            </w:tcBorders>
            <w:shd w:val="clear" w:color="auto" w:fill="0072C6"/>
            <w:hideMark/>
          </w:tcPr>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企业</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移动性</w:t>
            </w:r>
            <w:r w:rsidRPr="00B1515E">
              <w:rPr>
                <w:rFonts w:ascii="Calibri Light" w:hAnsi="Calibri Light" w:cs="Calibri Light"/>
                <w:color w:val="FFFFFF" w:themeColor="background1"/>
                <w:sz w:val="15"/>
                <w:szCs w:val="15"/>
              </w:rPr>
              <w:t xml:space="preserve"> +</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安全性</w:t>
            </w:r>
          </w:p>
        </w:tc>
        <w:tc>
          <w:tcPr>
            <w:tcW w:w="135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微软</w:t>
            </w:r>
          </w:p>
          <w:p w:rsidR="00F26FDC" w:rsidRPr="00B1515E" w:rsidRDefault="00F26FDC" w:rsidP="00B1515E">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365 </w:t>
            </w:r>
            <w:r w:rsidRPr="00B1515E">
              <w:rPr>
                <w:rFonts w:ascii="Calibri Light" w:hAnsi="Calibri Light" w:cs="Calibri Light"/>
                <w:color w:val="FFFFFF" w:themeColor="background1"/>
                <w:sz w:val="15"/>
                <w:szCs w:val="15"/>
                <w:vertAlign w:val="superscript"/>
              </w:rPr>
              <w:t>2</w:t>
            </w:r>
          </w:p>
        </w:tc>
        <w:tc>
          <w:tcPr>
            <w:tcW w:w="100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Microsoft 365 </w:t>
            </w:r>
            <w:r w:rsidRPr="00B1515E">
              <w:rPr>
                <w:rFonts w:ascii="Calibri Light" w:hAnsi="Calibri Light" w:cs="Calibri Light"/>
                <w:color w:val="FFFFFF" w:themeColor="background1"/>
                <w:sz w:val="15"/>
                <w:szCs w:val="15"/>
              </w:rPr>
              <w:t>商业版</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rsidR="00F26FDC" w:rsidRPr="00B1515E" w:rsidRDefault="00F26FDC" w:rsidP="00B1515E">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Dynamics 365</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Enterprise Edition</w:t>
            </w:r>
          </w:p>
          <w:p w:rsidR="00F26FDC" w:rsidRPr="00B1515E" w:rsidRDefault="00F26FDC" w:rsidP="00B1515E">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p>
        </w:tc>
      </w:tr>
      <w:tr w:rsidR="00F26FDC" w:rsidRPr="00B1515E" w:rsidTr="00B1515E">
        <w:trPr>
          <w:trHeight w:val="299"/>
          <w:tblHeader/>
        </w:trPr>
        <w:tc>
          <w:tcPr>
            <w:tcW w:w="3494" w:type="dxa"/>
            <w:vMerge/>
            <w:tcBorders>
              <w:top w:val="nil"/>
              <w:left w:val="nil"/>
              <w:bottom w:val="dashSmallGap" w:sz="4" w:space="0" w:color="808080" w:themeColor="background1" w:themeShade="80"/>
              <w:right w:val="nil"/>
            </w:tcBorders>
            <w:vAlign w:val="center"/>
            <w:hideMark/>
          </w:tcPr>
          <w:p w:rsidR="00F26FDC" w:rsidRPr="00B1515E" w:rsidRDefault="00F26FDC" w:rsidP="00B1515E">
            <w:pPr>
              <w:spacing w:after="0"/>
              <w:rPr>
                <w:rFonts w:ascii="Calibri Light" w:hAnsi="Calibri Light" w:cs="Calibri Light"/>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E1</w:t>
            </w:r>
          </w:p>
        </w:tc>
        <w:tc>
          <w:tcPr>
            <w:tcW w:w="29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3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526" w:type="dxa"/>
            <w:tcBorders>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100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Cust</w:t>
            </w:r>
          </w:p>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Eng</w:t>
            </w:r>
            <w:r w:rsidRPr="00B1515E">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Uni</w:t>
            </w:r>
          </w:p>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Ops</w:t>
            </w:r>
            <w:r w:rsidRPr="00B1515E">
              <w:rPr>
                <w:rFonts w:ascii="Calibri Light" w:hAnsi="Calibri Light" w:cs="Calibri Light"/>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计划</w:t>
            </w:r>
          </w:p>
        </w:tc>
      </w:tr>
      <w:tr w:rsidR="00F26FDC" w:rsidRPr="00B1515E" w:rsidTr="00B1515E">
        <w:trPr>
          <w:trHeight w:val="210"/>
        </w:trPr>
        <w:tc>
          <w:tcPr>
            <w:tcW w:w="3494"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nil"/>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电话系统</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音频会议</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商业版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专业增强版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99"/>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云应用安全</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高级威胁防护</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B1515E"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B1515E" w:rsidRPr="00B1515E" w:rsidRDefault="00B1515E"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eastAsia="SimSun" w:hAnsi="Calibri Light" w:cs="Calibri Light"/>
                <w:sz w:val="15"/>
                <w:szCs w:val="15"/>
              </w:rPr>
              <w:t>适用于用户的</w:t>
            </w:r>
            <w:r w:rsidRPr="00B1515E">
              <w:rPr>
                <w:rFonts w:ascii="Calibri Light" w:eastAsia="SimSun" w:hAnsi="Calibri Light" w:cs="Calibri Light"/>
                <w:sz w:val="15"/>
                <w:szCs w:val="15"/>
              </w:rPr>
              <w:t xml:space="preserve"> </w:t>
            </w:r>
            <w:r w:rsidRPr="00B1515E">
              <w:rPr>
                <w:rFonts w:ascii="Calibri Light" w:hAnsi="Calibri Light" w:cs="Calibri Light"/>
                <w:sz w:val="15"/>
                <w:szCs w:val="15"/>
              </w:rPr>
              <w:t>Azure</w:t>
            </w:r>
            <w:r w:rsidRPr="00B1515E">
              <w:rPr>
                <w:rFonts w:ascii="Calibri Light" w:eastAsia="SimSun" w:hAnsi="Calibri Light" w:cs="Calibri Light"/>
                <w:sz w:val="15"/>
                <w:szCs w:val="15"/>
              </w:rPr>
              <w:t xml:space="preserve"> </w:t>
            </w:r>
            <w:r w:rsidRPr="00B1515E">
              <w:rPr>
                <w:rFonts w:ascii="Calibri Light" w:eastAsia="SimSun" w:hAnsi="Calibri Light" w:cs="Calibri Light"/>
                <w:sz w:val="15"/>
                <w:szCs w:val="15"/>
              </w:rPr>
              <w:t>高级威胁防护</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w:t>
            </w:r>
            <w:r w:rsidRPr="00B1515E">
              <w:rPr>
                <w:rFonts w:ascii="Calibri Light" w:hAnsi="Calibri Light" w:cs="Calibri Light"/>
                <w:sz w:val="15"/>
                <w:szCs w:val="15"/>
              </w:rPr>
              <w:t>云应用安全</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Project Service Automation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Sales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Flow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PowerApps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PowerApps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494"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2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2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10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Pr>
          <w:i/>
          <w:sz w:val="16"/>
          <w:szCs w:val="16"/>
          <w:vertAlign w:val="superscript"/>
        </w:rPr>
        <w:t xml:space="preserve"> </w:t>
      </w:r>
      <w:r w:rsidRPr="00722504">
        <w:rPr>
          <w:i/>
          <w:sz w:val="16"/>
          <w:szCs w:val="16"/>
        </w:rPr>
        <w:t xml:space="preserve">Office 365 Enterprise E5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Pr="00722504" w:rsidRDefault="00F26FDC" w:rsidP="00F26FDC">
      <w:pPr>
        <w:pStyle w:val="ProductList-Body"/>
        <w:rPr>
          <w:i/>
          <w:sz w:val="16"/>
          <w:szCs w:val="16"/>
        </w:rPr>
      </w:pPr>
      <w:r w:rsidRPr="00722504">
        <w:rPr>
          <w:i/>
          <w:sz w:val="16"/>
          <w:szCs w:val="16"/>
          <w:vertAlign w:val="superscript"/>
        </w:rPr>
        <w:t>4</w:t>
      </w:r>
      <w:r w:rsidRPr="00722504">
        <w:rPr>
          <w:i/>
          <w:sz w:val="16"/>
          <w:szCs w:val="16"/>
        </w:rPr>
        <w:t xml:space="preserve"> </w:t>
      </w:r>
      <w:r w:rsidRPr="00722504">
        <w:rPr>
          <w:i/>
          <w:sz w:val="16"/>
          <w:szCs w:val="16"/>
        </w:rPr>
        <w:t>除上面列出的在线服务之外，</w:t>
      </w:r>
      <w:r w:rsidRPr="00722504">
        <w:rPr>
          <w:i/>
          <w:sz w:val="16"/>
          <w:szCs w:val="16"/>
        </w:rPr>
        <w:t xml:space="preserve">Dynamics 365 Unified Operations Plan </w:t>
      </w:r>
      <w:r w:rsidRPr="00722504">
        <w:rPr>
          <w:i/>
          <w:sz w:val="16"/>
          <w:szCs w:val="16"/>
        </w:rPr>
        <w:t>还包括财务和业务功能，详见</w:t>
      </w:r>
      <w:r w:rsidRPr="00722504">
        <w:rPr>
          <w:i/>
          <w:sz w:val="16"/>
          <w:szCs w:val="16"/>
        </w:rPr>
        <w:t xml:space="preserve"> Dynamics 365 Enterprise Edition </w:t>
      </w:r>
      <w:r w:rsidRPr="00722504">
        <w:rPr>
          <w:i/>
          <w:sz w:val="16"/>
          <w:szCs w:val="16"/>
        </w:rPr>
        <w:t>许可指南附录</w:t>
      </w:r>
      <w:r w:rsidRPr="00722504">
        <w:rPr>
          <w:i/>
          <w:sz w:val="16"/>
          <w:szCs w:val="16"/>
        </w:rPr>
        <w:t xml:space="preserve"> C</w:t>
      </w:r>
      <w:r w:rsidRPr="00722504">
        <w:rPr>
          <w:i/>
          <w:sz w:val="16"/>
          <w:szCs w:val="16"/>
        </w:rPr>
        <w:t>（网址为</w:t>
      </w:r>
      <w:r w:rsidRPr="00722504">
        <w:rPr>
          <w:i/>
          <w:sz w:val="16"/>
          <w:szCs w:val="16"/>
        </w:rPr>
        <w:t xml:space="preserve"> </w:t>
      </w:r>
      <w:hyperlink r:id="rId62" w:history="1">
        <w:r w:rsidRPr="00722504">
          <w:rPr>
            <w:rStyle w:val="Hyperlink"/>
            <w:i/>
            <w:sz w:val="16"/>
            <w:szCs w:val="16"/>
          </w:rPr>
          <w:t>https://www.microsoft.com/en-us/dynamics365/pricing</w:t>
        </w:r>
      </w:hyperlink>
      <w:r w:rsidRPr="00722504">
        <w:rPr>
          <w:i/>
          <w:sz w:val="16"/>
          <w:szCs w:val="16"/>
        </w:rPr>
        <w:t>）。</w:t>
      </w:r>
    </w:p>
    <w:p w:rsidR="00F26FDC" w:rsidRPr="00722504" w:rsidRDefault="00F26FDC" w:rsidP="00F26FDC">
      <w:pPr>
        <w:pStyle w:val="ProductList-Body"/>
      </w:pPr>
    </w:p>
    <w:p w:rsidR="00F26FDC" w:rsidRPr="00722504" w:rsidRDefault="00F26FDC" w:rsidP="00F26FDC">
      <w:pPr>
        <w:pStyle w:val="ProductList-Offering1Heading"/>
        <w:rPr>
          <w:rFonts w:asciiTheme="minorHAnsi" w:hAnsiTheme="minorHAnsi"/>
        </w:rPr>
      </w:pPr>
      <w:bookmarkStart w:id="212" w:name="_Toc503180510"/>
      <w:bookmarkStart w:id="213" w:name="_Toc507231242"/>
      <w:r w:rsidRPr="00722504">
        <w:rPr>
          <w:rFonts w:asciiTheme="minorHAnsi" w:hAnsiTheme="minorHAnsi"/>
        </w:rPr>
        <w:t>公共部门</w:t>
      </w:r>
      <w:bookmarkEnd w:id="212"/>
      <w:bookmarkEnd w:id="213"/>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F26FDC" w:rsidRPr="00B1515E" w:rsidTr="00B1515E">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22"/>
              </w:rPr>
            </w:pPr>
            <w:r w:rsidRPr="00B1515E">
              <w:rPr>
                <w:rFonts w:ascii="Calibri Light" w:hAnsi="Calibri Light" w:cs="Calibri Light"/>
                <w:sz w:val="22"/>
              </w:rPr>
              <w:t>在线服务</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F26FDC" w:rsidRPr="00B1515E" w:rsidRDefault="00F26FDC" w:rsidP="00B1515E">
            <w:pPr>
              <w:pStyle w:val="ProductList-Body"/>
              <w:tabs>
                <w:tab w:val="clear" w:pos="158"/>
                <w:tab w:val="left" w:pos="720"/>
              </w:tabs>
              <w:spacing w:before="20" w:after="20" w:line="257" w:lineRule="auto"/>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Office 365 </w:t>
            </w:r>
            <w:r w:rsidRPr="00B1515E">
              <w:rPr>
                <w:rFonts w:ascii="Calibri Light" w:hAnsi="Calibri Light" w:cs="Calibri Light"/>
                <w:color w:val="FFFFFF" w:themeColor="background1"/>
                <w:sz w:val="15"/>
                <w:szCs w:val="15"/>
              </w:rPr>
              <w:t>政府版</w:t>
            </w:r>
            <w:r w:rsidRPr="00B1515E">
              <w:rPr>
                <w:rFonts w:ascii="Calibri Light" w:hAnsi="Calibri Light" w:cs="Calibri Light"/>
                <w:color w:val="FFFFFF" w:themeColor="background1"/>
                <w:sz w:val="15"/>
                <w:szCs w:val="15"/>
                <w:vertAlign w:val="superscript"/>
              </w:rPr>
              <w:t>1</w:t>
            </w:r>
            <w:r w:rsidRPr="00B1515E">
              <w:rPr>
                <w:rFonts w:ascii="Calibri Light" w:hAnsi="Calibri Light" w:cs="Calibri Light"/>
                <w:color w:val="FFFFFF" w:themeColor="background1"/>
                <w:sz w:val="15"/>
                <w:szCs w:val="15"/>
                <w:vertAlign w:val="superscript"/>
              </w:rPr>
              <w:t>、</w:t>
            </w:r>
            <w:r w:rsidRPr="00B1515E">
              <w:rPr>
                <w:rFonts w:ascii="Calibri Light"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F26FDC" w:rsidRPr="00B1515E" w:rsidRDefault="00F26FDC" w:rsidP="00B1515E">
            <w:pPr>
              <w:pStyle w:val="ProductList-Body"/>
              <w:tabs>
                <w:tab w:val="clear" w:pos="158"/>
                <w:tab w:val="left" w:pos="80"/>
              </w:tabs>
              <w:spacing w:before="20" w:after="20" w:line="257" w:lineRule="auto"/>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Office 365 </w:t>
            </w:r>
            <w:r w:rsidRPr="00B1515E">
              <w:rPr>
                <w:rFonts w:ascii="Calibri Light" w:hAnsi="Calibri Light" w:cs="Calibri Light"/>
                <w:color w:val="FFFFFF" w:themeColor="background1"/>
                <w:sz w:val="15"/>
                <w:szCs w:val="15"/>
              </w:rPr>
              <w:t>教育版</w:t>
            </w:r>
            <w:r w:rsidRPr="00B1515E">
              <w:rPr>
                <w:rFonts w:ascii="Calibri Light" w:hAnsi="Calibri Light" w:cs="Calibri Light"/>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F26FDC" w:rsidRPr="00B1515E" w:rsidRDefault="00F26FDC" w:rsidP="00B1515E">
            <w:pPr>
              <w:pStyle w:val="ProductList-Body"/>
              <w:tabs>
                <w:tab w:val="left" w:pos="720"/>
              </w:tabs>
              <w:spacing w:line="257" w:lineRule="auto"/>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 xml:space="preserve">Microsoft 365 </w:t>
            </w:r>
            <w:r w:rsidRPr="00B1515E">
              <w:rPr>
                <w:rFonts w:ascii="Calibri Light" w:hAnsi="Calibri Light" w:cs="Calibri Light"/>
                <w:color w:val="FFFFFF" w:themeColor="background1"/>
                <w:sz w:val="15"/>
                <w:szCs w:val="15"/>
              </w:rPr>
              <w:t>教育版</w:t>
            </w:r>
            <w:r w:rsidRPr="00B1515E">
              <w:rPr>
                <w:rFonts w:ascii="Calibri Light" w:hAnsi="Calibri Light" w:cs="Calibri Light"/>
                <w:color w:val="FFFFFF" w:themeColor="background1"/>
                <w:sz w:val="15"/>
                <w:szCs w:val="15"/>
                <w:vertAlign w:val="superscript"/>
              </w:rPr>
              <w:t>2</w:t>
            </w:r>
          </w:p>
        </w:tc>
      </w:tr>
      <w:tr w:rsidR="00F26FDC" w:rsidRPr="00B1515E" w:rsidTr="00B1515E">
        <w:trPr>
          <w:trHeight w:val="299"/>
          <w:tblHeader/>
        </w:trPr>
        <w:tc>
          <w:tcPr>
            <w:tcW w:w="3563" w:type="dxa"/>
            <w:vMerge/>
            <w:tcBorders>
              <w:top w:val="nil"/>
              <w:left w:val="nil"/>
              <w:bottom w:val="dashSmallGap" w:sz="4" w:space="0" w:color="808080" w:themeColor="background1" w:themeShade="80"/>
              <w:right w:val="nil"/>
            </w:tcBorders>
            <w:vAlign w:val="center"/>
            <w:hideMark/>
          </w:tcPr>
          <w:p w:rsidR="00F26FDC" w:rsidRPr="00B1515E" w:rsidRDefault="00F26FDC" w:rsidP="00B1515E">
            <w:pPr>
              <w:spacing w:after="0"/>
              <w:rPr>
                <w:rFonts w:ascii="Calibri Light" w:hAnsi="Calibri Light" w:cs="Calibri Light"/>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A3</w:t>
            </w:r>
            <w:r w:rsidRPr="00B1515E">
              <w:rPr>
                <w:rFonts w:ascii="Calibri Light" w:hAnsi="Calibri Light" w:cs="Calibri Light"/>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26FDC" w:rsidRPr="00B1515E" w:rsidRDefault="00F26FDC" w:rsidP="00B1515E">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B1515E">
              <w:rPr>
                <w:rFonts w:ascii="Calibri Light" w:hAnsi="Calibri Light" w:cs="Calibri Light"/>
                <w:color w:val="FFFFFF" w:themeColor="background1"/>
                <w:sz w:val="15"/>
                <w:szCs w:val="15"/>
              </w:rPr>
              <w:t>A5</w:t>
            </w:r>
          </w:p>
        </w:tc>
      </w:tr>
      <w:tr w:rsidR="00F26FDC" w:rsidRPr="00B1515E" w:rsidTr="00B1515E">
        <w:trPr>
          <w:trHeight w:val="210"/>
        </w:trPr>
        <w:tc>
          <w:tcPr>
            <w:tcW w:w="3563" w:type="dxa"/>
            <w:tcBorders>
              <w:top w:val="nil"/>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Skype for Business Online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电话系统</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音频会议</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专业增强版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Office 365 </w:t>
            </w:r>
            <w:r w:rsidRPr="00B1515E">
              <w:rPr>
                <w:rFonts w:ascii="Calibri Light" w:hAnsi="Calibri Light" w:cs="Calibri Light"/>
                <w:sz w:val="15"/>
                <w:szCs w:val="15"/>
              </w:rPr>
              <w:t>高级威胁防护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Info Protection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Azure Active Directory Premium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B1515E"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B1515E" w:rsidRPr="00B1515E" w:rsidRDefault="00B1515E"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eastAsia="SimSun" w:hAnsi="Calibri Light" w:cs="Calibri Light"/>
                <w:sz w:val="15"/>
                <w:szCs w:val="15"/>
              </w:rPr>
              <w:t>适用于用户的</w:t>
            </w:r>
            <w:r w:rsidRPr="00B1515E">
              <w:rPr>
                <w:rFonts w:ascii="Calibri Light" w:eastAsia="SimSun" w:hAnsi="Calibri Light" w:cs="Calibri Light"/>
                <w:sz w:val="15"/>
                <w:szCs w:val="15"/>
              </w:rPr>
              <w:t xml:space="preserve"> </w:t>
            </w:r>
            <w:r w:rsidRPr="00B1515E">
              <w:rPr>
                <w:rFonts w:ascii="Calibri Light" w:hAnsi="Calibri Light" w:cs="Calibri Light"/>
                <w:sz w:val="15"/>
                <w:szCs w:val="15"/>
              </w:rPr>
              <w:t>Azure</w:t>
            </w:r>
            <w:r w:rsidRPr="00B1515E">
              <w:rPr>
                <w:rFonts w:ascii="Calibri Light" w:eastAsia="SimSun" w:hAnsi="Calibri Light" w:cs="Calibri Light"/>
                <w:sz w:val="15"/>
                <w:szCs w:val="15"/>
              </w:rPr>
              <w:t xml:space="preserve"> </w:t>
            </w:r>
            <w:r w:rsidRPr="00B1515E">
              <w:rPr>
                <w:rFonts w:ascii="Calibri Light" w:eastAsia="SimSun" w:hAnsi="Calibri Light" w:cs="Calibri Light"/>
                <w:sz w:val="15"/>
                <w:szCs w:val="15"/>
              </w:rPr>
              <w:t>高级威胁防护</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1515E" w:rsidRPr="00B1515E" w:rsidRDefault="00B1515E"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w:t>
            </w:r>
            <w:r w:rsidRPr="00B1515E">
              <w:rPr>
                <w:rFonts w:ascii="Calibri Light" w:hAnsi="Calibri Light" w:cs="Calibri Light"/>
                <w:sz w:val="15"/>
                <w:szCs w:val="15"/>
              </w:rPr>
              <w:t>云应用安全</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 xml:space="preserve">Microsoft Stream </w:t>
            </w:r>
            <w:r w:rsidRPr="00B1515E">
              <w:rPr>
                <w:rFonts w:ascii="Calibri Light" w:hAnsi="Calibri Light" w:cs="Calibri Light"/>
                <w:sz w:val="15"/>
                <w:szCs w:val="15"/>
              </w:rPr>
              <w:t>计划</w:t>
            </w:r>
            <w:r w:rsidRPr="00B1515E">
              <w:rPr>
                <w:rFonts w:ascii="Calibri Light" w:hAnsi="Calibri Light" w:cs="Calibri Light"/>
                <w:sz w:val="15"/>
                <w:szCs w:val="15"/>
              </w:rPr>
              <w:t xml:space="preserve">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r w:rsidR="00F26FDC" w:rsidRPr="00B1515E" w:rsidTr="00B1515E">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F26FDC" w:rsidRPr="00B1515E" w:rsidRDefault="00F26FDC" w:rsidP="00B1515E">
            <w:pPr>
              <w:pStyle w:val="ProductList-Body"/>
              <w:tabs>
                <w:tab w:val="clear" w:pos="158"/>
                <w:tab w:val="left" w:pos="720"/>
              </w:tabs>
              <w:spacing w:line="256" w:lineRule="auto"/>
              <w:ind w:left="-108"/>
              <w:rPr>
                <w:rFonts w:ascii="Calibri Light" w:hAnsi="Calibri Light" w:cs="Calibri Light"/>
                <w:sz w:val="15"/>
                <w:szCs w:val="15"/>
              </w:rPr>
            </w:pPr>
            <w:r w:rsidRPr="00B1515E">
              <w:rPr>
                <w:rFonts w:ascii="Calibri Light" w:hAnsi="Calibri Light" w:cs="Calibri Light"/>
                <w:sz w:val="15"/>
                <w:szCs w:val="15"/>
              </w:rPr>
              <w:t>Minecraft</w:t>
            </w:r>
            <w:r w:rsidRPr="00B1515E">
              <w:rPr>
                <w:rFonts w:ascii="Calibri Light" w:hAnsi="Calibri Light" w:cs="Calibri Light"/>
                <w:sz w:val="15"/>
                <w:szCs w:val="15"/>
              </w:rPr>
              <w:t>：教育版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F26FDC" w:rsidRPr="00B1515E" w:rsidRDefault="00F26FDC" w:rsidP="00B1515E">
            <w:pPr>
              <w:pStyle w:val="ProductList-Body"/>
              <w:tabs>
                <w:tab w:val="clear" w:pos="158"/>
                <w:tab w:val="left" w:pos="720"/>
              </w:tabs>
              <w:spacing w:line="256" w:lineRule="auto"/>
              <w:jc w:val="center"/>
              <w:rPr>
                <w:rFonts w:ascii="Calibri Light" w:hAnsi="Calibri Light" w:cs="Calibri Light"/>
                <w:sz w:val="15"/>
                <w:szCs w:val="15"/>
              </w:rPr>
            </w:pPr>
          </w:p>
        </w:tc>
      </w:tr>
    </w:tbl>
    <w:p w:rsidR="00F26FDC" w:rsidRPr="00722504" w:rsidRDefault="00F26FDC" w:rsidP="00F26FDC">
      <w:pPr>
        <w:pStyle w:val="ProductList-Body"/>
        <w:spacing w:before="60"/>
        <w:rPr>
          <w:i/>
          <w:sz w:val="16"/>
          <w:szCs w:val="16"/>
          <w:lang w:eastAsia="zh-CN"/>
        </w:rPr>
      </w:pPr>
      <w:r w:rsidRPr="00722504">
        <w:rPr>
          <w:i/>
          <w:sz w:val="16"/>
          <w:szCs w:val="16"/>
          <w:vertAlign w:val="superscript"/>
          <w:lang w:eastAsia="zh-CN"/>
        </w:rPr>
        <w:t>1</w:t>
      </w:r>
      <w:r w:rsidRPr="00722504">
        <w:rPr>
          <w:i/>
          <w:sz w:val="16"/>
          <w:szCs w:val="16"/>
          <w:lang w:eastAsia="zh-CN"/>
        </w:rPr>
        <w:t xml:space="preserve"> </w:t>
      </w:r>
      <w:r w:rsidRPr="00722504">
        <w:rPr>
          <w:i/>
          <w:sz w:val="16"/>
          <w:szCs w:val="16"/>
          <w:lang w:eastAsia="zh-CN"/>
        </w:rPr>
        <w:t>标题中包含</w:t>
      </w:r>
      <w:r w:rsidRPr="00722504">
        <w:rPr>
          <w:rFonts w:ascii="SimSun" w:hAnsi="SimSun"/>
          <w:i/>
          <w:sz w:val="16"/>
          <w:szCs w:val="16"/>
          <w:lang w:eastAsia="zh-CN"/>
        </w:rPr>
        <w:t>“</w:t>
      </w:r>
      <w:r w:rsidRPr="00722504">
        <w:rPr>
          <w:i/>
          <w:sz w:val="16"/>
          <w:szCs w:val="16"/>
          <w:lang w:eastAsia="zh-CN"/>
        </w:rPr>
        <w:t>不含专业增强版</w:t>
      </w:r>
      <w:r w:rsidRPr="00722504">
        <w:rPr>
          <w:rFonts w:ascii="SimSun" w:hAnsi="SimSun"/>
          <w:i/>
          <w:sz w:val="16"/>
          <w:szCs w:val="16"/>
          <w:lang w:eastAsia="zh-CN"/>
        </w:rPr>
        <w:t>”</w:t>
      </w:r>
      <w:r w:rsidRPr="00722504">
        <w:rPr>
          <w:i/>
          <w:sz w:val="16"/>
          <w:szCs w:val="16"/>
          <w:lang w:eastAsia="zh-CN"/>
        </w:rPr>
        <w:t>的附加套件</w:t>
      </w:r>
      <w:r w:rsidRPr="00722504">
        <w:rPr>
          <w:i/>
          <w:sz w:val="16"/>
          <w:szCs w:val="16"/>
          <w:lang w:eastAsia="zh-CN"/>
        </w:rPr>
        <w:t xml:space="preserve"> SL </w:t>
      </w:r>
      <w:r w:rsidRPr="00722504">
        <w:rPr>
          <w:i/>
          <w:sz w:val="16"/>
          <w:szCs w:val="16"/>
          <w:lang w:eastAsia="zh-CN"/>
        </w:rPr>
        <w:t>不包括</w:t>
      </w:r>
      <w:r w:rsidRPr="00722504">
        <w:rPr>
          <w:i/>
          <w:sz w:val="16"/>
          <w:szCs w:val="16"/>
          <w:lang w:eastAsia="zh-CN"/>
        </w:rPr>
        <w:t xml:space="preserve"> Office 365 </w:t>
      </w:r>
      <w:r w:rsidRPr="00722504">
        <w:rPr>
          <w:i/>
          <w:sz w:val="16"/>
          <w:szCs w:val="16"/>
          <w:lang w:eastAsia="zh-CN"/>
        </w:rPr>
        <w:t>专业增强版的权利。</w:t>
      </w:r>
    </w:p>
    <w:p w:rsidR="00F26FDC" w:rsidRPr="00722504" w:rsidRDefault="00F26FDC" w:rsidP="00F26FDC">
      <w:pPr>
        <w:pStyle w:val="ProductList-Body"/>
        <w:rPr>
          <w:rStyle w:val="Hyperlink"/>
          <w:i/>
          <w:color w:val="000000" w:themeColor="text1"/>
          <w:sz w:val="16"/>
          <w:szCs w:val="16"/>
        </w:rPr>
      </w:pPr>
      <w:r w:rsidRPr="00722504">
        <w:rPr>
          <w:i/>
          <w:sz w:val="16"/>
          <w:szCs w:val="16"/>
          <w:vertAlign w:val="superscript"/>
        </w:rPr>
        <w:t>2</w:t>
      </w:r>
      <w:r w:rsidRPr="00722504">
        <w:rPr>
          <w:i/>
          <w:sz w:val="16"/>
          <w:szCs w:val="16"/>
        </w:rPr>
        <w:t xml:space="preserve"> </w:t>
      </w:r>
      <w:r w:rsidRPr="00722504">
        <w:rPr>
          <w:i/>
          <w:sz w:val="16"/>
          <w:szCs w:val="16"/>
        </w:rPr>
        <w:t>除上面列出的在线服务之外，</w:t>
      </w:r>
      <w:r w:rsidRPr="00722504">
        <w:rPr>
          <w:i/>
          <w:sz w:val="16"/>
          <w:szCs w:val="16"/>
        </w:rPr>
        <w:t xml:space="preserve">Microsoft 365 </w:t>
      </w:r>
      <w:r w:rsidRPr="00722504">
        <w:rPr>
          <w:i/>
          <w:sz w:val="16"/>
          <w:szCs w:val="16"/>
        </w:rPr>
        <w:t>教育版也满足产品条款中规定的</w:t>
      </w:r>
      <w:r w:rsidRPr="00722504">
        <w:rPr>
          <w:i/>
          <w:sz w:val="16"/>
          <w:szCs w:val="16"/>
        </w:rPr>
        <w:t xml:space="preserve"> Windows SA </w:t>
      </w:r>
      <w:r w:rsidRPr="00722504">
        <w:rPr>
          <w:i/>
          <w:sz w:val="16"/>
          <w:szCs w:val="16"/>
        </w:rPr>
        <w:t>每用户</w:t>
      </w:r>
      <w:r w:rsidRPr="00722504">
        <w:rPr>
          <w:i/>
          <w:sz w:val="16"/>
          <w:szCs w:val="16"/>
        </w:rPr>
        <w:t xml:space="preserve"> SL </w:t>
      </w:r>
      <w:r w:rsidRPr="00722504">
        <w:rPr>
          <w:i/>
          <w:sz w:val="16"/>
          <w:szCs w:val="16"/>
        </w:rPr>
        <w:t>要求。</w:t>
      </w:r>
    </w:p>
    <w:p w:rsidR="00F26FDC" w:rsidRPr="00722504" w:rsidRDefault="00F26FDC" w:rsidP="00F26FDC">
      <w:pPr>
        <w:pStyle w:val="ProductList-Body"/>
        <w:rPr>
          <w:i/>
          <w:sz w:val="16"/>
          <w:szCs w:val="16"/>
        </w:rPr>
      </w:pPr>
      <w:r w:rsidRPr="00722504">
        <w:rPr>
          <w:i/>
          <w:sz w:val="16"/>
          <w:szCs w:val="16"/>
          <w:vertAlign w:val="superscript"/>
        </w:rPr>
        <w:t>3</w:t>
      </w:r>
      <w:r w:rsidRPr="00722504">
        <w:rPr>
          <w:i/>
          <w:sz w:val="16"/>
          <w:szCs w:val="16"/>
        </w:rPr>
        <w:t xml:space="preserve"> Office 365 </w:t>
      </w:r>
      <w:r w:rsidRPr="00722504">
        <w:rPr>
          <w:i/>
          <w:sz w:val="16"/>
          <w:szCs w:val="16"/>
        </w:rPr>
        <w:t>政府版</w:t>
      </w:r>
      <w:r w:rsidRPr="00722504">
        <w:rPr>
          <w:i/>
          <w:sz w:val="16"/>
          <w:szCs w:val="16"/>
        </w:rPr>
        <w:t>/</w:t>
      </w:r>
      <w:r w:rsidRPr="00722504">
        <w:rPr>
          <w:i/>
          <w:sz w:val="16"/>
          <w:szCs w:val="16"/>
        </w:rPr>
        <w:t>教育版</w:t>
      </w:r>
      <w:r w:rsidRPr="00722504">
        <w:rPr>
          <w:i/>
          <w:sz w:val="16"/>
          <w:szCs w:val="16"/>
        </w:rPr>
        <w:t xml:space="preserve"> E5/A5 </w:t>
      </w:r>
      <w:r w:rsidRPr="00722504">
        <w:rPr>
          <w:i/>
          <w:sz w:val="16"/>
          <w:szCs w:val="16"/>
        </w:rPr>
        <w:t>是否包含</w:t>
      </w:r>
      <w:r w:rsidRPr="00722504">
        <w:rPr>
          <w:i/>
          <w:sz w:val="16"/>
          <w:szCs w:val="16"/>
        </w:rPr>
        <w:t xml:space="preserve"> Skype for Business Online </w:t>
      </w:r>
      <w:r w:rsidRPr="00722504">
        <w:rPr>
          <w:i/>
          <w:sz w:val="16"/>
          <w:szCs w:val="16"/>
        </w:rPr>
        <w:t>音频会议取决于各个地区的产品供应情况。</w:t>
      </w:r>
    </w:p>
    <w:p w:rsidR="00F26FDC" w:rsidRPr="00B1515E" w:rsidRDefault="00F26FDC" w:rsidP="00F26FDC">
      <w:pPr>
        <w:pStyle w:val="ProductList-Body"/>
      </w:pPr>
      <w:r w:rsidRPr="00B1515E">
        <w:rPr>
          <w:i/>
          <w:sz w:val="16"/>
          <w:szCs w:val="16"/>
          <w:vertAlign w:val="superscript"/>
        </w:rPr>
        <w:t xml:space="preserve">4 </w:t>
      </w:r>
      <w:r w:rsidRPr="00722504">
        <w:rPr>
          <w:i/>
          <w:sz w:val="16"/>
          <w:szCs w:val="16"/>
        </w:rPr>
        <w:t>包含</w:t>
      </w:r>
      <w:r w:rsidRPr="00B1515E">
        <w:rPr>
          <w:i/>
          <w:sz w:val="16"/>
          <w:szCs w:val="16"/>
        </w:rPr>
        <w:t xml:space="preserve"> Microsoft 365 </w:t>
      </w:r>
      <w:r w:rsidRPr="00722504">
        <w:rPr>
          <w:i/>
          <w:sz w:val="16"/>
          <w:szCs w:val="16"/>
        </w:rPr>
        <w:t>教育版</w:t>
      </w:r>
      <w:r w:rsidRPr="00B1515E">
        <w:rPr>
          <w:i/>
          <w:sz w:val="16"/>
          <w:szCs w:val="16"/>
        </w:rPr>
        <w:t xml:space="preserve"> A3</w:t>
      </w:r>
      <w:r w:rsidRPr="00B1515E">
        <w:rPr>
          <w:i/>
          <w:sz w:val="16"/>
          <w:szCs w:val="16"/>
        </w:rPr>
        <w:t>（</w:t>
      </w:r>
      <w:r w:rsidRPr="00722504">
        <w:rPr>
          <w:i/>
          <w:sz w:val="16"/>
          <w:szCs w:val="16"/>
        </w:rPr>
        <w:t>带核心</w:t>
      </w:r>
      <w:r w:rsidRPr="00B1515E">
        <w:rPr>
          <w:i/>
          <w:sz w:val="16"/>
          <w:szCs w:val="16"/>
        </w:rPr>
        <w:t xml:space="preserve"> CAL</w:t>
      </w:r>
      <w:r w:rsidRPr="00B1515E">
        <w:rPr>
          <w:i/>
          <w:sz w:val="16"/>
          <w:szCs w:val="16"/>
        </w:rPr>
        <w:t>）</w:t>
      </w:r>
      <w:r w:rsidRPr="00722504">
        <w:rPr>
          <w:i/>
          <w:sz w:val="16"/>
          <w:szCs w:val="16"/>
        </w:rPr>
        <w:t>。</w:t>
      </w:r>
    </w:p>
    <w:bookmarkEnd w:id="211"/>
    <w:p w:rsidR="00E45ECD" w:rsidRPr="00B1515E" w:rsidRDefault="00C166D2" w:rsidP="00812146">
      <w:pPr>
        <w:pStyle w:val="ProductList-Body"/>
        <w:shd w:val="clear" w:color="auto" w:fill="A6A6A6" w:themeFill="background1" w:themeFillShade="A6"/>
        <w:spacing w:before="120" w:after="240"/>
        <w:jc w:val="right"/>
        <w:rPr>
          <w:rFonts w:eastAsia="SimSun"/>
        </w:rPr>
      </w:pPr>
      <w:r>
        <w:fldChar w:fldCharType="begin"/>
      </w:r>
      <w:r w:rsidRPr="00B1515E">
        <w:instrText xml:space="preserve"> HYPERLINK \l "TableofContents" </w:instrText>
      </w:r>
      <w:r>
        <w:fldChar w:fldCharType="separate"/>
      </w:r>
      <w:r w:rsidR="00E45ECD" w:rsidRPr="00C34455">
        <w:rPr>
          <w:rStyle w:val="Hyperlink"/>
          <w:rFonts w:eastAsia="SimSun" w:hint="eastAsia"/>
          <w:color w:val="0563C1"/>
          <w:sz w:val="16"/>
          <w:szCs w:val="16"/>
          <w:lang w:eastAsia="zh-CN"/>
        </w:rPr>
        <w:t>目录</w:t>
      </w:r>
      <w:r>
        <w:rPr>
          <w:rStyle w:val="Hyperlink"/>
          <w:rFonts w:eastAsia="SimSun"/>
          <w:color w:val="0563C1"/>
          <w:sz w:val="16"/>
          <w:szCs w:val="16"/>
          <w:lang w:eastAsia="zh-CN"/>
        </w:rPr>
        <w:fldChar w:fldCharType="end"/>
      </w:r>
      <w:r w:rsidR="00E45ECD" w:rsidRPr="00B1515E">
        <w:rPr>
          <w:rFonts w:eastAsia="SimSun"/>
          <w:sz w:val="16"/>
          <w:szCs w:val="16"/>
          <w:lang w:eastAsia="zh-CN"/>
        </w:rPr>
        <w:t xml:space="preserve"> / </w:t>
      </w:r>
      <w:hyperlink w:anchor="GeneralTerms" w:history="1">
        <w:r w:rsidR="00E45ECD" w:rsidRPr="00C34455">
          <w:rPr>
            <w:rStyle w:val="Hyperlink"/>
            <w:rFonts w:eastAsia="SimSun" w:hint="eastAsia"/>
            <w:color w:val="0563C1"/>
            <w:sz w:val="16"/>
            <w:szCs w:val="16"/>
            <w:lang w:eastAsia="zh-CN"/>
          </w:rPr>
          <w:t>通用条款</w:t>
        </w:r>
      </w:hyperlink>
    </w:p>
    <w:p w:rsidR="00E45ECD" w:rsidRDefault="00E45ECD" w:rsidP="00877D86">
      <w:pPr>
        <w:spacing w:after="0" w:line="240" w:lineRule="auto"/>
        <w:rPr>
          <w:rFonts w:eastAsia="SimSun"/>
          <w:sz w:val="18"/>
        </w:rPr>
        <w:sectPr w:rsidR="00E45ECD">
          <w:headerReference w:type="default" r:id="rId63"/>
          <w:footerReference w:type="first" r:id="rId64"/>
          <w:pgSz w:w="12240" w:h="15840"/>
          <w:pgMar w:top="1440" w:right="720" w:bottom="1440" w:left="720" w:header="720" w:footer="720" w:gutter="0"/>
          <w:cols w:space="720"/>
        </w:sectPr>
      </w:pPr>
    </w:p>
    <w:p w:rsidR="00877D86" w:rsidRPr="00B1515E" w:rsidRDefault="00877D86" w:rsidP="00877D86">
      <w:pPr>
        <w:pStyle w:val="ProductList-SectionHeading"/>
        <w:outlineLvl w:val="0"/>
        <w:rPr>
          <w:rFonts w:asciiTheme="minorHAnsi" w:eastAsia="SimSun" w:hAnsiTheme="minorHAnsi"/>
          <w:lang w:eastAsia="zh-CN"/>
        </w:rPr>
      </w:pPr>
      <w:bookmarkStart w:id="214" w:name="_Toc507231243"/>
      <w:r>
        <w:rPr>
          <w:rFonts w:asciiTheme="minorHAnsi" w:eastAsia="SimSun" w:hAnsiTheme="minorHAnsi" w:hint="eastAsia"/>
          <w:lang w:eastAsia="zh-CN"/>
        </w:rPr>
        <w:t>附件</w:t>
      </w:r>
      <w:r w:rsidRPr="00B1515E">
        <w:rPr>
          <w:rFonts w:ascii="Calibri Light" w:eastAsia="SimSun" w:hAnsi="Calibri Light"/>
          <w:lang w:eastAsia="zh-CN"/>
        </w:rPr>
        <w:t xml:space="preserve"> 3 – </w:t>
      </w:r>
      <w:r>
        <w:rPr>
          <w:rFonts w:asciiTheme="minorHAnsi" w:eastAsia="SimSun" w:hAnsiTheme="minorHAnsi" w:hint="eastAsia"/>
          <w:lang w:eastAsia="zh-CN"/>
        </w:rPr>
        <w:t>标准合同条款</w:t>
      </w:r>
      <w:r w:rsidRPr="00B1515E">
        <w:rPr>
          <w:rFonts w:asciiTheme="minorHAnsi" w:eastAsia="SimSun" w:hAnsiTheme="minorHAnsi" w:hint="eastAsia"/>
          <w:lang w:eastAsia="zh-CN"/>
        </w:rPr>
        <w:t>（</w:t>
      </w:r>
      <w:r>
        <w:rPr>
          <w:rFonts w:asciiTheme="minorHAnsi" w:eastAsia="SimSun" w:hAnsiTheme="minorHAnsi" w:hint="eastAsia"/>
          <w:lang w:eastAsia="zh-CN"/>
        </w:rPr>
        <w:t>处理方</w:t>
      </w:r>
      <w:r w:rsidRPr="00B1515E">
        <w:rPr>
          <w:rFonts w:asciiTheme="minorHAnsi" w:eastAsia="SimSun" w:hAnsiTheme="minorHAnsi" w:hint="eastAsia"/>
          <w:lang w:eastAsia="zh-CN"/>
        </w:rPr>
        <w:t>）</w:t>
      </w:r>
      <w:bookmarkEnd w:id="214"/>
    </w:p>
    <w:p w:rsidR="00877D86" w:rsidRPr="00B1515E" w:rsidRDefault="00877D86" w:rsidP="00877D86">
      <w:pPr>
        <w:pStyle w:val="ProductList-Body"/>
        <w:rPr>
          <w:rFonts w:eastAsia="SimSun"/>
          <w:lang w:eastAsia="zh-CN"/>
        </w:rPr>
      </w:pPr>
      <w:r>
        <w:rPr>
          <w:rFonts w:eastAsia="SimSun" w:hint="eastAsia"/>
          <w:lang w:eastAsia="zh-CN"/>
        </w:rPr>
        <w:t>依据有关将个人数据传输至位于第三方国家</w:t>
      </w:r>
      <w:r w:rsidRPr="00B1515E">
        <w:rPr>
          <w:rFonts w:eastAsia="SimSun"/>
          <w:lang w:eastAsia="zh-CN"/>
        </w:rPr>
        <w:t>/</w:t>
      </w:r>
      <w:r>
        <w:rPr>
          <w:rFonts w:eastAsia="SimSun" w:hint="eastAsia"/>
          <w:lang w:eastAsia="zh-CN"/>
        </w:rPr>
        <w:t>地区</w:t>
      </w:r>
      <w:r w:rsidRPr="00B1515E">
        <w:rPr>
          <w:rFonts w:eastAsia="SimSun" w:hint="eastAsia"/>
          <w:lang w:eastAsia="zh-CN"/>
        </w:rPr>
        <w:t>（</w:t>
      </w:r>
      <w:r>
        <w:rPr>
          <w:rFonts w:eastAsia="SimSun" w:hint="eastAsia"/>
          <w:lang w:eastAsia="zh-CN"/>
        </w:rPr>
        <w:t>并不确保充分的数据保护</w:t>
      </w:r>
      <w:r w:rsidRPr="00B1515E">
        <w:rPr>
          <w:rFonts w:eastAsia="SimSun" w:hint="eastAsia"/>
          <w:lang w:eastAsia="zh-CN"/>
        </w:rPr>
        <w:t>）</w:t>
      </w:r>
      <w:r>
        <w:rPr>
          <w:rFonts w:eastAsia="SimSun" w:hint="eastAsia"/>
          <w:lang w:eastAsia="zh-CN"/>
        </w:rPr>
        <w:t>的处理方事宜的</w:t>
      </w:r>
      <w:r w:rsidRPr="00B1515E">
        <w:rPr>
          <w:rFonts w:eastAsia="SimSun"/>
          <w:lang w:eastAsia="zh-CN"/>
        </w:rPr>
        <w:t xml:space="preserve"> 95/46/EC </w:t>
      </w:r>
      <w:r>
        <w:rPr>
          <w:rFonts w:eastAsia="SimSun" w:hint="eastAsia"/>
          <w:lang w:eastAsia="zh-CN"/>
        </w:rPr>
        <w:t>指令第</w:t>
      </w:r>
      <w:r w:rsidRPr="00B1515E">
        <w:rPr>
          <w:rFonts w:eastAsia="SimSun"/>
          <w:lang w:eastAsia="zh-CN"/>
        </w:rPr>
        <w:t xml:space="preserve"> 26(2) </w:t>
      </w:r>
      <w:r>
        <w:rPr>
          <w:rFonts w:eastAsia="SimSun" w:hint="eastAsia"/>
          <w:lang w:eastAsia="zh-CN"/>
        </w:rPr>
        <w:t>条</w:t>
      </w:r>
      <w:r w:rsidRPr="00B1515E">
        <w:rPr>
          <w:rFonts w:eastAsia="SimSun" w:hint="eastAsia"/>
          <w:lang w:eastAsia="zh-CN"/>
        </w:rPr>
        <w:t>，</w:t>
      </w:r>
      <w:r>
        <w:rPr>
          <w:rFonts w:eastAsia="SimSun" w:hint="eastAsia"/>
          <w:lang w:eastAsia="zh-CN"/>
        </w:rPr>
        <w:t>客户</w:t>
      </w:r>
      <w:r w:rsidRPr="00B1515E">
        <w:rPr>
          <w:rFonts w:eastAsia="SimSun" w:hint="eastAsia"/>
          <w:lang w:eastAsia="zh-CN"/>
        </w:rPr>
        <w:t>（</w:t>
      </w:r>
      <w:r>
        <w:rPr>
          <w:rFonts w:eastAsia="SimSun" w:hint="eastAsia"/>
          <w:lang w:eastAsia="zh-CN"/>
        </w:rPr>
        <w:t>数据导出者</w:t>
      </w:r>
      <w:r w:rsidRPr="00B1515E">
        <w:rPr>
          <w:rFonts w:eastAsia="SimSun" w:hint="eastAsia"/>
          <w:lang w:eastAsia="zh-CN"/>
        </w:rPr>
        <w:t>）</w:t>
      </w:r>
      <w:r>
        <w:rPr>
          <w:rFonts w:eastAsia="SimSun" w:hint="eastAsia"/>
          <w:lang w:eastAsia="zh-CN"/>
        </w:rPr>
        <w:t>和微软公司</w:t>
      </w:r>
      <w:r w:rsidRPr="00B1515E">
        <w:rPr>
          <w:rFonts w:eastAsia="SimSun" w:hint="eastAsia"/>
          <w:lang w:eastAsia="zh-CN"/>
        </w:rPr>
        <w:t>（</w:t>
      </w:r>
      <w:r>
        <w:rPr>
          <w:rFonts w:eastAsia="SimSun" w:hint="eastAsia"/>
          <w:lang w:eastAsia="zh-CN"/>
        </w:rPr>
        <w:t>作为签名出现在下方的数据导入者</w:t>
      </w:r>
      <w:r w:rsidRPr="00B1515E">
        <w:rPr>
          <w:rFonts w:eastAsia="SimSun" w:hint="eastAsia"/>
          <w:lang w:eastAsia="zh-CN"/>
        </w:rPr>
        <w:t>）（</w:t>
      </w:r>
      <w:r>
        <w:rPr>
          <w:rFonts w:eastAsia="SimSun" w:hint="eastAsia"/>
          <w:lang w:eastAsia="zh-CN"/>
        </w:rPr>
        <w:t>以下均简称</w:t>
      </w:r>
      <w:r w:rsidRPr="00B1515E">
        <w:rPr>
          <w:rFonts w:ascii="SimSun" w:eastAsia="SimSun" w:hAnsi="SimSun"/>
          <w:lang w:eastAsia="zh-CN"/>
        </w:rPr>
        <w:t>“</w:t>
      </w:r>
      <w:r>
        <w:rPr>
          <w:rFonts w:eastAsia="SimSun" w:hint="eastAsia"/>
          <w:lang w:eastAsia="zh-CN"/>
        </w:rPr>
        <w:t>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合称</w:t>
      </w:r>
      <w:r w:rsidRPr="00B1515E">
        <w:rPr>
          <w:rFonts w:ascii="SimSun" w:eastAsia="SimSun" w:hAnsi="SimSun"/>
          <w:lang w:eastAsia="zh-CN"/>
        </w:rPr>
        <w:t>“</w:t>
      </w:r>
      <w:r>
        <w:rPr>
          <w:rFonts w:eastAsia="SimSun" w:hint="eastAsia"/>
          <w:lang w:eastAsia="zh-CN"/>
        </w:rPr>
        <w:t>双方</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均同意以下合同条款</w:t>
      </w:r>
      <w:r w:rsidRPr="00B1515E">
        <w:rPr>
          <w:rFonts w:eastAsia="SimSun" w:hint="eastAsia"/>
          <w:lang w:eastAsia="zh-CN"/>
        </w:rPr>
        <w:t>（</w:t>
      </w:r>
      <w:r>
        <w:rPr>
          <w:rFonts w:eastAsia="SimSun" w:hint="eastAsia"/>
          <w:lang w:eastAsia="zh-CN"/>
        </w:rPr>
        <w:t>以下简称</w:t>
      </w:r>
      <w:r w:rsidRPr="00B1515E">
        <w:rPr>
          <w:rFonts w:ascii="SimSun" w:eastAsia="SimSun" w:hAnsi="SimSun"/>
          <w:lang w:eastAsia="zh-CN"/>
        </w:rPr>
        <w:t>“</w:t>
      </w:r>
      <w:r>
        <w:rPr>
          <w:rFonts w:eastAsia="SimSun" w:hint="eastAsia"/>
          <w:lang w:eastAsia="zh-CN"/>
        </w:rPr>
        <w:t>条款</w:t>
      </w:r>
      <w:r w:rsidRPr="00B1515E">
        <w:rPr>
          <w:rFonts w:ascii="SimSun" w:eastAsia="SimSun" w:hAnsi="SimSun"/>
          <w:lang w:eastAsia="zh-CN"/>
        </w:rPr>
        <w:t>”</w:t>
      </w:r>
      <w:r>
        <w:rPr>
          <w:rFonts w:eastAsia="SimSun" w:hint="eastAsia"/>
          <w:lang w:eastAsia="zh-CN"/>
        </w:rPr>
        <w:t>或</w:t>
      </w:r>
      <w:r w:rsidRPr="00B1515E">
        <w:rPr>
          <w:rFonts w:ascii="SimSun" w:eastAsia="SimSun" w:hAnsi="SimSun"/>
          <w:lang w:eastAsia="zh-CN"/>
        </w:rPr>
        <w:t>“</w:t>
      </w:r>
      <w:r>
        <w:rPr>
          <w:rFonts w:eastAsia="SimSun" w:hint="eastAsia"/>
          <w:lang w:eastAsia="zh-CN"/>
        </w:rPr>
        <w:t>标准合同条款</w:t>
      </w:r>
      <w:r w:rsidRPr="00B1515E">
        <w:rPr>
          <w:rFonts w:ascii="SimSun" w:eastAsia="SimSun" w:hAnsi="SimSun"/>
          <w:lang w:eastAsia="zh-CN"/>
        </w:rPr>
        <w:t>”</w:t>
      </w:r>
      <w:r w:rsidRPr="00B1515E">
        <w:rPr>
          <w:rFonts w:eastAsia="SimSun" w:hint="eastAsia"/>
          <w:lang w:eastAsia="zh-CN"/>
        </w:rPr>
        <w:t>），</w:t>
      </w:r>
      <w:r>
        <w:rPr>
          <w:rFonts w:eastAsia="SimSun" w:hint="eastAsia"/>
          <w:lang w:eastAsia="zh-CN"/>
        </w:rPr>
        <w:t>以便针对数据导出者将本附录</w:t>
      </w:r>
      <w:r w:rsidRPr="00B1515E">
        <w:rPr>
          <w:rFonts w:eastAsia="SimSun"/>
          <w:lang w:eastAsia="zh-CN"/>
        </w:rPr>
        <w:t xml:space="preserve"> 1 </w:t>
      </w:r>
      <w:r>
        <w:rPr>
          <w:rFonts w:eastAsia="SimSun" w:hint="eastAsia"/>
          <w:lang w:eastAsia="zh-CN"/>
        </w:rPr>
        <w:t>中指定的个人数据传输给数据导入者事宜</w:t>
      </w:r>
      <w:r w:rsidRPr="00B1515E">
        <w:rPr>
          <w:rFonts w:eastAsia="SimSun" w:hint="eastAsia"/>
          <w:lang w:eastAsia="zh-CN"/>
        </w:rPr>
        <w:t>，</w:t>
      </w:r>
      <w:r>
        <w:rPr>
          <w:rFonts w:eastAsia="SimSun" w:hint="eastAsia"/>
          <w:lang w:eastAsia="zh-CN"/>
        </w:rPr>
        <w:t>给予隐私保护以及个人的基本权利和自由方面的充分保护。</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jc w:val="center"/>
        <w:outlineLvl w:val="1"/>
        <w:rPr>
          <w:rFonts w:eastAsia="SimSun"/>
          <w:lang w:eastAsia="zh-CN"/>
        </w:rPr>
      </w:pPr>
      <w:r>
        <w:rPr>
          <w:rFonts w:eastAsia="SimSun" w:hint="eastAsia"/>
          <w:b/>
          <w:lang w:eastAsia="zh-CN"/>
        </w:rPr>
        <w:t>条款</w:t>
      </w:r>
      <w:r w:rsidRPr="00B1515E">
        <w:rPr>
          <w:rFonts w:eastAsia="SimSun"/>
          <w:b/>
          <w:lang w:eastAsia="zh-CN"/>
        </w:rPr>
        <w:t xml:space="preserve"> 1</w:t>
      </w:r>
      <w:r w:rsidRPr="00B1515E">
        <w:rPr>
          <w:rFonts w:eastAsia="SimSun" w:hint="eastAsia"/>
          <w:b/>
          <w:lang w:eastAsia="zh-CN"/>
        </w:rPr>
        <w:t>：</w:t>
      </w:r>
      <w:r>
        <w:rPr>
          <w:rFonts w:eastAsia="SimSun" w:hint="eastAsia"/>
          <w:b/>
          <w:lang w:eastAsia="zh-CN"/>
        </w:rPr>
        <w:t>定义</w:t>
      </w:r>
    </w:p>
    <w:p w:rsidR="00877D86" w:rsidRPr="00B1515E" w:rsidRDefault="00877D86" w:rsidP="00877D86">
      <w:pPr>
        <w:pStyle w:val="ProductList-Body"/>
        <w:rPr>
          <w:rFonts w:eastAsia="SimSun"/>
          <w:lang w:eastAsia="zh-CN"/>
        </w:rPr>
      </w:pPr>
    </w:p>
    <w:p w:rsidR="00877D86" w:rsidRPr="00B1515E" w:rsidRDefault="00877D86" w:rsidP="00877D86">
      <w:pPr>
        <w:pStyle w:val="ProductList-Body"/>
        <w:spacing w:after="120"/>
        <w:rPr>
          <w:rFonts w:eastAsia="SimSun"/>
          <w:lang w:eastAsia="zh-CN"/>
        </w:rPr>
      </w:pPr>
      <w:r w:rsidRPr="00B1515E">
        <w:rPr>
          <w:rFonts w:eastAsia="SimSun"/>
          <w:lang w:eastAsia="zh-CN"/>
        </w:rPr>
        <w:t>(a)</w:t>
      </w:r>
      <w:r w:rsidRPr="00B1515E">
        <w:rPr>
          <w:rFonts w:ascii="SimSun" w:eastAsia="SimSun" w:hAnsi="SimSun"/>
          <w:lang w:eastAsia="zh-CN"/>
        </w:rPr>
        <w:t>“</w:t>
      </w:r>
      <w:r>
        <w:rPr>
          <w:rFonts w:eastAsia="SimSun" w:hint="eastAsia"/>
          <w:lang w:eastAsia="zh-CN"/>
        </w:rPr>
        <w:t>个人数据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特殊类别的数据</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控制方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处理方</w:t>
      </w:r>
      <w:r w:rsidRPr="00B1515E">
        <w:rPr>
          <w:rFonts w:ascii="SimSun" w:eastAsia="SimSun" w:hAnsi="SimSun"/>
          <w:lang w:eastAsia="zh-CN"/>
        </w:rPr>
        <w:t>”</w:t>
      </w:r>
      <w:r>
        <w:rPr>
          <w:rFonts w:eastAsia="SimSun" w:hint="eastAsia"/>
          <w:lang w:eastAsia="zh-CN"/>
        </w:rPr>
        <w:t>、</w:t>
      </w:r>
      <w:r w:rsidRPr="00B1515E">
        <w:rPr>
          <w:rFonts w:ascii="SimSun" w:eastAsia="SimSun" w:hAnsi="SimSun"/>
          <w:lang w:eastAsia="zh-CN"/>
        </w:rPr>
        <w:t>“</w:t>
      </w:r>
      <w:r>
        <w:rPr>
          <w:rFonts w:eastAsia="SimSun" w:hint="eastAsia"/>
          <w:lang w:eastAsia="zh-CN"/>
        </w:rPr>
        <w:t>数据主体</w:t>
      </w:r>
      <w:r w:rsidRPr="00B1515E">
        <w:rPr>
          <w:rFonts w:ascii="SimSun" w:eastAsia="SimSun" w:hAnsi="SimSun"/>
          <w:lang w:eastAsia="zh-CN"/>
        </w:rPr>
        <w:t>”</w:t>
      </w:r>
      <w:r>
        <w:rPr>
          <w:rFonts w:eastAsia="SimSun" w:hint="eastAsia"/>
          <w:lang w:eastAsia="zh-CN"/>
        </w:rPr>
        <w:t>和</w:t>
      </w:r>
      <w:r w:rsidRPr="00B1515E">
        <w:rPr>
          <w:rFonts w:ascii="SimSun" w:eastAsia="SimSun" w:hAnsi="SimSun"/>
          <w:lang w:eastAsia="zh-CN"/>
        </w:rPr>
        <w:t>“</w:t>
      </w:r>
      <w:r>
        <w:rPr>
          <w:rFonts w:eastAsia="SimSun" w:hint="eastAsia"/>
          <w:lang w:eastAsia="zh-CN"/>
        </w:rPr>
        <w:t>监督机构</w:t>
      </w:r>
      <w:r w:rsidRPr="00B1515E">
        <w:rPr>
          <w:rFonts w:ascii="SimSun" w:eastAsia="SimSun" w:hAnsi="SimSun"/>
          <w:lang w:eastAsia="zh-CN"/>
        </w:rPr>
        <w:t>”</w:t>
      </w:r>
      <w:r>
        <w:rPr>
          <w:rFonts w:eastAsia="SimSun" w:hint="eastAsia"/>
          <w:lang w:eastAsia="zh-CN"/>
        </w:rPr>
        <w:t>沿用欧洲议会和欧盟理事会</w:t>
      </w:r>
      <w:r w:rsidRPr="00B1515E">
        <w:rPr>
          <w:rFonts w:eastAsia="SimSun"/>
          <w:lang w:eastAsia="zh-CN"/>
        </w:rPr>
        <w:t xml:space="preserve"> 1995 </w:t>
      </w:r>
      <w:r>
        <w:rPr>
          <w:rFonts w:eastAsia="SimSun" w:hint="eastAsia"/>
          <w:lang w:eastAsia="zh-CN"/>
        </w:rPr>
        <w:t>年</w:t>
      </w:r>
      <w:r w:rsidRPr="00B1515E">
        <w:rPr>
          <w:rFonts w:eastAsia="SimSun"/>
          <w:lang w:eastAsia="zh-CN"/>
        </w:rPr>
        <w:t xml:space="preserve"> 10 </w:t>
      </w:r>
      <w:r>
        <w:rPr>
          <w:rFonts w:eastAsia="SimSun" w:hint="eastAsia"/>
          <w:lang w:eastAsia="zh-CN"/>
        </w:rPr>
        <w:t>月</w:t>
      </w:r>
      <w:r w:rsidRPr="00B1515E">
        <w:rPr>
          <w:rFonts w:eastAsia="SimSun"/>
          <w:lang w:eastAsia="zh-CN"/>
        </w:rPr>
        <w:t xml:space="preserve"> 24 </w:t>
      </w:r>
      <w:r>
        <w:rPr>
          <w:rFonts w:eastAsia="SimSun" w:hint="eastAsia"/>
          <w:lang w:eastAsia="zh-CN"/>
        </w:rPr>
        <w:t>日关于涉及个人数据处理的个人保护以及此类数据自由流动的</w:t>
      </w:r>
      <w:r w:rsidRPr="00B1515E">
        <w:rPr>
          <w:rFonts w:eastAsia="SimSun"/>
          <w:lang w:eastAsia="zh-CN"/>
        </w:rPr>
        <w:t xml:space="preserve"> 95/46/EC </w:t>
      </w:r>
      <w:r>
        <w:rPr>
          <w:rFonts w:eastAsia="SimSun" w:hint="eastAsia"/>
          <w:lang w:eastAsia="zh-CN"/>
        </w:rPr>
        <w:t>指令中的定义</w:t>
      </w:r>
      <w:r w:rsidRPr="00B1515E">
        <w:rPr>
          <w:rFonts w:eastAsia="SimSun" w:hint="eastAsia"/>
          <w:lang w:eastAsia="zh-CN"/>
        </w:rPr>
        <w:t>；</w:t>
      </w:r>
    </w:p>
    <w:p w:rsidR="00877D86" w:rsidRPr="00B1515E" w:rsidRDefault="00877D86" w:rsidP="00877D86">
      <w:pPr>
        <w:pStyle w:val="ProductList-Body"/>
        <w:spacing w:after="120"/>
        <w:rPr>
          <w:rFonts w:eastAsia="SimSun"/>
          <w:lang w:eastAsia="zh-CN"/>
        </w:rPr>
      </w:pPr>
      <w:r w:rsidRPr="00B1515E">
        <w:rPr>
          <w:rFonts w:eastAsia="SimSun"/>
          <w:lang w:eastAsia="zh-CN"/>
        </w:rPr>
        <w:t>(b)</w:t>
      </w:r>
      <w:r w:rsidRPr="00B1515E">
        <w:rPr>
          <w:rFonts w:ascii="SimSun" w:eastAsia="SimSun" w:hAnsi="SimSun"/>
          <w:lang w:eastAsia="zh-CN"/>
        </w:rPr>
        <w:t>“</w:t>
      </w:r>
      <w:r>
        <w:rPr>
          <w:rFonts w:eastAsia="SimSun" w:hint="eastAsia"/>
          <w:lang w:eastAsia="zh-CN"/>
        </w:rPr>
        <w:t>数据导出者</w:t>
      </w:r>
      <w:r w:rsidRPr="00B1515E">
        <w:rPr>
          <w:rFonts w:ascii="SimSun" w:eastAsia="SimSun" w:hAnsi="SimSun"/>
          <w:lang w:eastAsia="zh-CN"/>
        </w:rPr>
        <w:t>”</w:t>
      </w:r>
      <w:r>
        <w:rPr>
          <w:rFonts w:eastAsia="SimSun" w:hint="eastAsia"/>
          <w:lang w:eastAsia="zh-CN"/>
        </w:rPr>
        <w:t>指传输个人数据的控制方</w:t>
      </w:r>
      <w:r w:rsidRPr="00B1515E">
        <w:rPr>
          <w:rFonts w:eastAsia="SimSun" w:hint="eastAsia"/>
          <w:lang w:eastAsia="zh-CN"/>
        </w:rPr>
        <w:t>；</w:t>
      </w:r>
    </w:p>
    <w:p w:rsidR="00877D86" w:rsidRDefault="00877D86" w:rsidP="00877D86">
      <w:pPr>
        <w:pStyle w:val="ProductList-Body"/>
        <w:spacing w:after="120"/>
        <w:rPr>
          <w:rFonts w:eastAsia="SimSun"/>
          <w:lang w:eastAsia="zh-CN"/>
        </w:rPr>
      </w:pPr>
      <w:r w:rsidRPr="00B1515E">
        <w:rPr>
          <w:rFonts w:eastAsia="SimSun"/>
          <w:lang w:eastAsia="zh-CN"/>
        </w:rPr>
        <w:t>(c)</w:t>
      </w:r>
      <w:r w:rsidRPr="00B1515E">
        <w:rPr>
          <w:rFonts w:ascii="SimSun" w:eastAsia="SimSun" w:hAnsi="SimSun"/>
          <w:lang w:eastAsia="zh-CN"/>
        </w:rPr>
        <w:t>“</w:t>
      </w:r>
      <w:r>
        <w:rPr>
          <w:rFonts w:eastAsia="SimSun" w:hint="eastAsia"/>
          <w:lang w:eastAsia="zh-CN"/>
        </w:rPr>
        <w:t>数据导入者</w:t>
      </w:r>
      <w:r w:rsidRPr="00B1515E">
        <w:rPr>
          <w:rFonts w:ascii="SimSun" w:eastAsia="SimSun" w:hAnsi="SimSun"/>
          <w:lang w:eastAsia="zh-CN"/>
        </w:rPr>
        <w:t>”</w:t>
      </w:r>
      <w:r>
        <w:rPr>
          <w:rFonts w:eastAsia="SimSun" w:hint="eastAsia"/>
          <w:lang w:eastAsia="zh-CN"/>
        </w:rPr>
        <w:t>指同意从数据导出者接收个人数据</w:t>
      </w:r>
      <w:r w:rsidRPr="00B1515E">
        <w:rPr>
          <w:rFonts w:eastAsia="SimSun" w:hint="eastAsia"/>
          <w:lang w:eastAsia="zh-CN"/>
        </w:rPr>
        <w:t>，</w:t>
      </w:r>
      <w:r>
        <w:rPr>
          <w:rFonts w:eastAsia="SimSun" w:hint="eastAsia"/>
          <w:lang w:eastAsia="zh-CN"/>
        </w:rPr>
        <w:t>以依照其指示和标准合同条款中的条款</w:t>
      </w:r>
      <w:r w:rsidRPr="00B1515E">
        <w:rPr>
          <w:rFonts w:eastAsia="SimSun" w:hint="eastAsia"/>
          <w:lang w:eastAsia="zh-CN"/>
        </w:rPr>
        <w:t>，</w:t>
      </w:r>
      <w:r>
        <w:rPr>
          <w:rFonts w:eastAsia="SimSun" w:hint="eastAsia"/>
          <w:lang w:eastAsia="zh-CN"/>
        </w:rPr>
        <w:t>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14:anchorId="2DDCFEB7" wp14:editId="12246BE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E72D6F" w:rsidRDefault="00E72D6F">
      <w:r>
        <w:br w:type="page"/>
      </w:r>
    </w:p>
    <w:p w:rsidR="00E72D6F" w:rsidRPr="00386EC2" w:rsidRDefault="00E72D6F" w:rsidP="00E72D6F">
      <w:pPr>
        <w:pStyle w:val="ProductList-SectionHeading"/>
        <w:outlineLvl w:val="0"/>
        <w:rPr>
          <w:rFonts w:ascii="Calibri Light" w:eastAsia="SimSun" w:hAnsi="Calibri Light"/>
          <w:lang w:eastAsia="zh-CN"/>
        </w:rPr>
      </w:pPr>
      <w:bookmarkStart w:id="215" w:name="Attachment4"/>
      <w:bookmarkStart w:id="216" w:name="_Toc489605629"/>
      <w:bookmarkStart w:id="217" w:name="_Toc507231244"/>
      <w:r w:rsidRPr="00386EC2">
        <w:rPr>
          <w:rFonts w:ascii="Calibri Light" w:eastAsia="SimSun" w:hAnsi="Calibri Light" w:cs="MS Gothic"/>
          <w:lang w:eastAsia="zh-CN"/>
        </w:rPr>
        <w:t>附件</w:t>
      </w:r>
      <w:r w:rsidRPr="00386EC2">
        <w:rPr>
          <w:rFonts w:ascii="Calibri Light" w:eastAsia="SimSun" w:hAnsi="Calibri Light"/>
          <w:lang w:eastAsia="zh-CN"/>
        </w:rPr>
        <w:t xml:space="preserve"> 4 – </w:t>
      </w:r>
      <w:r w:rsidRPr="00386EC2">
        <w:rPr>
          <w:rFonts w:ascii="Calibri Light" w:eastAsia="SimSun" w:hAnsi="Calibri Light" w:cs="MS Gothic"/>
          <w:lang w:eastAsia="zh-CN"/>
        </w:rPr>
        <w:t>欧盟通用数据保</w:t>
      </w:r>
      <w:r w:rsidRPr="00386EC2">
        <w:rPr>
          <w:rFonts w:ascii="Calibri Light" w:eastAsia="SimSun" w:hAnsi="Calibri Light" w:cs="MingLiU"/>
          <w:lang w:eastAsia="zh-CN"/>
        </w:rPr>
        <w:t>护条例条款</w:t>
      </w:r>
      <w:bookmarkEnd w:id="215"/>
      <w:bookmarkEnd w:id="216"/>
      <w:bookmarkEnd w:id="217"/>
    </w:p>
    <w:p w:rsidR="00E72D6F" w:rsidRPr="00086991" w:rsidRDefault="00E72D6F" w:rsidP="00E72D6F">
      <w:pPr>
        <w:pStyle w:val="ProductList-Body"/>
        <w:outlineLvl w:val="1"/>
        <w:rPr>
          <w:rFonts w:eastAsia="SimSun"/>
          <w:lang w:eastAsia="zh-CN"/>
        </w:rPr>
      </w:pPr>
      <w:bookmarkStart w:id="218" w:name="_Hlk489289993"/>
      <w:r w:rsidRPr="00086991">
        <w:rPr>
          <w:rFonts w:eastAsia="SimSun" w:cstheme="minorHAnsi"/>
          <w:b/>
          <w:szCs w:val="18"/>
          <w:lang w:eastAsia="zh-CN"/>
        </w:rPr>
        <w:t xml:space="preserve">A. </w:t>
      </w:r>
      <w:bookmarkStart w:id="219" w:name="定义"/>
      <w:r w:rsidRPr="00086991">
        <w:rPr>
          <w:rFonts w:eastAsia="SimSun" w:cs="MS Gothic"/>
          <w:b/>
          <w:lang w:eastAsia="zh-CN"/>
        </w:rPr>
        <w:t>定</w:t>
      </w:r>
      <w:r w:rsidRPr="00086991">
        <w:rPr>
          <w:rFonts w:eastAsia="SimSun" w:cs="MingLiU"/>
          <w:b/>
          <w:lang w:eastAsia="zh-CN"/>
        </w:rPr>
        <w:t>义</w:t>
      </w:r>
      <w:bookmarkEnd w:id="218"/>
      <w:bookmarkEnd w:id="219"/>
    </w:p>
    <w:p w:rsidR="00E72D6F" w:rsidRPr="00086991" w:rsidRDefault="00E72D6F" w:rsidP="00E72D6F">
      <w:pPr>
        <w:pStyle w:val="ProductList-Body"/>
        <w:rPr>
          <w:rFonts w:eastAsia="SimSun"/>
          <w:lang w:eastAsia="zh-CN"/>
        </w:rPr>
      </w:pPr>
    </w:p>
    <w:p w:rsidR="00E72D6F" w:rsidRPr="00086991" w:rsidRDefault="00E72D6F" w:rsidP="00E72D6F">
      <w:pPr>
        <w:pStyle w:val="ProductList-Body"/>
        <w:rPr>
          <w:rFonts w:eastAsia="SimSun"/>
          <w:lang w:eastAsia="zh-CN"/>
        </w:rPr>
      </w:pPr>
      <w:r w:rsidRPr="00086991">
        <w:rPr>
          <w:rFonts w:eastAsia="SimSun" w:cs="MS Gothic"/>
          <w:lang w:eastAsia="zh-CN"/>
        </w:rPr>
        <w:t>本</w:t>
      </w:r>
      <w:r w:rsidRPr="00086991">
        <w:rPr>
          <w:rFonts w:eastAsia="SimSun"/>
          <w:lang w:eastAsia="zh-CN"/>
        </w:rPr>
        <w:t xml:space="preserve"> GDPR </w:t>
      </w:r>
      <w:r w:rsidRPr="00086991">
        <w:rPr>
          <w:rFonts w:eastAsia="SimSun" w:cs="MS Gothic"/>
          <w:lang w:eastAsia="zh-CN"/>
        </w:rPr>
        <w:t>条款中使用但未定</w:t>
      </w:r>
      <w:r w:rsidRPr="00086991">
        <w:rPr>
          <w:rFonts w:eastAsia="SimSun" w:cs="MingLiU"/>
          <w:lang w:eastAsia="zh-CN"/>
        </w:rPr>
        <w:t>义的术语（例如</w:t>
      </w:r>
      <w:r w:rsidRPr="00677367">
        <w:rPr>
          <w:rFonts w:ascii="SimSun" w:eastAsia="SimSun" w:hAnsi="SimSun"/>
          <w:lang w:eastAsia="zh-CN"/>
        </w:rPr>
        <w:t>“</w:t>
      </w:r>
      <w:r w:rsidRPr="00086991">
        <w:rPr>
          <w:rFonts w:eastAsia="SimSun" w:cs="MS Gothic"/>
          <w:lang w:eastAsia="zh-CN"/>
        </w:rPr>
        <w:t>个人数据</w:t>
      </w:r>
      <w:r w:rsidRPr="00086991">
        <w:rPr>
          <w:rFonts w:eastAsia="SimSun" w:cs="MingLiU"/>
          <w:lang w:eastAsia="zh-CN"/>
        </w:rPr>
        <w:t>违规</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ingLiU"/>
          <w:lang w:eastAsia="zh-CN"/>
        </w:rPr>
        <w:t>处理</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S Gothic"/>
          <w:lang w:eastAsia="zh-CN"/>
        </w:rPr>
        <w:t>控制方</w:t>
      </w:r>
      <w:r w:rsidRPr="00677367">
        <w:rPr>
          <w:rFonts w:ascii="SimSun" w:eastAsia="SimSun" w:hAnsi="SimSun"/>
          <w:lang w:eastAsia="zh-CN"/>
        </w:rPr>
        <w:t>”</w:t>
      </w:r>
      <w:r w:rsidRPr="00086991">
        <w:rPr>
          <w:rFonts w:eastAsia="SimSun" w:cs="MS Gothic"/>
          <w:lang w:eastAsia="zh-CN"/>
        </w:rPr>
        <w:t>、</w:t>
      </w:r>
      <w:r w:rsidRPr="00677367">
        <w:rPr>
          <w:rFonts w:ascii="SimSun" w:eastAsia="SimSun" w:hAnsi="SimSun"/>
          <w:lang w:eastAsia="zh-CN"/>
        </w:rPr>
        <w:t>“</w:t>
      </w:r>
      <w:r w:rsidRPr="00086991">
        <w:rPr>
          <w:rFonts w:eastAsia="SimSun" w:cs="MingLiU"/>
          <w:lang w:eastAsia="zh-CN"/>
        </w:rPr>
        <w:t>处理方</w:t>
      </w:r>
      <w:r w:rsidRPr="00677367">
        <w:rPr>
          <w:rFonts w:ascii="SimSun" w:eastAsia="SimSun" w:hAnsi="SimSun"/>
          <w:lang w:eastAsia="zh-CN"/>
        </w:rPr>
        <w:t>”</w:t>
      </w:r>
      <w:r w:rsidRPr="00086991">
        <w:rPr>
          <w:rFonts w:eastAsia="SimSun" w:cs="MS Gothic"/>
          <w:lang w:eastAsia="zh-CN"/>
        </w:rPr>
        <w:t>和</w:t>
      </w:r>
      <w:r w:rsidRPr="00677367">
        <w:rPr>
          <w:rFonts w:ascii="SimSun" w:eastAsia="SimSun" w:hAnsi="SimSun"/>
          <w:lang w:eastAsia="zh-CN"/>
        </w:rPr>
        <w:t>“</w:t>
      </w:r>
      <w:r w:rsidRPr="00086991">
        <w:rPr>
          <w:rFonts w:eastAsia="SimSun" w:cs="MS Gothic"/>
          <w:lang w:eastAsia="zh-CN"/>
        </w:rPr>
        <w:t>数据主体</w:t>
      </w:r>
      <w:r w:rsidRPr="00677367">
        <w:rPr>
          <w:rFonts w:ascii="SimSun" w:eastAsia="SimSun" w:hAnsi="SimSun"/>
          <w:lang w:eastAsia="zh-CN"/>
        </w:rPr>
        <w:t>”</w:t>
      </w:r>
      <w:r w:rsidRPr="00086991">
        <w:rPr>
          <w:rFonts w:eastAsia="SimSun" w:cs="MS Gothic"/>
          <w:lang w:eastAsia="zh-CN"/>
        </w:rPr>
        <w:t>）将沿用</w:t>
      </w:r>
      <w:r w:rsidRPr="00086991">
        <w:rPr>
          <w:rFonts w:eastAsia="SimSun"/>
          <w:lang w:eastAsia="zh-CN"/>
        </w:rPr>
        <w:t xml:space="preserve"> GDPR </w:t>
      </w:r>
      <w:r w:rsidRPr="00086991">
        <w:rPr>
          <w:rFonts w:eastAsia="SimSun" w:cs="MS Gothic"/>
          <w:lang w:eastAsia="zh-CN"/>
        </w:rPr>
        <w:t>第</w:t>
      </w:r>
      <w:r w:rsidRPr="00086991">
        <w:rPr>
          <w:rFonts w:eastAsia="SimSun"/>
          <w:lang w:eastAsia="zh-CN"/>
        </w:rPr>
        <w:t xml:space="preserve"> 4 </w:t>
      </w:r>
      <w:r w:rsidRPr="00086991">
        <w:rPr>
          <w:rFonts w:eastAsia="SimSun" w:cs="MS Gothic"/>
          <w:lang w:eastAsia="zh-CN"/>
        </w:rPr>
        <w:t>条所定</w:t>
      </w:r>
      <w:r w:rsidRPr="00086991">
        <w:rPr>
          <w:rFonts w:eastAsia="SimSun" w:cs="MingLiU"/>
          <w:lang w:eastAsia="zh-CN"/>
        </w:rPr>
        <w:t>义的含义。</w:t>
      </w:r>
    </w:p>
    <w:p w:rsidR="00E72D6F" w:rsidRPr="00086991" w:rsidRDefault="00E72D6F" w:rsidP="00E72D6F">
      <w:pPr>
        <w:pStyle w:val="ProductList-Body"/>
        <w:rPr>
          <w:rFonts w:eastAsia="SimSun"/>
          <w:lang w:eastAsia="zh-CN"/>
        </w:rPr>
      </w:pPr>
    </w:p>
    <w:p w:rsidR="00E72D6F" w:rsidRPr="00086991" w:rsidRDefault="00E72D6F" w:rsidP="00E72D6F">
      <w:pPr>
        <w:pStyle w:val="ProductList-Body"/>
        <w:rPr>
          <w:rFonts w:eastAsia="SimSun"/>
        </w:rPr>
      </w:pPr>
      <w:r w:rsidRPr="00086991">
        <w:rPr>
          <w:rFonts w:eastAsia="SimSun" w:cs="MS Gothic"/>
          <w:szCs w:val="18"/>
        </w:rPr>
        <w:t>本</w:t>
      </w:r>
      <w:r w:rsidRPr="00086991">
        <w:rPr>
          <w:rFonts w:eastAsia="SimSun" w:cstheme="minorHAnsi"/>
          <w:szCs w:val="18"/>
        </w:rPr>
        <w:t xml:space="preserve"> GDPR </w:t>
      </w:r>
      <w:r w:rsidRPr="00086991">
        <w:rPr>
          <w:rFonts w:eastAsia="SimSun" w:cs="MS Gothic"/>
          <w:szCs w:val="18"/>
        </w:rPr>
        <w:t>条款中</w:t>
      </w:r>
      <w:r w:rsidRPr="00086991">
        <w:rPr>
          <w:rFonts w:eastAsia="SimSun" w:cs="MingLiU"/>
          <w:szCs w:val="18"/>
        </w:rPr>
        <w:t>还使用了以下定义：</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677367">
        <w:rPr>
          <w:rFonts w:ascii="SimSun" w:eastAsia="SimSun" w:hAnsi="SimSun" w:cstheme="minorHAnsi"/>
          <w:b/>
          <w:szCs w:val="18"/>
        </w:rPr>
        <w:t>“</w:t>
      </w:r>
      <w:r w:rsidRPr="00086991">
        <w:rPr>
          <w:rFonts w:eastAsia="SimSun" w:cs="MS Gothic"/>
          <w:b/>
          <w:szCs w:val="18"/>
        </w:rPr>
        <w:t>子</w:t>
      </w:r>
      <w:r w:rsidRPr="00086991">
        <w:rPr>
          <w:rFonts w:eastAsia="SimSun" w:cs="MingLiU"/>
          <w:b/>
          <w:szCs w:val="18"/>
        </w:rPr>
        <w:t>处理方</w:t>
      </w:r>
      <w:r w:rsidRPr="00677367">
        <w:rPr>
          <w:rFonts w:ascii="SimSun" w:eastAsia="SimSun" w:hAnsi="SimSun" w:cstheme="minorHAnsi"/>
          <w:b/>
          <w:szCs w:val="18"/>
        </w:rPr>
        <w:t>”</w:t>
      </w:r>
      <w:r w:rsidRPr="00086991">
        <w:rPr>
          <w:rFonts w:eastAsia="SimSun" w:cs="MS Gothic"/>
          <w:szCs w:val="18"/>
        </w:rPr>
        <w:t>指</w:t>
      </w:r>
      <w:r w:rsidRPr="00086991">
        <w:rPr>
          <w:rFonts w:eastAsia="SimSun" w:cstheme="minorHAnsi"/>
          <w:szCs w:val="18"/>
        </w:rPr>
        <w:t xml:space="preserve"> Microsoft </w:t>
      </w:r>
      <w:r w:rsidRPr="00086991">
        <w:rPr>
          <w:rFonts w:eastAsia="SimSun" w:cs="MS Gothic"/>
          <w:szCs w:val="18"/>
        </w:rPr>
        <w:t>所使用的</w:t>
      </w:r>
      <w:r w:rsidRPr="00086991">
        <w:rPr>
          <w:rFonts w:eastAsia="SimSun" w:cs="MingLiU"/>
          <w:szCs w:val="18"/>
        </w:rPr>
        <w:t>负责处理个人数据的其他处理方。</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b/>
        </w:rPr>
        <w:t xml:space="preserve">B. </w:t>
      </w:r>
      <w:r w:rsidRPr="00086991">
        <w:rPr>
          <w:rFonts w:eastAsia="SimSun" w:cs="MS Gothic"/>
          <w:b/>
        </w:rPr>
        <w:t>角色与范</w:t>
      </w:r>
      <w:r w:rsidRPr="00086991">
        <w:rPr>
          <w:rFonts w:eastAsia="SimSun" w:cs="MingLiU"/>
          <w:b/>
        </w:rPr>
        <w:t>围</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本</w:t>
      </w:r>
      <w:r w:rsidRPr="00086991">
        <w:rPr>
          <w:rFonts w:eastAsia="SimSun"/>
        </w:rPr>
        <w:t xml:space="preserve"> GDPR </w:t>
      </w:r>
      <w:r w:rsidRPr="00086991">
        <w:rPr>
          <w:rFonts w:eastAsia="SimSun" w:cs="MS Gothic"/>
        </w:rPr>
        <w:t>条款适用于</w:t>
      </w:r>
      <w:r w:rsidRPr="00086991">
        <w:rPr>
          <w:rFonts w:eastAsia="SimSun"/>
        </w:rPr>
        <w:t xml:space="preserve"> Microsoft </w:t>
      </w:r>
      <w:r w:rsidRPr="00086991">
        <w:rPr>
          <w:rFonts w:eastAsia="SimSun" w:cs="MS Gothic"/>
        </w:rPr>
        <w:t>代表客</w:t>
      </w:r>
      <w:r w:rsidRPr="00086991">
        <w:rPr>
          <w:rFonts w:eastAsia="SimSun" w:cs="MingLiU"/>
        </w:rPr>
        <w:t>户在</w:t>
      </w:r>
      <w:r w:rsidRPr="00086991">
        <w:rPr>
          <w:rFonts w:eastAsia="SimSun"/>
        </w:rPr>
        <w:t xml:space="preserve"> GDPR </w:t>
      </w:r>
      <w:r w:rsidRPr="00086991">
        <w:rPr>
          <w:rFonts w:eastAsia="SimSun" w:cs="MS Gothic"/>
        </w:rPr>
        <w:t>的范</w:t>
      </w:r>
      <w:r w:rsidRPr="00086991">
        <w:rPr>
          <w:rFonts w:eastAsia="SimSun" w:cs="MingLiU"/>
        </w:rPr>
        <w:t>围内处理个人数据。</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在本</w:t>
      </w:r>
      <w:r w:rsidRPr="00086991">
        <w:rPr>
          <w:rFonts w:eastAsia="SimSun"/>
        </w:rPr>
        <w:t xml:space="preserve"> GDPR </w:t>
      </w:r>
      <w:r w:rsidRPr="00086991">
        <w:rPr>
          <w:rFonts w:eastAsia="SimSun" w:cs="MS Gothic"/>
        </w:rPr>
        <w:t>条款中，客</w:t>
      </w:r>
      <w:r w:rsidRPr="00086991">
        <w:rPr>
          <w:rFonts w:eastAsia="SimSun" w:cs="MingLiU"/>
        </w:rPr>
        <w:t>户和</w:t>
      </w:r>
      <w:r w:rsidRPr="00086991">
        <w:rPr>
          <w:rFonts w:eastAsia="SimSun"/>
        </w:rPr>
        <w:t xml:space="preserve"> Microsoft </w:t>
      </w:r>
      <w:r w:rsidRPr="00086991">
        <w:rPr>
          <w:rFonts w:eastAsia="SimSun" w:cs="MS Gothic"/>
        </w:rPr>
        <w:t>同意，客</w:t>
      </w:r>
      <w:r w:rsidRPr="00086991">
        <w:rPr>
          <w:rFonts w:eastAsia="SimSun" w:cs="MingLiU"/>
        </w:rPr>
        <w:t>户是客户个人数据的控制方，而</w:t>
      </w:r>
      <w:r w:rsidRPr="00086991">
        <w:rPr>
          <w:rFonts w:eastAsia="SimSun"/>
        </w:rPr>
        <w:t xml:space="preserve"> Microsoft </w:t>
      </w:r>
      <w:r w:rsidRPr="00086991">
        <w:rPr>
          <w:rFonts w:eastAsia="SimSun" w:cs="MS Gothic"/>
        </w:rPr>
        <w:t>是此</w:t>
      </w:r>
      <w:r w:rsidRPr="00086991">
        <w:rPr>
          <w:rFonts w:eastAsia="SimSun" w:cs="MingLiU"/>
        </w:rPr>
        <w:t>类数据的处理方，但客户作为个人数据处理方的情况除外，此时</w:t>
      </w:r>
      <w:r w:rsidRPr="00086991">
        <w:rPr>
          <w:rFonts w:eastAsia="SimSun"/>
        </w:rPr>
        <w:t xml:space="preserve"> Microsoft </w:t>
      </w:r>
      <w:r w:rsidRPr="00086991">
        <w:rPr>
          <w:rFonts w:eastAsia="SimSun" w:cs="MS Gothic"/>
        </w:rPr>
        <w:t>是子</w:t>
      </w:r>
      <w:r w:rsidRPr="00086991">
        <w:rPr>
          <w:rFonts w:eastAsia="SimSun" w:cs="MingLiU"/>
        </w:rPr>
        <w:t>处理方。</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本</w:t>
      </w:r>
      <w:r w:rsidRPr="00086991">
        <w:rPr>
          <w:rFonts w:eastAsia="SimSun"/>
        </w:rPr>
        <w:t xml:space="preserve"> GDPR </w:t>
      </w:r>
      <w:r w:rsidRPr="00086991">
        <w:rPr>
          <w:rFonts w:eastAsia="SimSun" w:cs="MS Gothic"/>
        </w:rPr>
        <w:t>条款并不会限制或减少</w:t>
      </w:r>
      <w:r w:rsidRPr="00086991">
        <w:rPr>
          <w:rFonts w:eastAsia="SimSun"/>
        </w:rPr>
        <w:t xml:space="preserve"> Microsoft </w:t>
      </w:r>
      <w:r w:rsidRPr="00086991">
        <w:rPr>
          <w:rFonts w:eastAsia="SimSun" w:cs="MS Gothic"/>
        </w:rPr>
        <w:t>在与客</w:t>
      </w:r>
      <w:r w:rsidRPr="00086991">
        <w:rPr>
          <w:rFonts w:eastAsia="SimSun" w:cs="MingLiU"/>
        </w:rPr>
        <w:t>户签署的</w:t>
      </w:r>
      <w:r w:rsidRPr="00086991">
        <w:rPr>
          <w:rFonts w:eastAsia="SimSun"/>
        </w:rPr>
        <w:t xml:space="preserve"> OST </w:t>
      </w:r>
      <w:r w:rsidRPr="00086991">
        <w:rPr>
          <w:rFonts w:eastAsia="SimSun" w:cs="MS Gothic"/>
        </w:rPr>
        <w:t>或其他</w:t>
      </w:r>
      <w:r w:rsidRPr="00086991">
        <w:rPr>
          <w:rFonts w:eastAsia="SimSun" w:cs="MingLiU"/>
        </w:rPr>
        <w:t>协议中向客户所作出的数据保护承诺。</w:t>
      </w:r>
    </w:p>
    <w:p w:rsidR="00E72D6F" w:rsidRPr="00086991" w:rsidRDefault="00E72D6F" w:rsidP="00E72D6F">
      <w:pPr>
        <w:pStyle w:val="ProductList-Body"/>
        <w:spacing w:after="120"/>
        <w:ind w:left="158"/>
        <w:rPr>
          <w:rFonts w:eastAsia="SimSun"/>
        </w:rPr>
      </w:pPr>
      <w:r w:rsidRPr="00086991">
        <w:rPr>
          <w:rFonts w:eastAsia="SimSun"/>
          <w:b/>
        </w:rPr>
        <w:t>4.</w:t>
      </w:r>
      <w:r w:rsidRPr="00086991">
        <w:rPr>
          <w:rFonts w:eastAsia="SimSun" w:cs="MS Gothic"/>
        </w:rPr>
        <w:t>本</w:t>
      </w:r>
      <w:r w:rsidRPr="00086991">
        <w:rPr>
          <w:rFonts w:eastAsia="SimSun"/>
        </w:rPr>
        <w:t xml:space="preserve"> GDPR </w:t>
      </w:r>
      <w:r w:rsidRPr="00086991">
        <w:rPr>
          <w:rFonts w:eastAsia="SimSun" w:cs="MS Gothic"/>
        </w:rPr>
        <w:t>条款不适用于</w:t>
      </w:r>
      <w:r w:rsidRPr="00086991">
        <w:rPr>
          <w:rFonts w:eastAsia="SimSun"/>
        </w:rPr>
        <w:t xml:space="preserve"> Microsoft </w:t>
      </w:r>
      <w:r w:rsidRPr="00086991">
        <w:rPr>
          <w:rFonts w:eastAsia="SimSun" w:cs="MS Gothic"/>
        </w:rPr>
        <w:t>作</w:t>
      </w:r>
      <w:r w:rsidRPr="00086991">
        <w:rPr>
          <w:rFonts w:eastAsia="SimSun" w:cs="MingLiU"/>
        </w:rPr>
        <w:t>为个人数据控制方的情况。</w:t>
      </w:r>
    </w:p>
    <w:p w:rsidR="00E72D6F" w:rsidRPr="00086991" w:rsidRDefault="00E72D6F" w:rsidP="00E72D6F">
      <w:pPr>
        <w:pStyle w:val="ProductList-Body"/>
        <w:rPr>
          <w:rFonts w:eastAsia="SimSun"/>
        </w:rPr>
      </w:pPr>
    </w:p>
    <w:p w:rsidR="00E72D6F" w:rsidRPr="00086991" w:rsidRDefault="00E72D6F" w:rsidP="00E72D6F">
      <w:pPr>
        <w:pStyle w:val="ProductList-Body"/>
        <w:outlineLvl w:val="1"/>
        <w:rPr>
          <w:rFonts w:eastAsia="SimSun"/>
        </w:rPr>
      </w:pPr>
      <w:r w:rsidRPr="00086991">
        <w:rPr>
          <w:rFonts w:eastAsia="SimSun"/>
          <w:b/>
        </w:rPr>
        <w:t xml:space="preserve">C. </w:t>
      </w:r>
      <w:r w:rsidRPr="00086991">
        <w:rPr>
          <w:rFonts w:eastAsia="SimSun" w:cs="MS Gothic"/>
          <w:b/>
        </w:rPr>
        <w:t>相关</w:t>
      </w:r>
      <w:r w:rsidRPr="00086991">
        <w:rPr>
          <w:rFonts w:eastAsia="SimSun"/>
          <w:b/>
        </w:rPr>
        <w:t xml:space="preserve"> GDPR </w:t>
      </w:r>
      <w:r w:rsidRPr="00086991">
        <w:rPr>
          <w:rFonts w:eastAsia="SimSun" w:cs="MingLiU"/>
          <w:b/>
        </w:rPr>
        <w:t>义务：第</w:t>
      </w:r>
      <w:r w:rsidRPr="00086991">
        <w:rPr>
          <w:rFonts w:eastAsia="SimSun"/>
          <w:b/>
        </w:rPr>
        <w:t xml:space="preserve"> 28</w:t>
      </w:r>
      <w:r w:rsidRPr="00086991">
        <w:rPr>
          <w:rFonts w:eastAsia="SimSun" w:cs="MS Gothic"/>
          <w:b/>
        </w:rPr>
        <w:t>、</w:t>
      </w:r>
      <w:r w:rsidRPr="00086991">
        <w:rPr>
          <w:rFonts w:eastAsia="SimSun"/>
          <w:b/>
        </w:rPr>
        <w:t xml:space="preserve">32 </w:t>
      </w:r>
      <w:r w:rsidRPr="00086991">
        <w:rPr>
          <w:rFonts w:eastAsia="SimSun" w:cs="MS Gothic"/>
          <w:b/>
        </w:rPr>
        <w:t>和</w:t>
      </w:r>
      <w:r w:rsidRPr="00086991">
        <w:rPr>
          <w:rFonts w:eastAsia="SimSun"/>
          <w:b/>
        </w:rPr>
        <w:t xml:space="preserve"> 33 </w:t>
      </w:r>
      <w:r w:rsidRPr="00086991">
        <w:rPr>
          <w:rFonts w:eastAsia="SimSun" w:cs="MS Gothic"/>
          <w:b/>
        </w:rPr>
        <w:t>条</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在未事先</w:t>
      </w:r>
      <w:r w:rsidRPr="00086991">
        <w:rPr>
          <w:rFonts w:eastAsia="SimSun" w:cs="MingLiU"/>
        </w:rPr>
        <w:t>获得客户的特定或一般书面授权的情况下，</w:t>
      </w:r>
      <w:r w:rsidRPr="00086991">
        <w:rPr>
          <w:rFonts w:eastAsia="SimSun"/>
        </w:rPr>
        <w:t xml:space="preserve">Microsoft </w:t>
      </w:r>
      <w:r w:rsidRPr="00086991">
        <w:rPr>
          <w:rFonts w:eastAsia="SimSun" w:cs="MS Gothic"/>
        </w:rPr>
        <w:t>不得雇用其他</w:t>
      </w:r>
      <w:r w:rsidRPr="00086991">
        <w:rPr>
          <w:rFonts w:eastAsia="SimSun" w:cs="MingLiU"/>
        </w:rPr>
        <w:t>处理方。如果获得的是一般书面授权，则</w:t>
      </w:r>
      <w:r w:rsidRPr="00086991">
        <w:rPr>
          <w:rFonts w:eastAsia="SimSun"/>
        </w:rPr>
        <w:t xml:space="preserve"> Microsoft </w:t>
      </w:r>
      <w:r w:rsidRPr="00086991">
        <w:rPr>
          <w:rFonts w:eastAsia="SimSun" w:cs="MingLiU"/>
        </w:rPr>
        <w:t>应将有关增加或更换其他处理方的任何拟议变更通知客户，以便客户有机会就此类变更提出反对意见。（第</w:t>
      </w:r>
      <w:r w:rsidRPr="00086991">
        <w:rPr>
          <w:rFonts w:eastAsia="SimSun"/>
        </w:rPr>
        <w:t xml:space="preserve"> 28(2)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依照欧洲</w:t>
      </w:r>
      <w:r w:rsidRPr="00086991">
        <w:rPr>
          <w:rFonts w:eastAsia="SimSun" w:cs="MingLiU"/>
        </w:rPr>
        <w:t>联盟（以下简称</w:t>
      </w:r>
      <w:r w:rsidRPr="00677367">
        <w:rPr>
          <w:rFonts w:ascii="SimSun" w:eastAsia="SimSun" w:hAnsi="SimSun"/>
        </w:rPr>
        <w:t>“</w:t>
      </w:r>
      <w:r w:rsidRPr="00086991">
        <w:rPr>
          <w:rFonts w:eastAsia="SimSun" w:cs="MS Gothic"/>
        </w:rPr>
        <w:t>欧盟</w:t>
      </w:r>
      <w:r w:rsidRPr="00677367">
        <w:rPr>
          <w:rFonts w:ascii="SimSun" w:eastAsia="SimSun" w:hAnsi="SimSun"/>
        </w:rPr>
        <w:t>”</w:t>
      </w:r>
      <w:r w:rsidRPr="00086991">
        <w:rPr>
          <w:rFonts w:eastAsia="SimSun" w:cs="MS Gothic"/>
        </w:rPr>
        <w:t>）法律或欧盟成</w:t>
      </w:r>
      <w:r w:rsidRPr="00086991">
        <w:rPr>
          <w:rFonts w:eastAsia="SimSun" w:cs="MingLiU"/>
        </w:rPr>
        <w:t>员国法律的规定，</w:t>
      </w:r>
      <w:r w:rsidRPr="00086991">
        <w:rPr>
          <w:rFonts w:eastAsia="SimSun"/>
        </w:rPr>
        <w:t xml:space="preserve">Microsoft </w:t>
      </w:r>
      <w:r w:rsidRPr="00086991">
        <w:rPr>
          <w:rFonts w:eastAsia="SimSun" w:cs="MingLiU"/>
        </w:rPr>
        <w:t>对个人数据的处理应受本</w:t>
      </w:r>
      <w:r w:rsidRPr="00086991">
        <w:rPr>
          <w:rFonts w:eastAsia="SimSun"/>
        </w:rPr>
        <w:t xml:space="preserve"> GDPR </w:t>
      </w:r>
      <w:r w:rsidRPr="00086991">
        <w:rPr>
          <w:rFonts w:eastAsia="SimSun" w:cs="MS Gothic"/>
        </w:rPr>
        <w:t>条款的</w:t>
      </w:r>
      <w:r w:rsidRPr="00086991">
        <w:rPr>
          <w:rFonts w:eastAsia="SimSun" w:cs="MingLiU"/>
        </w:rPr>
        <w:t>约束，这些条款对</w:t>
      </w:r>
      <w:r w:rsidRPr="00086991">
        <w:rPr>
          <w:rFonts w:eastAsia="SimSun"/>
        </w:rPr>
        <w:t xml:space="preserve"> Microsoft </w:t>
      </w:r>
      <w:r w:rsidRPr="00086991">
        <w:rPr>
          <w:rFonts w:eastAsia="SimSun" w:cs="MS Gothic"/>
        </w:rPr>
        <w:t>和客</w:t>
      </w:r>
      <w:r w:rsidRPr="00086991">
        <w:rPr>
          <w:rFonts w:eastAsia="SimSun" w:cs="MingLiU"/>
        </w:rPr>
        <w:t>户均具有约束力。客户的批量许可协议（包括本</w:t>
      </w:r>
      <w:r w:rsidRPr="00086991">
        <w:rPr>
          <w:rFonts w:eastAsia="SimSun"/>
        </w:rPr>
        <w:t xml:space="preserve"> GDPR </w:t>
      </w:r>
      <w:r w:rsidRPr="00086991">
        <w:rPr>
          <w:rFonts w:eastAsia="SimSun" w:cs="MS Gothic"/>
        </w:rPr>
        <w:t>条款）中</w:t>
      </w:r>
      <w:r w:rsidRPr="00086991">
        <w:rPr>
          <w:rFonts w:eastAsia="SimSun" w:cs="MingLiU"/>
        </w:rPr>
        <w:t>对处理的主体和持续时间、处理的性质和目的、个人数据的类型、数据主体的类别以及客户的义务和权利进行了规定。特别是，</w:t>
      </w:r>
      <w:r w:rsidRPr="00086991">
        <w:rPr>
          <w:rFonts w:eastAsia="SimSun"/>
        </w:rPr>
        <w:t xml:space="preserve">Microsoft </w:t>
      </w:r>
      <w:r w:rsidRPr="00086991">
        <w:rPr>
          <w:rFonts w:eastAsia="SimSun" w:cs="MingLiU"/>
        </w:rPr>
        <w:t>应满足以下要求：</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只能依照客</w:t>
      </w:r>
      <w:r w:rsidRPr="00086991">
        <w:rPr>
          <w:rFonts w:eastAsia="SimSun" w:cs="MingLiU"/>
        </w:rPr>
        <w:t>户</w:t>
      </w:r>
      <w:r w:rsidRPr="00086991">
        <w:rPr>
          <w:rFonts w:eastAsia="SimSun" w:cs="MS Gothic"/>
        </w:rPr>
        <w:t>已成文的指令</w:t>
      </w:r>
      <w:r w:rsidRPr="00086991">
        <w:rPr>
          <w:rFonts w:eastAsia="SimSun" w:cs="MingLiU"/>
        </w:rPr>
        <w:t>处理个人数据，包括有关将个人数据传输到第三方国家</w:t>
      </w:r>
      <w:r w:rsidRPr="00086991">
        <w:rPr>
          <w:rFonts w:eastAsia="SimSun"/>
        </w:rPr>
        <w:t>/</w:t>
      </w:r>
      <w:r w:rsidRPr="00086991">
        <w:rPr>
          <w:rFonts w:eastAsia="SimSun" w:cs="MS Gothic"/>
        </w:rPr>
        <w:t>地区或国</w:t>
      </w:r>
      <w:r w:rsidRPr="00086991">
        <w:rPr>
          <w:rFonts w:eastAsia="SimSun" w:cs="MingLiU"/>
        </w:rPr>
        <w:t>际组织，但对</w:t>
      </w:r>
      <w:r w:rsidRPr="00086991">
        <w:rPr>
          <w:rFonts w:eastAsia="SimSun"/>
        </w:rPr>
        <w:t xml:space="preserve"> Microsoft </w:t>
      </w:r>
      <w:r w:rsidRPr="00086991">
        <w:rPr>
          <w:rFonts w:eastAsia="SimSun" w:cs="MS Gothic"/>
        </w:rPr>
        <w:t>有</w:t>
      </w:r>
      <w:r w:rsidRPr="00086991">
        <w:rPr>
          <w:rFonts w:eastAsia="SimSun" w:cs="MingLiU"/>
        </w:rPr>
        <w:t>约束力的欧盟法律或欧盟成员国法律要求这样做的情况除外；在此类情况下，</w:t>
      </w:r>
      <w:r w:rsidRPr="00086991">
        <w:rPr>
          <w:rFonts w:eastAsia="SimSun"/>
        </w:rPr>
        <w:t xml:space="preserve">Microsoft </w:t>
      </w:r>
      <w:r w:rsidRPr="00086991">
        <w:rPr>
          <w:rFonts w:eastAsia="SimSun" w:cs="MingLiU"/>
        </w:rPr>
        <w:t>应在处理个人数据之前通知客户收到该法律要求，除非该法律以保护公共利益为由禁止发出此类通知；</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确保授</w:t>
      </w:r>
      <w:r w:rsidRPr="00086991">
        <w:rPr>
          <w:rFonts w:eastAsia="SimSun" w:cs="MingLiU"/>
        </w:rPr>
        <w:t>权处理个人数据的人员承诺对个人数据进行保密或承诺履行相应的法定保密义务；</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rPr>
        <w:tab/>
      </w:r>
      <w:r w:rsidRPr="00086991">
        <w:rPr>
          <w:rFonts w:eastAsia="SimSun" w:cs="MS Gothic"/>
        </w:rPr>
        <w:t>采取</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条所要求的所有措施；</w:t>
      </w:r>
    </w:p>
    <w:p w:rsidR="00E72D6F" w:rsidRPr="00086991" w:rsidRDefault="00E72D6F" w:rsidP="00E72D6F">
      <w:pPr>
        <w:pStyle w:val="ProductList-Body"/>
        <w:spacing w:after="120"/>
        <w:ind w:left="720"/>
        <w:rPr>
          <w:rFonts w:eastAsia="SimSun"/>
        </w:rPr>
      </w:pPr>
      <w:r w:rsidRPr="00086991">
        <w:rPr>
          <w:rFonts w:eastAsia="SimSun"/>
          <w:b/>
        </w:rPr>
        <w:t>(d)</w:t>
      </w:r>
      <w:r w:rsidRPr="00086991">
        <w:rPr>
          <w:rFonts w:eastAsia="SimSun"/>
        </w:rPr>
        <w:tab/>
      </w:r>
      <w:r w:rsidRPr="00086991">
        <w:rPr>
          <w:rFonts w:eastAsia="SimSun" w:cs="MS Gothic"/>
        </w:rPr>
        <w:t>遵守第</w:t>
      </w:r>
      <w:r w:rsidRPr="00086991">
        <w:rPr>
          <w:rFonts w:eastAsia="SimSun"/>
        </w:rPr>
        <w:t xml:space="preserve"> 2 </w:t>
      </w:r>
      <w:r w:rsidRPr="00086991">
        <w:rPr>
          <w:rFonts w:eastAsia="SimSun" w:cs="MS Gothic"/>
        </w:rPr>
        <w:t>段和第</w:t>
      </w:r>
      <w:r w:rsidRPr="00086991">
        <w:rPr>
          <w:rFonts w:eastAsia="SimSun"/>
        </w:rPr>
        <w:t xml:space="preserve"> 3 </w:t>
      </w:r>
      <w:r w:rsidRPr="00086991">
        <w:rPr>
          <w:rFonts w:eastAsia="SimSun" w:cs="MS Gothic"/>
        </w:rPr>
        <w:t>段中所述的有关雇用其他</w:t>
      </w:r>
      <w:r w:rsidRPr="00086991">
        <w:rPr>
          <w:rFonts w:eastAsia="SimSun" w:cs="MingLiU"/>
        </w:rPr>
        <w:t>处理方的条件；</w:t>
      </w:r>
    </w:p>
    <w:p w:rsidR="00E72D6F" w:rsidRPr="00086991" w:rsidRDefault="00E72D6F" w:rsidP="00E72D6F">
      <w:pPr>
        <w:pStyle w:val="ProductList-Body"/>
        <w:spacing w:after="120"/>
        <w:ind w:left="1440" w:hanging="720"/>
        <w:rPr>
          <w:rFonts w:eastAsia="SimSun"/>
        </w:rPr>
      </w:pPr>
      <w:r w:rsidRPr="00086991">
        <w:rPr>
          <w:rFonts w:eastAsia="SimSun"/>
          <w:b/>
        </w:rPr>
        <w:t>(e)</w:t>
      </w:r>
      <w:r w:rsidRPr="00086991">
        <w:rPr>
          <w:rFonts w:eastAsia="SimSun"/>
        </w:rPr>
        <w:tab/>
      </w:r>
      <w:r w:rsidRPr="00086991">
        <w:rPr>
          <w:rFonts w:eastAsia="SimSun" w:cs="MS Gothic"/>
        </w:rPr>
        <w:t>根据</w:t>
      </w:r>
      <w:r w:rsidRPr="00086991">
        <w:rPr>
          <w:rFonts w:eastAsia="SimSun" w:cs="MingLiU"/>
        </w:rPr>
        <w:t>处理性质，通过采取适当的技术和组织措施，竭尽所能协助客户履行其义务，以满足</w:t>
      </w:r>
      <w:r w:rsidRPr="00086991">
        <w:rPr>
          <w:rFonts w:eastAsia="SimSun"/>
        </w:rPr>
        <w:t xml:space="preserve"> GDPR </w:t>
      </w:r>
      <w:r w:rsidRPr="00086991">
        <w:rPr>
          <w:rFonts w:eastAsia="SimSun" w:cs="MS Gothic"/>
        </w:rPr>
        <w:t>第</w:t>
      </w:r>
      <w:r w:rsidRPr="00086991">
        <w:rPr>
          <w:rFonts w:eastAsia="SimSun"/>
        </w:rPr>
        <w:t xml:space="preserve"> III </w:t>
      </w:r>
      <w:r w:rsidRPr="00086991">
        <w:rPr>
          <w:rFonts w:eastAsia="SimSun" w:cs="MS Gothic"/>
        </w:rPr>
        <w:t>章中</w:t>
      </w:r>
      <w:r w:rsidRPr="00086991">
        <w:rPr>
          <w:rFonts w:eastAsia="SimSun" w:cs="MingLiU"/>
        </w:rPr>
        <w:t>规定的行使数据主体权利的要求；</w:t>
      </w:r>
    </w:p>
    <w:p w:rsidR="00E72D6F" w:rsidRPr="00086991" w:rsidRDefault="00E72D6F" w:rsidP="00E72D6F">
      <w:pPr>
        <w:pStyle w:val="ProductList-Body"/>
        <w:spacing w:after="120"/>
        <w:ind w:left="1440" w:hanging="720"/>
        <w:rPr>
          <w:rFonts w:eastAsia="SimSun"/>
        </w:rPr>
      </w:pPr>
      <w:r w:rsidRPr="00086991">
        <w:rPr>
          <w:rFonts w:eastAsia="SimSun"/>
          <w:b/>
        </w:rPr>
        <w:t>(f)</w:t>
      </w:r>
      <w:r w:rsidRPr="00086991">
        <w:rPr>
          <w:rFonts w:eastAsia="SimSun"/>
        </w:rPr>
        <w:tab/>
      </w:r>
      <w:r w:rsidRPr="00086991">
        <w:rPr>
          <w:rFonts w:eastAsia="SimSun" w:cs="MS Gothic"/>
        </w:rPr>
        <w:t>根据</w:t>
      </w:r>
      <w:r w:rsidRPr="00086991">
        <w:rPr>
          <w:rFonts w:eastAsia="SimSun" w:cs="MingLiU"/>
        </w:rPr>
        <w:t>处理性质并结合</w:t>
      </w:r>
      <w:r w:rsidRPr="00086991">
        <w:rPr>
          <w:rFonts w:eastAsia="SimSun"/>
        </w:rPr>
        <w:t xml:space="preserve"> Microsoft </w:t>
      </w:r>
      <w:r w:rsidRPr="00086991">
        <w:rPr>
          <w:rFonts w:eastAsia="SimSun" w:cs="MS Gothic"/>
        </w:rPr>
        <w:t>所掌握的信息，</w:t>
      </w:r>
      <w:r w:rsidRPr="00086991">
        <w:rPr>
          <w:rFonts w:eastAsia="SimSun" w:cs="MingLiU"/>
        </w:rPr>
        <w:t>协助并确保客户履行</w:t>
      </w:r>
      <w:r w:rsidRPr="00086991">
        <w:rPr>
          <w:rFonts w:eastAsia="SimSun"/>
        </w:rPr>
        <w:t xml:space="preserve"> GDPR </w:t>
      </w:r>
      <w:r w:rsidRPr="00086991">
        <w:rPr>
          <w:rFonts w:eastAsia="SimSun" w:cs="MS Gothic"/>
        </w:rPr>
        <w:t>第</w:t>
      </w:r>
      <w:r w:rsidRPr="00086991">
        <w:rPr>
          <w:rFonts w:eastAsia="SimSun"/>
        </w:rPr>
        <w:t xml:space="preserve"> 32 </w:t>
      </w:r>
      <w:r w:rsidRPr="00086991">
        <w:rPr>
          <w:rFonts w:eastAsia="SimSun" w:cs="MS Gothic"/>
        </w:rPr>
        <w:t>至</w:t>
      </w:r>
      <w:r w:rsidRPr="00086991">
        <w:rPr>
          <w:rFonts w:eastAsia="SimSun"/>
        </w:rPr>
        <w:t xml:space="preserve"> 36 </w:t>
      </w:r>
      <w:r w:rsidRPr="00086991">
        <w:rPr>
          <w:rFonts w:eastAsia="SimSun" w:cs="MS Gothic"/>
        </w:rPr>
        <w:t>条所</w:t>
      </w:r>
      <w:r w:rsidRPr="00086991">
        <w:rPr>
          <w:rFonts w:eastAsia="SimSun" w:cs="MingLiU"/>
        </w:rPr>
        <w:t>规定的义务；</w:t>
      </w:r>
    </w:p>
    <w:p w:rsidR="00E72D6F" w:rsidRPr="00086991" w:rsidRDefault="00E72D6F" w:rsidP="00E72D6F">
      <w:pPr>
        <w:pStyle w:val="ProductList-Body"/>
        <w:spacing w:after="120"/>
        <w:ind w:left="1440" w:hanging="720"/>
        <w:rPr>
          <w:rFonts w:eastAsia="SimSun"/>
        </w:rPr>
      </w:pPr>
      <w:r w:rsidRPr="00086991">
        <w:rPr>
          <w:rFonts w:eastAsia="SimSun"/>
          <w:b/>
        </w:rPr>
        <w:t>(g)</w:t>
      </w:r>
      <w:r w:rsidRPr="00086991">
        <w:rPr>
          <w:rFonts w:eastAsia="SimSun"/>
        </w:rPr>
        <w:tab/>
      </w:r>
      <w:r w:rsidRPr="00086991">
        <w:rPr>
          <w:rFonts w:eastAsia="SimSun" w:cs="MS Gothic"/>
        </w:rPr>
        <w:t>在停止提供与</w:t>
      </w:r>
      <w:r w:rsidRPr="00086991">
        <w:rPr>
          <w:rFonts w:eastAsia="SimSun" w:cs="MingLiU"/>
        </w:rPr>
        <w:t>处理相关的服务时，根据用户所做出的选择，删除所有个人数据或将所有个人数据返还给客户，并删除现有副本，但欧盟法律或欧盟成员国法律要求存储个人数据的情况除外；</w:t>
      </w:r>
    </w:p>
    <w:p w:rsidR="00E72D6F" w:rsidRPr="00086991" w:rsidRDefault="00E72D6F" w:rsidP="00E72D6F">
      <w:pPr>
        <w:pStyle w:val="ProductList-Body"/>
        <w:spacing w:after="120"/>
        <w:ind w:left="1440" w:hanging="720"/>
        <w:rPr>
          <w:rFonts w:eastAsia="SimSun"/>
        </w:rPr>
      </w:pPr>
      <w:r w:rsidRPr="00086991">
        <w:rPr>
          <w:rFonts w:eastAsia="SimSun"/>
          <w:b/>
        </w:rPr>
        <w:t>(h)</w:t>
      </w:r>
      <w:r w:rsidRPr="00086991">
        <w:rPr>
          <w:rFonts w:eastAsia="SimSun"/>
        </w:rPr>
        <w:tab/>
      </w:r>
      <w:r w:rsidRPr="00086991">
        <w:rPr>
          <w:rFonts w:eastAsia="SimSun" w:cs="MingLiU"/>
        </w:rPr>
        <w:t>为客户提供所有必要信息，以证明已履行</w:t>
      </w:r>
      <w:r w:rsidRPr="00086991">
        <w:rPr>
          <w:rFonts w:eastAsia="SimSun"/>
        </w:rPr>
        <w:t xml:space="preserve"> GDPR </w:t>
      </w:r>
      <w:r w:rsidRPr="00086991">
        <w:rPr>
          <w:rFonts w:eastAsia="SimSun" w:cs="MS Gothic"/>
        </w:rPr>
        <w:t>第</w:t>
      </w:r>
      <w:r w:rsidRPr="00086991">
        <w:rPr>
          <w:rFonts w:eastAsia="SimSun"/>
        </w:rPr>
        <w:t xml:space="preserve"> 28 </w:t>
      </w:r>
      <w:r w:rsidRPr="00086991">
        <w:rPr>
          <w:rFonts w:eastAsia="SimSun" w:cs="MS Gothic"/>
        </w:rPr>
        <w:t>条所</w:t>
      </w:r>
      <w:r w:rsidRPr="00086991">
        <w:rPr>
          <w:rFonts w:eastAsia="SimSun" w:cs="MingLiU"/>
        </w:rPr>
        <w:t>规</w:t>
      </w:r>
      <w:r w:rsidRPr="00086991">
        <w:rPr>
          <w:rFonts w:eastAsia="SimSun" w:cs="MS Gothic"/>
        </w:rPr>
        <w:t>定的</w:t>
      </w:r>
      <w:r w:rsidRPr="00086991">
        <w:rPr>
          <w:rFonts w:eastAsia="SimSun" w:cs="MingLiU"/>
        </w:rPr>
        <w:t>义务，并允许客户或受客户委托的其他审计师进行审计（包括检查）并积极配合审计工作。</w:t>
      </w:r>
    </w:p>
    <w:p w:rsidR="00E72D6F" w:rsidRPr="00086991" w:rsidRDefault="00E72D6F" w:rsidP="00E72D6F">
      <w:pPr>
        <w:pStyle w:val="ProductList-Body"/>
        <w:spacing w:after="120"/>
        <w:ind w:left="158"/>
        <w:rPr>
          <w:rFonts w:eastAsia="SimSun"/>
        </w:rPr>
      </w:pPr>
      <w:r w:rsidRPr="00086991">
        <w:rPr>
          <w:rFonts w:eastAsia="SimSun" w:cs="MS Gothic"/>
        </w:rPr>
        <w:t>如果</w:t>
      </w:r>
      <w:r w:rsidRPr="00086991">
        <w:rPr>
          <w:rFonts w:eastAsia="SimSun"/>
        </w:rPr>
        <w:t xml:space="preserve"> Microsoft </w:t>
      </w:r>
      <w:r w:rsidRPr="00086991">
        <w:rPr>
          <w:rFonts w:eastAsia="SimSun" w:cs="MingLiU"/>
        </w:rPr>
        <w:t>认为某条指令违反了</w:t>
      </w:r>
      <w:r w:rsidRPr="00086991">
        <w:rPr>
          <w:rFonts w:eastAsia="SimSun"/>
        </w:rPr>
        <w:t xml:space="preserve"> GDPR </w:t>
      </w:r>
      <w:r w:rsidRPr="00086991">
        <w:rPr>
          <w:rFonts w:eastAsia="SimSun" w:cs="MS Gothic"/>
        </w:rPr>
        <w:t>或其他欧盟数据保</w:t>
      </w:r>
      <w:r w:rsidRPr="00086991">
        <w:rPr>
          <w:rFonts w:eastAsia="SimSun" w:cs="MingLiU"/>
        </w:rPr>
        <w:t>护条例或欧盟成员国数据保护条例，</w:t>
      </w:r>
      <w:r w:rsidRPr="00086991">
        <w:rPr>
          <w:rFonts w:eastAsia="SimSun"/>
        </w:rPr>
        <w:t xml:space="preserve">Microsoft </w:t>
      </w:r>
      <w:r w:rsidRPr="00086991">
        <w:rPr>
          <w:rFonts w:eastAsia="SimSun" w:cs="MingLiU"/>
        </w:rPr>
        <w:t>应立即通知客户。（第</w:t>
      </w:r>
      <w:r w:rsidRPr="00086991">
        <w:rPr>
          <w:rFonts w:eastAsia="SimSun"/>
        </w:rPr>
        <w:t xml:space="preserve"> 28(3)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如何</w:t>
      </w:r>
      <w:r w:rsidRPr="00086991">
        <w:rPr>
          <w:rFonts w:eastAsia="SimSun"/>
        </w:rPr>
        <w:t xml:space="preserve"> Microsoft </w:t>
      </w:r>
      <w:r w:rsidRPr="00086991">
        <w:rPr>
          <w:rFonts w:eastAsia="SimSun" w:cs="MS Gothic"/>
        </w:rPr>
        <w:t>雇用其他</w:t>
      </w:r>
      <w:r w:rsidRPr="00086991">
        <w:rPr>
          <w:rFonts w:eastAsia="SimSun" w:cs="MingLiU"/>
        </w:rPr>
        <w:t>处理方来代表客户执行特定的处理活动，则本</w:t>
      </w:r>
      <w:r w:rsidRPr="00086991">
        <w:rPr>
          <w:rFonts w:eastAsia="SimSun"/>
        </w:rPr>
        <w:t xml:space="preserve"> GDPR </w:t>
      </w:r>
      <w:r w:rsidRPr="00086991">
        <w:rPr>
          <w:rFonts w:eastAsia="SimSun" w:cs="MS Gothic"/>
        </w:rPr>
        <w:t>条款中</w:t>
      </w:r>
      <w:r w:rsidRPr="00086991">
        <w:rPr>
          <w:rFonts w:eastAsia="SimSun" w:cs="MingLiU"/>
        </w:rPr>
        <w:t>规定的相同数据保护义务将以合同或欧盟法律或欧盟成员国法律所规定的其他法定形式强制施加给该其他处理方，特别是，应提供充分的保障，以实施适当的技术和组织措施，确保个人数据处理符合</w:t>
      </w:r>
      <w:r w:rsidRPr="00086991">
        <w:rPr>
          <w:rFonts w:eastAsia="SimSun"/>
        </w:rPr>
        <w:t xml:space="preserve"> GDPR </w:t>
      </w:r>
      <w:r w:rsidRPr="00086991">
        <w:rPr>
          <w:rFonts w:eastAsia="SimSun" w:cs="MS Gothic"/>
        </w:rPr>
        <w:t>的相关要求。如果</w:t>
      </w:r>
      <w:r w:rsidRPr="00086991">
        <w:rPr>
          <w:rFonts w:eastAsia="SimSun" w:cs="MingLiU"/>
        </w:rPr>
        <w:t>该其他处理方未能履行其数据保护义务，则</w:t>
      </w:r>
      <w:r w:rsidRPr="00086991">
        <w:rPr>
          <w:rFonts w:eastAsia="SimSun"/>
        </w:rPr>
        <w:t xml:space="preserve"> Microsoft </w:t>
      </w:r>
      <w:r w:rsidRPr="00086991">
        <w:rPr>
          <w:rFonts w:eastAsia="SimSun" w:cs="MingLiU"/>
        </w:rPr>
        <w:t>应继续对客户负责，并全面履行该其他处理方的义务。（第</w:t>
      </w:r>
      <w:r w:rsidRPr="00086991">
        <w:rPr>
          <w:rFonts w:eastAsia="SimSun"/>
        </w:rPr>
        <w:t xml:space="preserve"> 28(4)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4.</w:t>
      </w:r>
      <w:r w:rsidRPr="00086991">
        <w:rPr>
          <w:rFonts w:eastAsia="SimSun" w:cs="MS Gothic"/>
        </w:rPr>
        <w:t>考</w:t>
      </w:r>
      <w:r w:rsidRPr="00086991">
        <w:rPr>
          <w:rFonts w:eastAsia="SimSun" w:cs="MingLiU"/>
        </w:rPr>
        <w:t>虑到技术现状、实施成本、数据处理的性质、范围、上下文环境和目的，以及自然人的权利和自由发生变化的可能性和严重性风险，客户和</w:t>
      </w:r>
      <w:r w:rsidRPr="00086991">
        <w:rPr>
          <w:rFonts w:eastAsia="SimSun"/>
        </w:rPr>
        <w:t xml:space="preserve"> Microsoft </w:t>
      </w:r>
      <w:r w:rsidRPr="00086991">
        <w:rPr>
          <w:rFonts w:eastAsia="SimSun" w:cs="MingLiU"/>
        </w:rPr>
        <w:t>应采取适当的技术和组织措施，以确保实施与相关风险相应的安全级别，尤其是酌情包括：</w:t>
      </w:r>
    </w:p>
    <w:p w:rsidR="00E72D6F" w:rsidRPr="00086991" w:rsidRDefault="00E72D6F" w:rsidP="00E72D6F">
      <w:pPr>
        <w:pStyle w:val="ProductList-Body"/>
        <w:spacing w:after="120"/>
        <w:ind w:left="720"/>
        <w:rPr>
          <w:rFonts w:eastAsia="SimSun"/>
        </w:rPr>
      </w:pPr>
      <w:r w:rsidRPr="00086991">
        <w:rPr>
          <w:rFonts w:eastAsia="SimSun" w:cstheme="minorHAnsi"/>
          <w:b/>
          <w:szCs w:val="18"/>
        </w:rPr>
        <w:t>(a)</w:t>
      </w:r>
      <w:r w:rsidRPr="00086991">
        <w:rPr>
          <w:rFonts w:eastAsia="SimSun" w:cstheme="minorHAnsi"/>
          <w:szCs w:val="18"/>
        </w:rPr>
        <w:tab/>
      </w:r>
      <w:r w:rsidRPr="00086991">
        <w:rPr>
          <w:rFonts w:eastAsia="SimSun" w:cs="MS Gothic"/>
          <w:szCs w:val="18"/>
        </w:rPr>
        <w:t>个人数据的假名化和加密；</w:t>
      </w:r>
    </w:p>
    <w:p w:rsidR="00E72D6F" w:rsidRPr="00086991" w:rsidRDefault="00E72D6F" w:rsidP="00E72D6F">
      <w:pPr>
        <w:pStyle w:val="ProductList-Body"/>
        <w:spacing w:after="120"/>
        <w:ind w:left="720"/>
        <w:rPr>
          <w:rFonts w:eastAsia="SimSun"/>
        </w:rPr>
      </w:pPr>
      <w:r w:rsidRPr="00086991">
        <w:rPr>
          <w:rFonts w:eastAsia="SimSun" w:cstheme="minorHAnsi"/>
          <w:b/>
          <w:szCs w:val="18"/>
        </w:rPr>
        <w:t>(b)</w:t>
      </w:r>
      <w:r w:rsidRPr="00086991">
        <w:rPr>
          <w:rFonts w:eastAsia="SimSun" w:cstheme="minorHAnsi"/>
          <w:szCs w:val="18"/>
        </w:rPr>
        <w:tab/>
      </w:r>
      <w:r w:rsidRPr="00086991">
        <w:rPr>
          <w:rFonts w:eastAsia="SimSun" w:cs="MS Gothic"/>
          <w:szCs w:val="18"/>
        </w:rPr>
        <w:t>确保</w:t>
      </w:r>
      <w:r w:rsidRPr="00086991">
        <w:rPr>
          <w:rFonts w:eastAsia="SimSun" w:cs="MingLiU"/>
          <w:szCs w:val="18"/>
        </w:rPr>
        <w:t>处理系统和服务具有持续的保密性、完整性、可用性和故障恢复能力；</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(c)</w:t>
      </w:r>
      <w:r w:rsidRPr="00086991">
        <w:rPr>
          <w:rFonts w:eastAsia="SimSun" w:cstheme="minorHAnsi"/>
          <w:szCs w:val="18"/>
        </w:rPr>
        <w:tab/>
      </w:r>
      <w:r w:rsidRPr="00086991">
        <w:rPr>
          <w:rFonts w:eastAsia="SimSun" w:cs="MS Gothic"/>
          <w:szCs w:val="18"/>
        </w:rPr>
        <w:t>当</w:t>
      </w:r>
      <w:r w:rsidRPr="00086991">
        <w:rPr>
          <w:rFonts w:eastAsia="SimSun" w:cs="MingLiU"/>
          <w:szCs w:val="18"/>
        </w:rPr>
        <w:t>发生物理或技术事件时，及时恢复个人数据的可用性和可访问性的能力；以及</w:t>
      </w:r>
    </w:p>
    <w:p w:rsidR="00E72D6F" w:rsidRPr="00086991" w:rsidRDefault="00E72D6F" w:rsidP="00E72D6F">
      <w:pPr>
        <w:pStyle w:val="ProductList-Body"/>
        <w:spacing w:after="120"/>
        <w:ind w:left="1440" w:hanging="720"/>
        <w:rPr>
          <w:rFonts w:eastAsia="SimSun"/>
        </w:rPr>
      </w:pPr>
      <w:r w:rsidRPr="00086991">
        <w:rPr>
          <w:rFonts w:eastAsia="SimSun" w:cstheme="minorHAnsi"/>
          <w:b/>
          <w:szCs w:val="18"/>
        </w:rPr>
        <w:t>(d)</w:t>
      </w:r>
      <w:r w:rsidRPr="00086991">
        <w:rPr>
          <w:rFonts w:eastAsia="SimSun" w:cstheme="minorHAnsi"/>
          <w:szCs w:val="18"/>
        </w:rPr>
        <w:tab/>
      </w:r>
      <w:r w:rsidRPr="00086991">
        <w:rPr>
          <w:rFonts w:eastAsia="SimSun" w:cs="MingLiU"/>
          <w:szCs w:val="18"/>
        </w:rPr>
        <w:t>对技术和组织措施的有效性进行定期测试、考核和评估的流程，以确保数据处理的安全性。（第</w:t>
      </w:r>
      <w:r w:rsidRPr="00086991">
        <w:rPr>
          <w:rFonts w:eastAsia="SimSun" w:cstheme="minorHAnsi"/>
          <w:szCs w:val="18"/>
        </w:rPr>
        <w:t xml:space="preserve"> 32(1) </w:t>
      </w:r>
      <w:r w:rsidRPr="00086991">
        <w:rPr>
          <w:rFonts w:eastAsia="SimSun" w:cs="MS Gothic"/>
          <w:szCs w:val="18"/>
        </w:rPr>
        <w:t>条）</w:t>
      </w:r>
    </w:p>
    <w:p w:rsidR="00E72D6F" w:rsidRPr="00086991" w:rsidRDefault="00E72D6F" w:rsidP="00E72D6F">
      <w:pPr>
        <w:pStyle w:val="ProductList-Body"/>
        <w:spacing w:after="120"/>
        <w:ind w:left="158"/>
        <w:rPr>
          <w:rFonts w:eastAsia="SimSun"/>
        </w:rPr>
      </w:pPr>
      <w:r w:rsidRPr="00086991">
        <w:rPr>
          <w:rFonts w:eastAsia="SimSun"/>
          <w:b/>
        </w:rPr>
        <w:t>5.</w:t>
      </w:r>
      <w:r w:rsidRPr="00086991">
        <w:rPr>
          <w:rFonts w:eastAsia="SimSun" w:cs="MS Gothic"/>
        </w:rPr>
        <w:t>在</w:t>
      </w:r>
      <w:r w:rsidRPr="00086991">
        <w:rPr>
          <w:rFonts w:eastAsia="SimSun" w:cs="MingLiU"/>
        </w:rPr>
        <w:t>评估是否具备适当的安全级别时，应考虑数据处理所带来的风险，特别是因传输、存储或以其他方式处理的个人数据遭到意外或非法破坏、丢失、更改、未经授权的披露或访问所带来的风险。（第</w:t>
      </w:r>
      <w:r w:rsidRPr="00086991">
        <w:rPr>
          <w:rFonts w:eastAsia="SimSun"/>
        </w:rPr>
        <w:t xml:space="preserve"> 32(2)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6.</w:t>
      </w:r>
      <w:r w:rsidRPr="00086991">
        <w:rPr>
          <w:rFonts w:eastAsia="SimSun" w:cs="MS Gothic"/>
        </w:rPr>
        <w:t>客</w:t>
      </w:r>
      <w:r w:rsidRPr="00086991">
        <w:rPr>
          <w:rFonts w:eastAsia="SimSun" w:cs="MingLiU"/>
        </w:rPr>
        <w:t>户和</w:t>
      </w:r>
      <w:r w:rsidRPr="00086991">
        <w:rPr>
          <w:rFonts w:eastAsia="SimSun"/>
        </w:rPr>
        <w:t xml:space="preserve"> Microsoft </w:t>
      </w:r>
      <w:r w:rsidRPr="00086991">
        <w:rPr>
          <w:rFonts w:eastAsia="SimSun" w:cs="MingLiU"/>
        </w:rPr>
        <w:t>应采取措施，以确保在未获得客户指令的情况下，经客户或</w:t>
      </w:r>
      <w:r w:rsidRPr="00086991">
        <w:rPr>
          <w:rFonts w:eastAsia="SimSun"/>
        </w:rPr>
        <w:t xml:space="preserve"> Microsoft </w:t>
      </w:r>
      <w:r w:rsidRPr="00086991">
        <w:rPr>
          <w:rFonts w:eastAsia="SimSun" w:cs="MS Gothic"/>
        </w:rPr>
        <w:t>授</w:t>
      </w:r>
      <w:r w:rsidRPr="00086991">
        <w:rPr>
          <w:rFonts w:eastAsia="SimSun" w:cs="MingLiU"/>
        </w:rPr>
        <w:t>权访问个人数据的</w:t>
      </w:r>
      <w:r w:rsidRPr="00086991">
        <w:rPr>
          <w:rFonts w:eastAsia="SimSun" w:cs="MS Gothic"/>
        </w:rPr>
        <w:t>任何自然人不得</w:t>
      </w:r>
      <w:r w:rsidRPr="00086991">
        <w:rPr>
          <w:rFonts w:eastAsia="SimSun" w:cs="MingLiU"/>
        </w:rPr>
        <w:t>处理个人数据，除非欧盟法律或欧盟成员国法律要求其这样做。（第</w:t>
      </w:r>
      <w:r w:rsidRPr="00086991">
        <w:rPr>
          <w:rFonts w:eastAsia="SimSun"/>
        </w:rPr>
        <w:t xml:space="preserve"> 32(4) </w:t>
      </w:r>
      <w:r w:rsidRPr="00086991">
        <w:rPr>
          <w:rFonts w:eastAsia="SimSun" w:cs="MS Gothic"/>
        </w:rPr>
        <w:t>条）</w:t>
      </w:r>
    </w:p>
    <w:p w:rsidR="00E72D6F" w:rsidRPr="00086991" w:rsidRDefault="00E72D6F" w:rsidP="00E72D6F">
      <w:pPr>
        <w:pStyle w:val="ProductList-Body"/>
        <w:spacing w:after="120"/>
        <w:ind w:left="158"/>
        <w:rPr>
          <w:rFonts w:eastAsia="SimSun"/>
        </w:rPr>
      </w:pPr>
      <w:r w:rsidRPr="00086991">
        <w:rPr>
          <w:rFonts w:eastAsia="SimSun"/>
          <w:b/>
        </w:rPr>
        <w:t>7.</w:t>
      </w:r>
      <w:r w:rsidRPr="00086991">
        <w:rPr>
          <w:rFonts w:eastAsia="SimSun" w:cs="MS Gothic"/>
        </w:rPr>
        <w:t>在</w:t>
      </w:r>
      <w:r w:rsidRPr="00086991">
        <w:rPr>
          <w:rFonts w:eastAsia="SimSun" w:cs="MingLiU"/>
        </w:rPr>
        <w:t>发现个人数据违规情况时，</w:t>
      </w:r>
      <w:r w:rsidRPr="00086991">
        <w:rPr>
          <w:rFonts w:eastAsia="SimSun"/>
        </w:rPr>
        <w:t xml:space="preserve">Microsoft </w:t>
      </w:r>
      <w:r w:rsidRPr="00086991">
        <w:rPr>
          <w:rFonts w:eastAsia="SimSun" w:cs="MingLiU"/>
        </w:rPr>
        <w:t>应立即通知客户，不得出现不当延误。（第</w:t>
      </w:r>
      <w:r w:rsidRPr="00086991">
        <w:rPr>
          <w:rFonts w:eastAsia="SimSun"/>
        </w:rPr>
        <w:t xml:space="preserve"> 33(2) </w:t>
      </w:r>
      <w:r w:rsidRPr="00086991">
        <w:rPr>
          <w:rFonts w:eastAsia="SimSun" w:cs="MS Gothic"/>
        </w:rPr>
        <w:t>条）。此</w:t>
      </w:r>
      <w:r w:rsidRPr="00086991">
        <w:rPr>
          <w:rFonts w:eastAsia="SimSun" w:cs="MingLiU"/>
        </w:rPr>
        <w:t>类通知应至少包含以下内容：</w:t>
      </w:r>
    </w:p>
    <w:p w:rsidR="00E72D6F" w:rsidRPr="00086991" w:rsidRDefault="00E72D6F" w:rsidP="00E72D6F">
      <w:pPr>
        <w:pStyle w:val="ProductList-Body"/>
        <w:spacing w:after="120"/>
        <w:ind w:left="1440" w:hanging="720"/>
        <w:rPr>
          <w:rFonts w:eastAsia="SimSun"/>
        </w:rPr>
      </w:pPr>
      <w:r w:rsidRPr="00086991">
        <w:rPr>
          <w:rFonts w:eastAsia="SimSun"/>
          <w:b/>
        </w:rPr>
        <w:t>(a)</w:t>
      </w:r>
      <w:r w:rsidRPr="00086991">
        <w:rPr>
          <w:rFonts w:eastAsia="SimSun"/>
        </w:rPr>
        <w:tab/>
      </w:r>
      <w:r w:rsidRPr="00086991">
        <w:rPr>
          <w:rFonts w:eastAsia="SimSun" w:cs="MS Gothic"/>
        </w:rPr>
        <w:t>描述个人数据</w:t>
      </w:r>
      <w:r w:rsidRPr="00086991">
        <w:rPr>
          <w:rFonts w:eastAsia="SimSun" w:cs="MingLiU"/>
        </w:rPr>
        <w:t>违规的性质，尽可能包括所涉及数据主体的类别和近似数量，以及所涉及个人数据记录的类别和近似数量；</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rPr>
        <w:tab/>
      </w:r>
      <w:r w:rsidRPr="00086991">
        <w:rPr>
          <w:rFonts w:eastAsia="SimSun" w:cs="MS Gothic"/>
        </w:rPr>
        <w:t>注明数据保</w:t>
      </w:r>
      <w:r w:rsidRPr="00086991">
        <w:rPr>
          <w:rFonts w:eastAsia="SimSun" w:cs="MingLiU"/>
        </w:rPr>
        <w:t>护官或可提供更多信息的其他联系人的姓名和详细联系信息；</w:t>
      </w:r>
    </w:p>
    <w:p w:rsidR="00E72D6F" w:rsidRPr="00086991" w:rsidRDefault="00E72D6F" w:rsidP="00E72D6F">
      <w:pPr>
        <w:pStyle w:val="ProductList-Body"/>
        <w:spacing w:after="120"/>
        <w:ind w:left="720"/>
        <w:rPr>
          <w:rFonts w:eastAsia="SimSun"/>
        </w:rPr>
      </w:pPr>
      <w:r w:rsidRPr="00086991">
        <w:rPr>
          <w:rFonts w:eastAsia="SimSun"/>
          <w:b/>
        </w:rPr>
        <w:t>(c)</w:t>
      </w:r>
      <w:r w:rsidRPr="00086991">
        <w:rPr>
          <w:rFonts w:eastAsia="SimSun"/>
          <w:b/>
        </w:rPr>
        <w:tab/>
      </w:r>
      <w:r w:rsidRPr="00086991">
        <w:rPr>
          <w:rFonts w:eastAsia="SimSun" w:cs="MS Gothic"/>
        </w:rPr>
        <w:t>描述个人数据</w:t>
      </w:r>
      <w:r w:rsidRPr="00086991">
        <w:rPr>
          <w:rFonts w:eastAsia="SimSun" w:cs="MingLiU"/>
        </w:rPr>
        <w:t>违规的可能后果；以及</w:t>
      </w:r>
    </w:p>
    <w:p w:rsidR="00E72D6F" w:rsidRPr="00086991" w:rsidRDefault="00E72D6F" w:rsidP="00E72D6F">
      <w:pPr>
        <w:pStyle w:val="ProductList-Body"/>
        <w:spacing w:after="120"/>
        <w:ind w:left="1440" w:hanging="720"/>
        <w:rPr>
          <w:rFonts w:eastAsia="SimSun"/>
        </w:rPr>
      </w:pPr>
      <w:r w:rsidRPr="00086991">
        <w:rPr>
          <w:rFonts w:eastAsia="SimSun"/>
          <w:b/>
        </w:rPr>
        <w:t>(d)</w:t>
      </w:r>
      <w:r w:rsidRPr="00086991">
        <w:rPr>
          <w:rFonts w:eastAsia="SimSun"/>
        </w:rPr>
        <w:tab/>
      </w:r>
      <w:r w:rsidRPr="00086991">
        <w:rPr>
          <w:rFonts w:eastAsia="SimSun" w:cs="MS Gothic"/>
        </w:rPr>
        <w:t>描述控制方</w:t>
      </w:r>
      <w:r w:rsidRPr="00086991">
        <w:rPr>
          <w:rFonts w:eastAsia="SimSun" w:cs="MingLiU"/>
        </w:rPr>
        <w:t>为解决个人数据违规情况已采取或</w:t>
      </w:r>
      <w:r w:rsidRPr="00086991">
        <w:rPr>
          <w:rFonts w:eastAsia="SimSun" w:cs="MS Gothic"/>
        </w:rPr>
        <w:t>建</w:t>
      </w:r>
      <w:r w:rsidRPr="00086991">
        <w:rPr>
          <w:rFonts w:eastAsia="SimSun" w:cs="MingLiU"/>
        </w:rPr>
        <w:t>议采取的措施，包括（如适用）为降低可能造成的负面影响而采取或建议采取的措施。（第</w:t>
      </w:r>
      <w:r w:rsidRPr="00086991">
        <w:rPr>
          <w:rFonts w:eastAsia="SimSun"/>
        </w:rPr>
        <w:t xml:space="preserve"> 33(3) </w:t>
      </w:r>
      <w:r w:rsidRPr="00086991">
        <w:rPr>
          <w:rFonts w:eastAsia="SimSun" w:cs="MS Gothic"/>
        </w:rPr>
        <w:t>条）</w:t>
      </w:r>
    </w:p>
    <w:p w:rsidR="00E72D6F" w:rsidRPr="00086991" w:rsidRDefault="00E72D6F" w:rsidP="00E72D6F">
      <w:pPr>
        <w:pStyle w:val="ProductList-Body"/>
        <w:rPr>
          <w:rFonts w:eastAsia="SimSun"/>
        </w:rPr>
      </w:pPr>
      <w:r w:rsidRPr="00086991">
        <w:rPr>
          <w:rFonts w:eastAsia="SimSun"/>
        </w:rPr>
        <w:br w:type="page"/>
      </w:r>
    </w:p>
    <w:p w:rsidR="00E72D6F" w:rsidRPr="004C2A67" w:rsidRDefault="00E72D6F" w:rsidP="00E72D6F">
      <w:pPr>
        <w:pStyle w:val="ProductList-SectionHeading"/>
        <w:outlineLvl w:val="0"/>
        <w:rPr>
          <w:rFonts w:ascii="Calibri Light" w:eastAsia="SimSun" w:hAnsi="Calibri Light"/>
        </w:rPr>
      </w:pPr>
      <w:bookmarkStart w:id="220" w:name="_Toc489605630"/>
      <w:bookmarkStart w:id="221" w:name="_Toc507231245"/>
      <w:bookmarkStart w:id="222" w:name="Appendix1_AdditionalGDPR"/>
      <w:r w:rsidRPr="004C2A67">
        <w:rPr>
          <w:rFonts w:ascii="Calibri Light" w:eastAsia="SimSun" w:hAnsi="Calibri Light" w:cs="MS Gothic"/>
        </w:rPr>
        <w:t>附</w:t>
      </w:r>
      <w:r w:rsidRPr="004C2A67">
        <w:rPr>
          <w:rFonts w:ascii="Calibri Light" w:eastAsia="SimSun" w:hAnsi="Calibri Light" w:cs="MingLiU"/>
        </w:rPr>
        <w:t>录</w:t>
      </w:r>
      <w:r w:rsidRPr="004C2A67">
        <w:rPr>
          <w:rFonts w:ascii="Calibri Light" w:eastAsia="SimSun" w:hAnsi="Calibri Light"/>
        </w:rPr>
        <w:t xml:space="preserve"> 1 – </w:t>
      </w:r>
      <w:r w:rsidRPr="004C2A67">
        <w:rPr>
          <w:rFonts w:ascii="Calibri Light" w:eastAsia="SimSun" w:hAnsi="Calibri Light" w:cs="MS Gothic"/>
        </w:rPr>
        <w:t>附加</w:t>
      </w:r>
      <w:r w:rsidRPr="004C2A67">
        <w:rPr>
          <w:rFonts w:ascii="Calibri Light" w:eastAsia="SimSun" w:hAnsi="Calibri Light"/>
        </w:rPr>
        <w:t xml:space="preserve"> GDPR </w:t>
      </w:r>
      <w:r w:rsidRPr="004C2A67">
        <w:rPr>
          <w:rFonts w:ascii="Calibri Light" w:eastAsia="SimSun" w:hAnsi="Calibri Light" w:cs="MS Gothic"/>
        </w:rPr>
        <w:t>条款</w:t>
      </w:r>
      <w:bookmarkEnd w:id="220"/>
      <w:bookmarkEnd w:id="221"/>
    </w:p>
    <w:bookmarkEnd w:id="222"/>
    <w:p w:rsidR="00E72D6F" w:rsidRPr="00086991" w:rsidRDefault="00E72D6F" w:rsidP="00E72D6F">
      <w:pPr>
        <w:pStyle w:val="ProductList-Body"/>
        <w:numPr>
          <w:ilvl w:val="0"/>
          <w:numId w:val="42"/>
        </w:numPr>
        <w:outlineLvl w:val="1"/>
        <w:rPr>
          <w:rFonts w:eastAsia="SimSun"/>
        </w:rPr>
      </w:pPr>
      <w:r w:rsidRPr="00086991">
        <w:rPr>
          <w:rFonts w:eastAsia="SimSun"/>
          <w:b/>
        </w:rPr>
        <w:t xml:space="preserve"> </w:t>
      </w:r>
      <w:r w:rsidRPr="00086991">
        <w:rPr>
          <w:rFonts w:eastAsia="SimSun" w:cs="MS Gothic"/>
          <w:b/>
        </w:rPr>
        <w:t>子</w:t>
      </w:r>
      <w:r w:rsidRPr="00086991">
        <w:rPr>
          <w:rFonts w:eastAsia="SimSun" w:cs="MingLiU"/>
          <w:b/>
        </w:rPr>
        <w:t>处理方</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客</w:t>
      </w:r>
      <w:r w:rsidRPr="00086991">
        <w:rPr>
          <w:rFonts w:eastAsia="SimSun" w:cs="MingLiU"/>
        </w:rPr>
        <w:t>户同意</w:t>
      </w:r>
      <w:r w:rsidRPr="00086991">
        <w:rPr>
          <w:rFonts w:eastAsia="SimSun"/>
        </w:rPr>
        <w:t xml:space="preserve"> Microsoft </w:t>
      </w:r>
      <w:r w:rsidRPr="00086991">
        <w:rPr>
          <w:rFonts w:eastAsia="SimSun" w:cs="MS Gothic"/>
        </w:rPr>
        <w:t>可依照本</w:t>
      </w:r>
      <w:r w:rsidRPr="00086991">
        <w:rPr>
          <w:rFonts w:eastAsia="SimSun"/>
        </w:rPr>
        <w:t xml:space="preserve"> GDPR </w:t>
      </w:r>
      <w:r w:rsidRPr="00086991">
        <w:rPr>
          <w:rFonts w:eastAsia="SimSun" w:cs="MS Gothic"/>
        </w:rPr>
        <w:t>条款雇用子</w:t>
      </w:r>
      <w:r w:rsidRPr="00086991">
        <w:rPr>
          <w:rFonts w:eastAsia="SimSun" w:cs="MingLiU"/>
        </w:rPr>
        <w:t>处理方来处理个人数据。</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rPr>
        <w:t xml:space="preserve">Microsoft </w:t>
      </w:r>
      <w:r w:rsidRPr="00086991">
        <w:rPr>
          <w:rFonts w:eastAsia="SimSun" w:cs="MingLiU"/>
        </w:rPr>
        <w:t>应确保子处理方受相应书面协议的约束，且此类协议要求子处理方至少提供本</w:t>
      </w:r>
      <w:r w:rsidRPr="00086991">
        <w:rPr>
          <w:rFonts w:eastAsia="SimSun"/>
        </w:rPr>
        <w:t xml:space="preserve"> GDPR </w:t>
      </w:r>
      <w:r w:rsidRPr="00086991">
        <w:rPr>
          <w:rFonts w:eastAsia="SimSun" w:cs="MS Gothic"/>
        </w:rPr>
        <w:t>条款要求</w:t>
      </w:r>
      <w:r w:rsidRPr="00086991">
        <w:rPr>
          <w:rFonts w:eastAsia="SimSun"/>
        </w:rPr>
        <w:t xml:space="preserve"> Microsoft </w:t>
      </w:r>
      <w:r w:rsidRPr="00086991">
        <w:rPr>
          <w:rFonts w:eastAsia="SimSun" w:cs="MS Gothic"/>
        </w:rPr>
        <w:t>提供的数据保</w:t>
      </w:r>
      <w:r w:rsidRPr="00086991">
        <w:rPr>
          <w:rFonts w:eastAsia="SimSun" w:cs="MingLiU"/>
        </w:rPr>
        <w:t>护级别。</w:t>
      </w:r>
    </w:p>
    <w:p w:rsidR="00181145" w:rsidRPr="00F66AF7" w:rsidRDefault="00181145" w:rsidP="00181145">
      <w:pPr>
        <w:pStyle w:val="ProductList-Body"/>
        <w:spacing w:after="120"/>
        <w:ind w:left="158"/>
        <w:rPr>
          <w:rFonts w:eastAsia="SimSun" w:cstheme="minorHAnsi"/>
        </w:rPr>
      </w:pPr>
      <w:r w:rsidRPr="00F66AF7">
        <w:rPr>
          <w:rFonts w:eastAsia="SimSun" w:cstheme="minorHAnsi"/>
          <w:b/>
        </w:rPr>
        <w:t>3.</w:t>
      </w:r>
      <w:r w:rsidRPr="00F66AF7">
        <w:rPr>
          <w:rFonts w:eastAsia="SimSun" w:cstheme="minorHAnsi"/>
        </w:rPr>
        <w:t>您可在以下位置找到</w:t>
      </w:r>
      <w:r w:rsidRPr="00F66AF7">
        <w:rPr>
          <w:rFonts w:eastAsia="SimSun" w:cstheme="minorHAnsi"/>
        </w:rPr>
        <w:t xml:space="preserve"> Microsoft </w:t>
      </w:r>
      <w:r w:rsidRPr="00F66AF7">
        <w:rPr>
          <w:rFonts w:eastAsia="SimSun" w:cstheme="minorHAnsi"/>
        </w:rPr>
        <w:t>当前的子处理方列表：</w:t>
      </w:r>
      <w:r w:rsidRPr="00F66AF7">
        <w:rPr>
          <w:rFonts w:eastAsia="SimSun" w:cstheme="minorHAnsi"/>
        </w:rPr>
        <w:t>https://aka.ms/Online_Serv_Subcontractor_List</w:t>
      </w:r>
      <w:r w:rsidRPr="00F66AF7">
        <w:rPr>
          <w:rFonts w:eastAsia="SimSun" w:cstheme="minorHAnsi"/>
        </w:rPr>
        <w:t>（</w:t>
      </w:r>
      <w:r w:rsidRPr="00F66AF7">
        <w:rPr>
          <w:rFonts w:eastAsia="SimSun" w:cstheme="minorHAnsi"/>
        </w:rPr>
        <w:t xml:space="preserve">Microsoft </w:t>
      </w:r>
      <w:r w:rsidRPr="00F66AF7">
        <w:rPr>
          <w:rFonts w:eastAsia="SimSun" w:cstheme="minorHAnsi"/>
        </w:rPr>
        <w:t>可能会不时更新此类</w:t>
      </w:r>
      <w:r w:rsidRPr="00F66AF7">
        <w:rPr>
          <w:rFonts w:eastAsia="SimSun" w:cstheme="minorHAnsi"/>
        </w:rPr>
        <w:t xml:space="preserve"> URL</w:t>
      </w:r>
      <w:r w:rsidRPr="00F66AF7">
        <w:rPr>
          <w:rFonts w:eastAsia="SimSun" w:cstheme="minorHAnsi"/>
        </w:rPr>
        <w:t>）。在授权任何新的子处理方访问个人数据之前，</w:t>
      </w:r>
      <w:r w:rsidRPr="00F66AF7">
        <w:rPr>
          <w:rFonts w:eastAsia="SimSun" w:cstheme="minorHAnsi"/>
        </w:rPr>
        <w:t xml:space="preserve">Microsoft </w:t>
      </w:r>
      <w:r w:rsidRPr="00F66AF7">
        <w:rPr>
          <w:rFonts w:eastAsia="SimSun" w:cstheme="minorHAnsi"/>
        </w:rPr>
        <w:t>将至少提前十四</w:t>
      </w:r>
      <w:r w:rsidRPr="00F66AF7">
        <w:rPr>
          <w:rFonts w:eastAsia="SimSun" w:cstheme="minorHAnsi"/>
        </w:rPr>
        <w:t xml:space="preserve"> (14) </w:t>
      </w:r>
      <w:r w:rsidRPr="00F66AF7">
        <w:rPr>
          <w:rFonts w:eastAsia="SimSun" w:cstheme="minorHAnsi"/>
        </w:rPr>
        <w:t>天更新该网站，并为客户提供用于获得该更新通知的机制。如果</w:t>
      </w:r>
      <w:r w:rsidRPr="00F66AF7">
        <w:rPr>
          <w:rFonts w:eastAsia="SimSun" w:cstheme="minorHAnsi"/>
        </w:rPr>
        <w:t xml:space="preserve"> Microsoft </w:t>
      </w:r>
      <w:r w:rsidRPr="00F66AF7">
        <w:rPr>
          <w:rFonts w:eastAsia="SimSun" w:cstheme="minorHAnsi"/>
        </w:rPr>
        <w:t>是处理方，则以下条款适用：</w:t>
      </w:r>
    </w:p>
    <w:p w:rsidR="00E72D6F" w:rsidRPr="00086991" w:rsidRDefault="00E72D6F" w:rsidP="00181145">
      <w:pPr>
        <w:pStyle w:val="ProductList-Body"/>
        <w:spacing w:after="120"/>
        <w:ind w:left="1440" w:hanging="720"/>
        <w:rPr>
          <w:rFonts w:eastAsia="SimSun"/>
        </w:rPr>
      </w:pPr>
      <w:r w:rsidRPr="00086991">
        <w:rPr>
          <w:rFonts w:eastAsia="SimSun"/>
          <w:b/>
        </w:rPr>
        <w:t>(a)</w:t>
      </w:r>
      <w:r w:rsidRPr="00086991">
        <w:rPr>
          <w:rFonts w:eastAsia="SimSun"/>
          <w:b/>
        </w:rPr>
        <w:tab/>
      </w:r>
      <w:r w:rsidRPr="00086991">
        <w:rPr>
          <w:rFonts w:eastAsia="SimSun" w:cs="MS Gothic"/>
        </w:rPr>
        <w:t>如果客</w:t>
      </w:r>
      <w:r w:rsidRPr="00086991">
        <w:rPr>
          <w:rFonts w:eastAsia="SimSun" w:cs="MingLiU"/>
        </w:rPr>
        <w:t>户不认可新的子处理方，则客户可以终止对受影响在线服务的任何订购，而不会受到处罚，但前提是应在通知期结束之前提供书面终止通知，并</w:t>
      </w:r>
      <w:r w:rsidRPr="00086991">
        <w:rPr>
          <w:rFonts w:eastAsia="SimSun" w:cs="MS Gothic"/>
        </w:rPr>
        <w:t>解</w:t>
      </w:r>
      <w:r w:rsidRPr="00086991">
        <w:rPr>
          <w:rFonts w:eastAsia="SimSun" w:cs="MingLiU"/>
        </w:rPr>
        <w:t>释不认可新子处理方的理由。</w:t>
      </w:r>
    </w:p>
    <w:p w:rsidR="00E72D6F" w:rsidRPr="00086991" w:rsidRDefault="00E72D6F" w:rsidP="00E72D6F">
      <w:pPr>
        <w:pStyle w:val="ProductList-Body"/>
        <w:spacing w:after="120"/>
        <w:ind w:left="1440" w:hanging="720"/>
        <w:rPr>
          <w:rFonts w:eastAsia="SimSun"/>
        </w:rPr>
      </w:pPr>
      <w:r w:rsidRPr="00086991">
        <w:rPr>
          <w:rFonts w:eastAsia="SimSun"/>
          <w:b/>
        </w:rPr>
        <w:t>(b)</w:t>
      </w:r>
      <w:r w:rsidRPr="00086991">
        <w:rPr>
          <w:rFonts w:eastAsia="SimSun"/>
          <w:b/>
        </w:rPr>
        <w:tab/>
      </w:r>
      <w:r w:rsidRPr="00086991">
        <w:rPr>
          <w:rFonts w:eastAsia="SimSun" w:cs="MS Gothic"/>
        </w:rPr>
        <w:t>如果受影响的在</w:t>
      </w:r>
      <w:r w:rsidRPr="00086991">
        <w:rPr>
          <w:rFonts w:eastAsia="SimSun" w:cs="MingLiU"/>
        </w:rPr>
        <w:t>线服务是套件（或单独购买的服务）的一部分，则任何终止在线服务的行为也将适用于整个套件。</w:t>
      </w:r>
    </w:p>
    <w:p w:rsidR="00E72D6F" w:rsidRPr="00086991" w:rsidRDefault="00E72D6F" w:rsidP="00E72D6F">
      <w:pPr>
        <w:pStyle w:val="ProductList-Body"/>
        <w:spacing w:after="120"/>
        <w:ind w:left="1440" w:hanging="720"/>
        <w:rPr>
          <w:rFonts w:eastAsia="SimSun"/>
        </w:rPr>
      </w:pPr>
      <w:r w:rsidRPr="00086991">
        <w:rPr>
          <w:rFonts w:eastAsia="SimSun"/>
          <w:b/>
        </w:rPr>
        <w:t>(c)</w:t>
      </w:r>
      <w:r w:rsidRPr="00086991">
        <w:rPr>
          <w:rFonts w:eastAsia="SimSun"/>
        </w:rPr>
        <w:tab/>
      </w:r>
      <w:r w:rsidRPr="00086991">
        <w:rPr>
          <w:rFonts w:eastAsia="SimSun" w:cs="MingLiU"/>
        </w:rPr>
        <w:t>终止后，</w:t>
      </w:r>
      <w:r w:rsidRPr="00086991">
        <w:rPr>
          <w:rFonts w:eastAsia="SimSun"/>
        </w:rPr>
        <w:t xml:space="preserve">Microsoft </w:t>
      </w:r>
      <w:r w:rsidRPr="00086991">
        <w:rPr>
          <w:rFonts w:eastAsia="SimSun" w:cs="MS Gothic"/>
        </w:rPr>
        <w:t>将从后</w:t>
      </w:r>
      <w:r w:rsidRPr="00086991">
        <w:rPr>
          <w:rFonts w:eastAsia="SimSun" w:cs="MingLiU"/>
        </w:rPr>
        <w:t>续客户账单或客户经销商账单中删除对已终止在线服务的任何订购的付款义务。</w:t>
      </w:r>
    </w:p>
    <w:p w:rsidR="00E72D6F" w:rsidRPr="00086991" w:rsidRDefault="00E72D6F" w:rsidP="00E72D6F">
      <w:pPr>
        <w:pStyle w:val="ProductList-Body"/>
        <w:rPr>
          <w:rFonts w:eastAsia="SimSun"/>
        </w:rPr>
      </w:pPr>
    </w:p>
    <w:p w:rsidR="00E72D6F" w:rsidRPr="00086991" w:rsidRDefault="00E72D6F" w:rsidP="00E72D6F">
      <w:pPr>
        <w:pStyle w:val="ProductList-Body"/>
        <w:numPr>
          <w:ilvl w:val="0"/>
          <w:numId w:val="42"/>
        </w:numPr>
        <w:ind w:left="513" w:hanging="513"/>
        <w:outlineLvl w:val="1"/>
        <w:rPr>
          <w:rFonts w:eastAsia="SimSun"/>
        </w:rPr>
      </w:pPr>
      <w:r w:rsidRPr="00086991">
        <w:rPr>
          <w:rFonts w:eastAsia="SimSun" w:cs="MingLiU"/>
          <w:b/>
        </w:rPr>
        <w:t>协助客户响应数据主体提出的请求</w:t>
      </w:r>
    </w:p>
    <w:p w:rsidR="00E72D6F" w:rsidRPr="004C2A67" w:rsidRDefault="00E72D6F" w:rsidP="00E72D6F">
      <w:pPr>
        <w:pStyle w:val="ProductList-Body"/>
        <w:tabs>
          <w:tab w:val="clear" w:pos="158"/>
        </w:tabs>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根据</w:t>
      </w:r>
      <w:r w:rsidRPr="00086991">
        <w:rPr>
          <w:rFonts w:eastAsia="SimSun" w:cs="MingLiU"/>
        </w:rPr>
        <w:t>产品功能和</w:t>
      </w:r>
      <w:r w:rsidRPr="00086991">
        <w:rPr>
          <w:rFonts w:eastAsia="SimSun"/>
        </w:rPr>
        <w:t xml:space="preserve"> Microsoft </w:t>
      </w:r>
      <w:r w:rsidRPr="00086991">
        <w:rPr>
          <w:rFonts w:eastAsia="SimSun" w:cs="MS Gothic"/>
        </w:rPr>
        <w:t>所担</w:t>
      </w:r>
      <w:r w:rsidRPr="00086991">
        <w:rPr>
          <w:rFonts w:eastAsia="SimSun" w:cs="MingLiU"/>
        </w:rPr>
        <w:t>负的处理方角色，</w:t>
      </w:r>
      <w:r w:rsidRPr="00086991">
        <w:rPr>
          <w:rFonts w:eastAsia="SimSun"/>
        </w:rPr>
        <w:t xml:space="preserve">Microsoft </w:t>
      </w:r>
      <w:r w:rsidRPr="00086991">
        <w:rPr>
          <w:rFonts w:eastAsia="SimSun" w:cs="MS Gothic"/>
        </w:rPr>
        <w:t>将向客</w:t>
      </w:r>
      <w:r w:rsidRPr="00086991">
        <w:rPr>
          <w:rFonts w:eastAsia="SimSun" w:cs="MingLiU"/>
        </w:rPr>
        <w:t>户提供其数据主体的个人数据，使客户能够满足数据主体请求，以行使</w:t>
      </w:r>
      <w:r w:rsidRPr="00086991">
        <w:rPr>
          <w:rFonts w:eastAsia="SimSun"/>
        </w:rPr>
        <w:t xml:space="preserve"> GDPR </w:t>
      </w:r>
      <w:r w:rsidRPr="00086991">
        <w:rPr>
          <w:rFonts w:eastAsia="SimSun" w:cs="MingLiU"/>
        </w:rPr>
        <w:t>赋予客户的一项或多项权利。</w:t>
      </w:r>
      <w:r w:rsidRPr="00086991">
        <w:rPr>
          <w:rFonts w:eastAsia="SimSun"/>
        </w:rPr>
        <w:t xml:space="preserve">Microsoft </w:t>
      </w:r>
      <w:r w:rsidRPr="00086991">
        <w:rPr>
          <w:rFonts w:eastAsia="SimSun" w:cs="MingLiU"/>
        </w:rPr>
        <w:t>应满足客户</w:t>
      </w:r>
      <w:r w:rsidRPr="00086991">
        <w:rPr>
          <w:rFonts w:eastAsia="SimSun" w:cs="MS Gothic"/>
        </w:rPr>
        <w:t>的合理</w:t>
      </w:r>
      <w:r w:rsidRPr="00086991">
        <w:rPr>
          <w:rFonts w:eastAsia="SimSun" w:cs="MingLiU"/>
        </w:rPr>
        <w:t>请求，协助客户响应此类数据主体请求。</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如果</w:t>
      </w:r>
      <w:r w:rsidRPr="00086991">
        <w:rPr>
          <w:rFonts w:eastAsia="SimSun"/>
        </w:rPr>
        <w:t xml:space="preserve"> Microsoft </w:t>
      </w:r>
      <w:r w:rsidRPr="00086991">
        <w:rPr>
          <w:rFonts w:eastAsia="SimSun" w:cs="MS Gothic"/>
        </w:rPr>
        <w:t>接收到客</w:t>
      </w:r>
      <w:r w:rsidRPr="00086991">
        <w:rPr>
          <w:rFonts w:eastAsia="SimSun" w:cs="MingLiU"/>
        </w:rPr>
        <w:t>户数据主体发出的要求行使</w:t>
      </w:r>
      <w:r w:rsidRPr="00086991">
        <w:rPr>
          <w:rFonts w:eastAsia="SimSun"/>
        </w:rPr>
        <w:t xml:space="preserve"> GDPR </w:t>
      </w:r>
      <w:r w:rsidRPr="00086991">
        <w:rPr>
          <w:rFonts w:eastAsia="SimSun" w:cs="MingLiU"/>
        </w:rPr>
        <w:t>赋予的一项或多项权利的请求，则</w:t>
      </w:r>
      <w:r w:rsidRPr="00086991">
        <w:rPr>
          <w:rFonts w:eastAsia="SimSun"/>
        </w:rPr>
        <w:t xml:space="preserve"> Microsoft </w:t>
      </w:r>
      <w:r w:rsidRPr="00086991">
        <w:rPr>
          <w:rFonts w:eastAsia="SimSun" w:cs="MingLiU"/>
        </w:rPr>
        <w:t>应让数据主体直接向客户提出请求。</w:t>
      </w:r>
    </w:p>
    <w:p w:rsidR="00E72D6F" w:rsidRPr="00086991" w:rsidRDefault="00E72D6F" w:rsidP="00E72D6F">
      <w:pPr>
        <w:pStyle w:val="ProductList-Body"/>
        <w:ind w:left="158"/>
        <w:rPr>
          <w:rFonts w:eastAsia="SimSun"/>
        </w:rPr>
      </w:pPr>
    </w:p>
    <w:p w:rsidR="00E72D6F" w:rsidRPr="00086991" w:rsidRDefault="00E72D6F" w:rsidP="00E72D6F">
      <w:pPr>
        <w:pStyle w:val="ProductList-Body"/>
        <w:numPr>
          <w:ilvl w:val="0"/>
          <w:numId w:val="42"/>
        </w:numPr>
        <w:outlineLvl w:val="1"/>
        <w:rPr>
          <w:rFonts w:eastAsia="SimSun"/>
        </w:rPr>
      </w:pPr>
      <w:r w:rsidRPr="00086991">
        <w:rPr>
          <w:rFonts w:eastAsia="SimSun" w:cs="MS Gothic"/>
          <w:b/>
        </w:rPr>
        <w:t>个人数据的</w:t>
      </w:r>
      <w:r w:rsidRPr="00086991">
        <w:rPr>
          <w:rFonts w:eastAsia="SimSun" w:cs="MingLiU"/>
          <w:b/>
        </w:rPr>
        <w:t>处理</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客</w:t>
      </w:r>
      <w:r w:rsidRPr="00086991">
        <w:rPr>
          <w:rFonts w:eastAsia="SimSun" w:cs="MingLiU"/>
        </w:rPr>
        <w:t>户的批量许可协议（包括</w:t>
      </w:r>
      <w:r w:rsidRPr="00086991">
        <w:rPr>
          <w:rFonts w:eastAsia="SimSun"/>
        </w:rPr>
        <w:t xml:space="preserve"> GDPR </w:t>
      </w:r>
      <w:r w:rsidRPr="00086991">
        <w:rPr>
          <w:rFonts w:eastAsia="SimSun" w:cs="MS Gothic"/>
        </w:rPr>
        <w:t>条款）以及客</w:t>
      </w:r>
      <w:r w:rsidRPr="00086991">
        <w:rPr>
          <w:rFonts w:eastAsia="SimSun" w:cs="MingLiU"/>
        </w:rPr>
        <w:t>户在产品中对相关功能的使用和配置，构成客户就个人数据的处理向</w:t>
      </w:r>
      <w:r w:rsidRPr="00086991">
        <w:rPr>
          <w:rFonts w:eastAsia="SimSun"/>
        </w:rPr>
        <w:t xml:space="preserve"> Microsoft </w:t>
      </w:r>
      <w:r w:rsidRPr="00086991">
        <w:rPr>
          <w:rFonts w:eastAsia="SimSun" w:cs="MingLiU"/>
        </w:rPr>
        <w:t>发出的最终完整指令。</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如果适用的法律要求，</w:t>
      </w:r>
      <w:r w:rsidRPr="00086991">
        <w:rPr>
          <w:rFonts w:eastAsia="SimSun"/>
        </w:rPr>
        <w:t xml:space="preserve">Microsoft </w:t>
      </w:r>
      <w:r w:rsidRPr="00086991">
        <w:rPr>
          <w:rFonts w:eastAsia="SimSun" w:cs="MS Gothic"/>
        </w:rPr>
        <w:t>也可能会</w:t>
      </w:r>
      <w:r w:rsidRPr="00086991">
        <w:rPr>
          <w:rFonts w:eastAsia="SimSun" w:cs="MingLiU"/>
        </w:rPr>
        <w:t>传输个人数据。</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rPr>
        <w:t xml:space="preserve">Microsoft </w:t>
      </w:r>
      <w:r w:rsidRPr="00086991">
        <w:rPr>
          <w:rFonts w:eastAsia="SimSun" w:cs="MS Gothic"/>
        </w:rPr>
        <w:t>将确保其</w:t>
      </w:r>
      <w:r w:rsidRPr="00086991">
        <w:rPr>
          <w:rFonts w:eastAsia="SimSun" w:cs="MingLiU"/>
        </w:rPr>
        <w:t>负责处理个人数据的人员</w:t>
      </w:r>
      <w:r w:rsidRPr="00086991">
        <w:rPr>
          <w:rFonts w:eastAsia="SimSun"/>
        </w:rPr>
        <w:t xml:space="preserve"> (i) </w:t>
      </w:r>
      <w:r w:rsidRPr="00086991">
        <w:rPr>
          <w:rFonts w:eastAsia="SimSun" w:cs="MS Gothic"/>
        </w:rPr>
        <w:t>将</w:t>
      </w:r>
      <w:r w:rsidRPr="00086991">
        <w:rPr>
          <w:rFonts w:eastAsia="SimSun" w:cs="MingLiU"/>
        </w:rPr>
        <w:t>仅依照客户指令处理个人数据，除非欧盟法律、欧盟成员国法律或其他适用法律要求其这样做；且</w:t>
      </w:r>
      <w:r w:rsidRPr="00086991">
        <w:rPr>
          <w:rFonts w:eastAsia="SimSun"/>
        </w:rPr>
        <w:t xml:space="preserve"> (ii) </w:t>
      </w:r>
      <w:r w:rsidRPr="00086991">
        <w:rPr>
          <w:rFonts w:eastAsia="SimSun" w:cs="MS Gothic"/>
        </w:rPr>
        <w:t>已承</w:t>
      </w:r>
      <w:r w:rsidRPr="00086991">
        <w:rPr>
          <w:rFonts w:eastAsia="SimSun" w:cs="MingLiU"/>
        </w:rPr>
        <w:t>诺将保持任何个人数据的机密性，即便在离职之后仍有义务继续保守机密。</w:t>
      </w:r>
    </w:p>
    <w:p w:rsidR="00E72D6F" w:rsidRPr="00086991" w:rsidRDefault="00E72D6F" w:rsidP="00E72D6F">
      <w:pPr>
        <w:pStyle w:val="ProductList-Body"/>
        <w:spacing w:after="120"/>
        <w:ind w:left="158"/>
        <w:rPr>
          <w:rFonts w:eastAsia="SimSun"/>
        </w:rPr>
      </w:pPr>
      <w:bookmarkStart w:id="223" w:name="_Hlk487172389"/>
      <w:r w:rsidRPr="00086991">
        <w:rPr>
          <w:rFonts w:eastAsia="SimSun"/>
          <w:b/>
        </w:rPr>
        <w:t>4.</w:t>
      </w:r>
      <w:r w:rsidRPr="00086991">
        <w:rPr>
          <w:rFonts w:eastAsia="SimSun" w:cs="MingLiU"/>
        </w:rPr>
        <w:t>处理的主体限定为</w:t>
      </w:r>
      <w:r w:rsidRPr="00086991">
        <w:rPr>
          <w:rFonts w:eastAsia="SimSun"/>
        </w:rPr>
        <w:t xml:space="preserve"> GDPR </w:t>
      </w:r>
      <w:r w:rsidRPr="00086991">
        <w:rPr>
          <w:rFonts w:eastAsia="SimSun" w:cs="MS Gothic"/>
        </w:rPr>
        <w:t>范</w:t>
      </w:r>
      <w:r w:rsidRPr="00086991">
        <w:rPr>
          <w:rFonts w:eastAsia="SimSun" w:cs="MingLiU"/>
        </w:rPr>
        <w:t>围内的个人数据，处理的持续时间应为客户的产品使用权利或客户的专业服务合约的持续时间。处理的性质和目的应为依照客户的批量许可协议提供产品或专业服务。产品或专业服务所处理的个人数据类型包括</w:t>
      </w:r>
      <w:r w:rsidRPr="00086991">
        <w:rPr>
          <w:rFonts w:eastAsia="SimSun"/>
        </w:rPr>
        <w:t xml:space="preserve"> GDPR </w:t>
      </w:r>
      <w:r w:rsidRPr="00086991">
        <w:rPr>
          <w:rFonts w:eastAsia="SimSun" w:cs="MS Gothic"/>
        </w:rPr>
        <w:t>第</w:t>
      </w:r>
      <w:r w:rsidRPr="00086991">
        <w:rPr>
          <w:rFonts w:eastAsia="SimSun"/>
        </w:rPr>
        <w:t xml:space="preserve"> 4 </w:t>
      </w:r>
      <w:r w:rsidRPr="00086991">
        <w:rPr>
          <w:rFonts w:eastAsia="SimSun" w:cs="MS Gothic"/>
        </w:rPr>
        <w:t>条中明确</w:t>
      </w:r>
      <w:r w:rsidRPr="00086991">
        <w:rPr>
          <w:rFonts w:eastAsia="SimSun" w:cs="MingLiU"/>
        </w:rPr>
        <w:t>标明的类型，以及客户通过产品或专业服务合约提交的其他个人数据。数据主体的类别为客户的代表和最终</w:t>
      </w:r>
      <w:r w:rsidRPr="00086991">
        <w:rPr>
          <w:rFonts w:eastAsia="SimSun" w:cs="MS Gothic"/>
        </w:rPr>
        <w:t>用</w:t>
      </w:r>
      <w:r w:rsidRPr="00086991">
        <w:rPr>
          <w:rFonts w:eastAsia="SimSun" w:cs="MingLiU"/>
        </w:rPr>
        <w:t>户，例如，客户的员工、承包商、合作方和客户。</w:t>
      </w:r>
    </w:p>
    <w:p w:rsidR="00E72D6F" w:rsidRPr="00086991" w:rsidRDefault="00E72D6F" w:rsidP="00E72D6F">
      <w:pPr>
        <w:pStyle w:val="ProductList-Body"/>
        <w:spacing w:after="120"/>
        <w:ind w:left="158"/>
        <w:rPr>
          <w:rFonts w:eastAsia="SimSun"/>
        </w:rPr>
      </w:pPr>
      <w:bookmarkStart w:id="224" w:name="_Hlk487172101"/>
      <w:bookmarkEnd w:id="223"/>
      <w:r w:rsidRPr="00086991">
        <w:rPr>
          <w:rFonts w:eastAsia="SimSun"/>
          <w:b/>
        </w:rPr>
        <w:t>5.</w:t>
      </w:r>
      <w:r w:rsidRPr="00086991">
        <w:rPr>
          <w:rFonts w:eastAsia="SimSun" w:cs="MS Gothic"/>
        </w:rPr>
        <w:t>当客</w:t>
      </w:r>
      <w:r w:rsidRPr="00086991">
        <w:rPr>
          <w:rFonts w:eastAsia="SimSun" w:cs="MingLiU"/>
        </w:rPr>
        <w:t>户的产品使用权利期满或终止后，或者客户的专业服务合约结束后，</w:t>
      </w:r>
      <w:r w:rsidRPr="00086991">
        <w:rPr>
          <w:rFonts w:eastAsia="SimSun"/>
        </w:rPr>
        <w:t xml:space="preserve">Microsoft </w:t>
      </w:r>
      <w:r w:rsidRPr="00086991">
        <w:rPr>
          <w:rFonts w:eastAsia="SimSun" w:cs="MingLiU"/>
        </w:rPr>
        <w:t>应依照适用的</w:t>
      </w:r>
      <w:r w:rsidRPr="00086991">
        <w:rPr>
          <w:rFonts w:eastAsia="SimSun"/>
        </w:rPr>
        <w:t xml:space="preserve"> OST </w:t>
      </w:r>
      <w:r w:rsidRPr="00086991">
        <w:rPr>
          <w:rFonts w:eastAsia="SimSun" w:cs="MS Gothic"/>
        </w:rPr>
        <w:t>中指定的各</w:t>
      </w:r>
      <w:r w:rsidRPr="00086991">
        <w:rPr>
          <w:rFonts w:eastAsia="SimSun" w:cs="MingLiU"/>
        </w:rPr>
        <w:t>项在线服务、产品文档中标明的各个产品和适用的合约条款中载明的专业服务的条款和时间表删除或返还个人数据，除非欧盟法律、欧盟成员国法律或其他适用法律要求其存储个人数据。</w:t>
      </w:r>
    </w:p>
    <w:p w:rsidR="00E72D6F" w:rsidRPr="00086991" w:rsidRDefault="00E72D6F" w:rsidP="00E72D6F">
      <w:pPr>
        <w:pStyle w:val="ProductList-Body"/>
        <w:ind w:left="158"/>
        <w:rPr>
          <w:rFonts w:eastAsia="SimSun"/>
        </w:rPr>
      </w:pPr>
    </w:p>
    <w:bookmarkEnd w:id="224"/>
    <w:p w:rsidR="00E72D6F" w:rsidRPr="00086991" w:rsidRDefault="00E72D6F" w:rsidP="00E72D6F">
      <w:pPr>
        <w:pStyle w:val="ProductList-Body"/>
        <w:numPr>
          <w:ilvl w:val="0"/>
          <w:numId w:val="42"/>
        </w:numPr>
        <w:ind w:left="198" w:hanging="198"/>
        <w:outlineLvl w:val="1"/>
        <w:rPr>
          <w:rFonts w:eastAsia="SimSun"/>
        </w:rPr>
      </w:pPr>
      <w:r w:rsidRPr="00086991">
        <w:rPr>
          <w:rFonts w:eastAsia="SimSun" w:cs="MS Gothic"/>
          <w:b/>
        </w:rPr>
        <w:t>安全性</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ingLiU"/>
        </w:rPr>
        <w:t>应</w:t>
      </w:r>
      <w:r w:rsidRPr="00086991">
        <w:rPr>
          <w:rFonts w:eastAsia="SimSun"/>
        </w:rPr>
        <w:t xml:space="preserve"> (i) </w:t>
      </w:r>
      <w:r w:rsidRPr="00086991">
        <w:rPr>
          <w:rFonts w:eastAsia="SimSun" w:cs="MS Gothic"/>
        </w:rPr>
        <w:t>根据各个</w:t>
      </w:r>
      <w:r w:rsidRPr="00086991">
        <w:rPr>
          <w:rFonts w:eastAsia="SimSun" w:cs="MingLiU"/>
        </w:rPr>
        <w:t>产品和在线服务的书面数据安全策略（该策略指</w:t>
      </w:r>
      <w:r w:rsidRPr="00677367">
        <w:rPr>
          <w:rFonts w:ascii="SimSun" w:eastAsia="SimSun" w:hAnsi="SimSun"/>
        </w:rPr>
        <w:t>“</w:t>
      </w:r>
      <w:r w:rsidRPr="00086991">
        <w:rPr>
          <w:rFonts w:eastAsia="SimSun" w:cs="MS Gothic"/>
        </w:rPr>
        <w:t>信息安全策略</w:t>
      </w:r>
      <w:r w:rsidRPr="00677367">
        <w:rPr>
          <w:rFonts w:ascii="SimSun" w:eastAsia="SimSun" w:hAnsi="SimSun"/>
        </w:rPr>
        <w:t>”</w:t>
      </w:r>
      <w:r w:rsidRPr="00086991">
        <w:rPr>
          <w:rFonts w:eastAsia="SimSun" w:cs="MS Gothic"/>
        </w:rPr>
        <w:t>）中的</w:t>
      </w:r>
      <w:r w:rsidRPr="00086991">
        <w:rPr>
          <w:rFonts w:eastAsia="SimSun" w:cs="MingLiU"/>
        </w:rPr>
        <w:t>规定，维护相关安全实践和策略以保护个人数据，并且</w:t>
      </w:r>
      <w:r w:rsidRPr="00086991">
        <w:rPr>
          <w:rFonts w:eastAsia="SimSun"/>
        </w:rPr>
        <w:t xml:space="preserve"> (ii) </w:t>
      </w:r>
      <w:r w:rsidRPr="00086991">
        <w:rPr>
          <w:rFonts w:eastAsia="SimSun" w:cs="MS Gothic"/>
        </w:rPr>
        <w:t>基于保密</w:t>
      </w:r>
      <w:r w:rsidRPr="00086991">
        <w:rPr>
          <w:rFonts w:eastAsia="SimSun" w:cs="MingLiU"/>
        </w:rPr>
        <w:t>义务向客户提供信息安全策略，并说明已为产品或专业服务实施的安全控制措施，以及提供客户合理请求的有关</w:t>
      </w:r>
      <w:r w:rsidRPr="00086991">
        <w:rPr>
          <w:rFonts w:eastAsia="SimSun"/>
        </w:rPr>
        <w:t xml:space="preserve"> Microsoft </w:t>
      </w:r>
      <w:r w:rsidRPr="00086991">
        <w:rPr>
          <w:rFonts w:eastAsia="SimSun" w:cs="MS Gothic"/>
        </w:rPr>
        <w:t>安全</w:t>
      </w:r>
      <w:r w:rsidRPr="00086991">
        <w:rPr>
          <w:rFonts w:eastAsia="SimSun" w:cs="MingLiU"/>
        </w:rPr>
        <w:t>实践和策略的其他信息。</w:t>
      </w:r>
    </w:p>
    <w:p w:rsidR="00E72D6F" w:rsidRPr="00086991" w:rsidRDefault="00E72D6F" w:rsidP="00E72D6F">
      <w:pPr>
        <w:pStyle w:val="ProductList-Body"/>
        <w:rPr>
          <w:rFonts w:eastAsia="SimSun"/>
        </w:rPr>
      </w:pPr>
    </w:p>
    <w:p w:rsidR="00E72D6F" w:rsidRPr="00086991" w:rsidRDefault="00E72D6F" w:rsidP="00E72D6F">
      <w:pPr>
        <w:pStyle w:val="ProductList-Body"/>
        <w:numPr>
          <w:ilvl w:val="0"/>
          <w:numId w:val="42"/>
        </w:numPr>
        <w:outlineLvl w:val="1"/>
        <w:rPr>
          <w:rFonts w:eastAsia="SimSun"/>
        </w:rPr>
      </w:pPr>
      <w:r w:rsidRPr="00086991">
        <w:rPr>
          <w:rFonts w:eastAsia="SimSun" w:cs="MS Gothic"/>
          <w:b/>
        </w:rPr>
        <w:t>个人数据</w:t>
      </w:r>
      <w:r w:rsidRPr="00086991">
        <w:rPr>
          <w:rFonts w:eastAsia="SimSun" w:cs="MingLiU"/>
          <w:b/>
        </w:rPr>
        <w:t>违规</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cs="MS Gothic"/>
        </w:rPr>
        <w:t>依照</w:t>
      </w:r>
      <w:r w:rsidRPr="00086991">
        <w:rPr>
          <w:rFonts w:eastAsia="SimSun"/>
        </w:rPr>
        <w:t xml:space="preserve"> GDPR </w:t>
      </w:r>
      <w:r w:rsidRPr="00086991">
        <w:rPr>
          <w:rFonts w:eastAsia="SimSun" w:cs="MS Gothic"/>
        </w:rPr>
        <w:t>第</w:t>
      </w:r>
      <w:r w:rsidRPr="00086991">
        <w:rPr>
          <w:rFonts w:eastAsia="SimSun"/>
        </w:rPr>
        <w:t xml:space="preserve"> 33 </w:t>
      </w:r>
      <w:r w:rsidRPr="00086991">
        <w:rPr>
          <w:rFonts w:eastAsia="SimSun" w:cs="MS Gothic"/>
        </w:rPr>
        <w:t>和</w:t>
      </w:r>
      <w:r w:rsidRPr="00086991">
        <w:rPr>
          <w:rFonts w:eastAsia="SimSun"/>
        </w:rPr>
        <w:t xml:space="preserve"> 34 </w:t>
      </w:r>
      <w:r w:rsidRPr="00086991">
        <w:rPr>
          <w:rFonts w:eastAsia="SimSun" w:cs="MS Gothic"/>
        </w:rPr>
        <w:t>条的</w:t>
      </w:r>
      <w:r w:rsidRPr="00086991">
        <w:rPr>
          <w:rFonts w:eastAsia="SimSun" w:cs="MingLiU"/>
        </w:rPr>
        <w:t>规定，</w:t>
      </w:r>
      <w:r w:rsidRPr="00086991">
        <w:rPr>
          <w:rFonts w:eastAsia="SimSun"/>
        </w:rPr>
        <w:t xml:space="preserve">Microsoft </w:t>
      </w:r>
      <w:r w:rsidRPr="00086991">
        <w:rPr>
          <w:rFonts w:eastAsia="SimSun" w:cs="MingLiU"/>
        </w:rPr>
        <w:t>应采取合理的措施协助客户履行客户义务，将数据违规情况通知相关监督机构和数据主体。</w:t>
      </w:r>
    </w:p>
    <w:p w:rsidR="00E72D6F" w:rsidRPr="00086991" w:rsidRDefault="00E72D6F" w:rsidP="00E72D6F">
      <w:pPr>
        <w:pStyle w:val="ProductList-Body"/>
        <w:rPr>
          <w:rFonts w:eastAsia="SimSun"/>
        </w:rPr>
      </w:pPr>
    </w:p>
    <w:p w:rsidR="00E72D6F" w:rsidRPr="00086991" w:rsidRDefault="00E72D6F" w:rsidP="00E72D6F">
      <w:pPr>
        <w:pStyle w:val="ProductList-Body"/>
        <w:keepNext/>
        <w:numPr>
          <w:ilvl w:val="0"/>
          <w:numId w:val="42"/>
        </w:numPr>
        <w:outlineLvl w:val="1"/>
        <w:rPr>
          <w:rFonts w:eastAsia="SimSun"/>
        </w:rPr>
      </w:pPr>
      <w:r w:rsidRPr="00086991">
        <w:rPr>
          <w:rFonts w:eastAsia="SimSun" w:cs="MingLiU"/>
          <w:b/>
        </w:rPr>
        <w:t>处理活动的记录</w:t>
      </w:r>
    </w:p>
    <w:p w:rsidR="00E72D6F" w:rsidRPr="00086991" w:rsidRDefault="00E72D6F" w:rsidP="00E72D6F">
      <w:pPr>
        <w:pStyle w:val="ProductList-Body"/>
        <w:rPr>
          <w:rFonts w:eastAsia="SimSun"/>
        </w:rPr>
      </w:pPr>
    </w:p>
    <w:p w:rsidR="00E72D6F" w:rsidRPr="00086991" w:rsidRDefault="00E72D6F" w:rsidP="00E72D6F">
      <w:pPr>
        <w:pStyle w:val="ProductList-Body"/>
        <w:rPr>
          <w:rFonts w:eastAsia="SimSun"/>
        </w:rPr>
      </w:pPr>
      <w:r w:rsidRPr="00086991">
        <w:rPr>
          <w:rFonts w:eastAsia="SimSun"/>
        </w:rPr>
        <w:t xml:space="preserve">Microsoft </w:t>
      </w:r>
      <w:r w:rsidRPr="00086991">
        <w:rPr>
          <w:rFonts w:eastAsia="SimSun" w:cs="MingLiU"/>
        </w:rPr>
        <w:t>应保留</w:t>
      </w:r>
      <w:r w:rsidRPr="00086991">
        <w:rPr>
          <w:rFonts w:eastAsia="SimSun"/>
        </w:rPr>
        <w:t xml:space="preserve"> GDPR </w:t>
      </w:r>
      <w:r w:rsidRPr="00086991">
        <w:rPr>
          <w:rFonts w:eastAsia="SimSun" w:cs="MS Gothic"/>
        </w:rPr>
        <w:t>第</w:t>
      </w:r>
      <w:r w:rsidRPr="00086991">
        <w:rPr>
          <w:rFonts w:eastAsia="SimSun"/>
        </w:rPr>
        <w:t xml:space="preserve"> 30(2) </w:t>
      </w:r>
      <w:r w:rsidRPr="00086991">
        <w:rPr>
          <w:rFonts w:eastAsia="SimSun" w:cs="MS Gothic"/>
        </w:rPr>
        <w:t>条所要求的所有</w:t>
      </w:r>
      <w:r w:rsidRPr="00086991">
        <w:rPr>
          <w:rFonts w:eastAsia="SimSun" w:cs="MingLiU"/>
        </w:rPr>
        <w:t>记录，并在其代表客户处理个人数据所允许的范围内，在客户提出请求时将此类记录提供给客户。</w:t>
      </w:r>
    </w:p>
    <w:p w:rsidR="00E72D6F" w:rsidRPr="004C2A67" w:rsidRDefault="00E72D6F" w:rsidP="00E72D6F">
      <w:pPr>
        <w:pStyle w:val="ProductList-Body"/>
        <w:rPr>
          <w:rFonts w:eastAsia="SimSun"/>
          <w:sz w:val="6"/>
          <w:szCs w:val="10"/>
        </w:rPr>
      </w:pPr>
    </w:p>
    <w:p w:rsidR="00E72D6F" w:rsidRPr="00086991" w:rsidRDefault="00E72D6F" w:rsidP="00E72D6F">
      <w:pPr>
        <w:pStyle w:val="ProductList-Body"/>
        <w:numPr>
          <w:ilvl w:val="0"/>
          <w:numId w:val="42"/>
        </w:numPr>
        <w:ind w:left="198" w:hanging="198"/>
        <w:outlineLvl w:val="1"/>
        <w:rPr>
          <w:rFonts w:eastAsia="SimSun"/>
        </w:rPr>
      </w:pPr>
      <w:r w:rsidRPr="00086991">
        <w:rPr>
          <w:rFonts w:eastAsia="SimSun" w:cs="MS Gothic"/>
          <w:b/>
        </w:rPr>
        <w:t>修改、</w:t>
      </w:r>
      <w:r w:rsidRPr="00086991">
        <w:rPr>
          <w:rFonts w:eastAsia="SimSun" w:cs="MingLiU"/>
          <w:b/>
        </w:rPr>
        <w:t>补充和</w:t>
      </w:r>
      <w:r w:rsidRPr="00086991">
        <w:rPr>
          <w:rFonts w:eastAsia="SimSun" w:cs="MS Gothic"/>
          <w:b/>
        </w:rPr>
        <w:t>期限</w:t>
      </w:r>
    </w:p>
    <w:p w:rsidR="00E72D6F" w:rsidRPr="00086991" w:rsidRDefault="00E72D6F" w:rsidP="00E72D6F">
      <w:pPr>
        <w:pStyle w:val="ProductList-Body"/>
        <w:rPr>
          <w:rFonts w:eastAsia="SimSun"/>
        </w:rPr>
      </w:pPr>
    </w:p>
    <w:p w:rsidR="00E72D6F" w:rsidRPr="00086991" w:rsidRDefault="00E72D6F" w:rsidP="00E72D6F">
      <w:pPr>
        <w:pStyle w:val="ProductList-Body"/>
        <w:spacing w:after="120"/>
        <w:ind w:left="158"/>
        <w:rPr>
          <w:rFonts w:eastAsia="SimSun"/>
        </w:rPr>
      </w:pPr>
      <w:r w:rsidRPr="00086991">
        <w:rPr>
          <w:rFonts w:eastAsia="SimSun"/>
          <w:b/>
        </w:rPr>
        <w:t>1.</w:t>
      </w:r>
      <w:r w:rsidRPr="00086991">
        <w:rPr>
          <w:rFonts w:eastAsia="SimSun" w:cs="MS Gothic"/>
        </w:rPr>
        <w:t>在以下情况下，</w:t>
      </w:r>
      <w:r w:rsidRPr="00086991">
        <w:rPr>
          <w:rFonts w:eastAsia="SimSun"/>
        </w:rPr>
        <w:t xml:space="preserve">Microsoft </w:t>
      </w:r>
      <w:r w:rsidRPr="00086991">
        <w:rPr>
          <w:rFonts w:eastAsia="SimSun" w:cs="MS Gothic"/>
        </w:rPr>
        <w:t>可以向客</w:t>
      </w:r>
      <w:r w:rsidRPr="00086991">
        <w:rPr>
          <w:rFonts w:eastAsia="SimSun" w:cs="MingLiU"/>
        </w:rPr>
        <w:t>户发出通知，对本</w:t>
      </w:r>
      <w:r w:rsidRPr="00086991">
        <w:rPr>
          <w:rFonts w:eastAsia="SimSun"/>
        </w:rPr>
        <w:t xml:space="preserve"> GDPR </w:t>
      </w:r>
      <w:r w:rsidRPr="00086991">
        <w:rPr>
          <w:rFonts w:eastAsia="SimSun" w:cs="MS Gothic"/>
        </w:rPr>
        <w:t>条款</w:t>
      </w:r>
      <w:r w:rsidRPr="00086991">
        <w:rPr>
          <w:rFonts w:eastAsia="SimSun" w:cs="MingLiU"/>
        </w:rPr>
        <w:t>进行修改或补充：</w:t>
      </w:r>
      <w:r w:rsidRPr="00086991">
        <w:rPr>
          <w:rFonts w:eastAsia="SimSun"/>
        </w:rPr>
        <w:t xml:space="preserve">(i) </w:t>
      </w:r>
      <w:r w:rsidRPr="00086991">
        <w:rPr>
          <w:rFonts w:eastAsia="SimSun" w:cs="MingLiU"/>
        </w:rPr>
        <w:t>监督机构或其他政府或监管实体要求这样做；</w:t>
      </w:r>
      <w:r w:rsidRPr="00086991">
        <w:rPr>
          <w:rFonts w:eastAsia="SimSun"/>
        </w:rPr>
        <w:t xml:space="preserve">(ii) </w:t>
      </w:r>
      <w:r w:rsidRPr="00086991">
        <w:rPr>
          <w:rFonts w:eastAsia="SimSun" w:cs="MS Gothic"/>
        </w:rPr>
        <w:t>出于遵守适用法律的需要；</w:t>
      </w:r>
      <w:r w:rsidRPr="00086991">
        <w:rPr>
          <w:rFonts w:eastAsia="SimSun"/>
        </w:rPr>
        <w:t xml:space="preserve">(iii) </w:t>
      </w:r>
      <w:r w:rsidRPr="00086991">
        <w:rPr>
          <w:rFonts w:eastAsia="SimSun" w:cs="MingLiU"/>
        </w:rPr>
        <w:t>实施欧盟委员会所规定的标准合同条款；或</w:t>
      </w:r>
      <w:r w:rsidRPr="00086991">
        <w:rPr>
          <w:rFonts w:eastAsia="SimSun"/>
        </w:rPr>
        <w:t xml:space="preserve"> (iv) </w:t>
      </w:r>
      <w:r w:rsidRPr="00086991">
        <w:rPr>
          <w:rFonts w:eastAsia="SimSun" w:cs="MS Gothic"/>
        </w:rPr>
        <w:t>依照</w:t>
      </w:r>
      <w:r w:rsidRPr="00086991">
        <w:rPr>
          <w:rFonts w:eastAsia="SimSun"/>
        </w:rPr>
        <w:t xml:space="preserve"> GDPR </w:t>
      </w:r>
      <w:r w:rsidRPr="00086991">
        <w:rPr>
          <w:rFonts w:eastAsia="SimSun" w:cs="MS Gothic"/>
        </w:rPr>
        <w:t>第</w:t>
      </w:r>
      <w:r w:rsidRPr="00086991">
        <w:rPr>
          <w:rFonts w:eastAsia="SimSun"/>
        </w:rPr>
        <w:t xml:space="preserve"> 40</w:t>
      </w:r>
      <w:r w:rsidRPr="00086991">
        <w:rPr>
          <w:rFonts w:eastAsia="SimSun" w:cs="MS Gothic"/>
        </w:rPr>
        <w:t>、</w:t>
      </w:r>
      <w:r w:rsidRPr="00086991">
        <w:rPr>
          <w:rFonts w:eastAsia="SimSun"/>
        </w:rPr>
        <w:t xml:space="preserve">42 </w:t>
      </w:r>
      <w:r w:rsidRPr="00086991">
        <w:rPr>
          <w:rFonts w:eastAsia="SimSun" w:cs="MS Gothic"/>
        </w:rPr>
        <w:t>和</w:t>
      </w:r>
      <w:r w:rsidRPr="00086991">
        <w:rPr>
          <w:rFonts w:eastAsia="SimSun"/>
        </w:rPr>
        <w:t xml:space="preserve"> 43 </w:t>
      </w:r>
      <w:r w:rsidRPr="00086991">
        <w:rPr>
          <w:rFonts w:eastAsia="SimSun" w:cs="MS Gothic"/>
        </w:rPr>
        <w:t>条的</w:t>
      </w:r>
      <w:r w:rsidRPr="00086991">
        <w:rPr>
          <w:rFonts w:eastAsia="SimSun" w:cs="MingLiU"/>
        </w:rPr>
        <w:t>规定，遵守已批准的行为准则或已批准或认证的认证机制。</w:t>
      </w:r>
    </w:p>
    <w:p w:rsidR="00E72D6F" w:rsidRPr="00086991" w:rsidRDefault="00E72D6F" w:rsidP="00E72D6F">
      <w:pPr>
        <w:pStyle w:val="ProductList-Body"/>
        <w:spacing w:after="120"/>
        <w:ind w:left="158"/>
        <w:rPr>
          <w:rFonts w:eastAsia="SimSun"/>
        </w:rPr>
      </w:pPr>
      <w:r w:rsidRPr="00086991">
        <w:rPr>
          <w:rFonts w:eastAsia="SimSun"/>
          <w:b/>
        </w:rPr>
        <w:t>2.</w:t>
      </w:r>
      <w:r w:rsidRPr="00086991">
        <w:rPr>
          <w:rFonts w:eastAsia="SimSun" w:cs="MS Gothic"/>
        </w:rPr>
        <w:t>在不</w:t>
      </w:r>
      <w:r w:rsidRPr="00086991">
        <w:rPr>
          <w:rFonts w:eastAsia="SimSun" w:cs="MingLiU"/>
        </w:rPr>
        <w:t>损害本</w:t>
      </w:r>
      <w:r w:rsidRPr="00086991">
        <w:rPr>
          <w:rFonts w:eastAsia="SimSun"/>
        </w:rPr>
        <w:t xml:space="preserve"> GDPR </w:t>
      </w:r>
      <w:r w:rsidRPr="00086991">
        <w:rPr>
          <w:rFonts w:eastAsia="SimSun" w:cs="MS Gothic"/>
        </w:rPr>
        <w:t>条款的前提下，</w:t>
      </w:r>
      <w:r w:rsidRPr="00086991">
        <w:rPr>
          <w:rFonts w:eastAsia="SimSun"/>
        </w:rPr>
        <w:t xml:space="preserve">Microsoft </w:t>
      </w:r>
      <w:r w:rsidRPr="00086991">
        <w:rPr>
          <w:rFonts w:eastAsia="SimSun" w:cs="MS Gothic"/>
        </w:rPr>
        <w:t>可以不</w:t>
      </w:r>
      <w:r w:rsidRPr="00086991">
        <w:rPr>
          <w:rFonts w:eastAsia="SimSun" w:cs="MingLiU"/>
        </w:rPr>
        <w:t>时地提供有关其如何在特定于产品的技术、隐私或策略文档中执行本</w:t>
      </w:r>
      <w:r w:rsidRPr="00086991">
        <w:rPr>
          <w:rFonts w:eastAsia="SimSun"/>
        </w:rPr>
        <w:t xml:space="preserve"> GDPR </w:t>
      </w:r>
      <w:r w:rsidRPr="00086991">
        <w:rPr>
          <w:rFonts w:eastAsia="SimSun" w:cs="MS Gothic"/>
        </w:rPr>
        <w:t>条款的附加信息和</w:t>
      </w:r>
      <w:r w:rsidRPr="00086991">
        <w:rPr>
          <w:rFonts w:eastAsia="SimSun" w:cs="MingLiU"/>
        </w:rPr>
        <w:t>详细信息。</w:t>
      </w:r>
    </w:p>
    <w:p w:rsidR="00E72D6F" w:rsidRPr="00086991" w:rsidRDefault="00E72D6F" w:rsidP="00E72D6F">
      <w:pPr>
        <w:pStyle w:val="ProductList-Body"/>
        <w:spacing w:after="120"/>
        <w:ind w:left="158"/>
        <w:rPr>
          <w:rFonts w:eastAsia="SimSun"/>
        </w:rPr>
      </w:pPr>
      <w:r w:rsidRPr="00086991">
        <w:rPr>
          <w:rFonts w:eastAsia="SimSun"/>
          <w:b/>
        </w:rPr>
        <w:t>3.</w:t>
      </w:r>
      <w:r w:rsidRPr="00086991">
        <w:rPr>
          <w:rFonts w:eastAsia="SimSun" w:cs="MS Gothic"/>
        </w:rPr>
        <w:t>本</w:t>
      </w:r>
      <w:r w:rsidRPr="00086991">
        <w:rPr>
          <w:rFonts w:eastAsia="SimSun"/>
        </w:rPr>
        <w:t xml:space="preserve"> GDPR </w:t>
      </w:r>
      <w:r w:rsidRPr="00086991">
        <w:rPr>
          <w:rFonts w:eastAsia="SimSun" w:cs="MS Gothic"/>
        </w:rPr>
        <w:t>条款将于以下日期生效（以</w:t>
      </w:r>
      <w:r w:rsidRPr="00086991">
        <w:rPr>
          <w:rFonts w:eastAsia="SimSun" w:cs="MingLiU"/>
        </w:rPr>
        <w:t>较晚者为准）：</w:t>
      </w:r>
      <w:r w:rsidRPr="00086991">
        <w:rPr>
          <w:rFonts w:eastAsia="SimSun"/>
        </w:rPr>
        <w:t xml:space="preserve">(a) </w:t>
      </w:r>
      <w:r w:rsidRPr="00086991">
        <w:rPr>
          <w:rFonts w:eastAsia="SimSun" w:cs="MS Gothic"/>
        </w:rPr>
        <w:t>开始</w:t>
      </w:r>
      <w:r w:rsidRPr="00086991">
        <w:rPr>
          <w:rFonts w:eastAsia="SimSun" w:cs="Gulim"/>
        </w:rPr>
        <w:t>强制</w:t>
      </w:r>
      <w:r w:rsidRPr="00086991">
        <w:rPr>
          <w:rFonts w:eastAsia="SimSun" w:cs="MingLiU"/>
        </w:rPr>
        <w:t>执行</w:t>
      </w:r>
      <w:r w:rsidRPr="00086991">
        <w:rPr>
          <w:rFonts w:eastAsia="SimSun"/>
        </w:rPr>
        <w:t xml:space="preserve"> GDPR </w:t>
      </w:r>
      <w:r w:rsidRPr="00086991">
        <w:rPr>
          <w:rFonts w:eastAsia="SimSun" w:cs="MS Gothic"/>
        </w:rPr>
        <w:t>之日；或</w:t>
      </w:r>
      <w:r w:rsidRPr="00086991">
        <w:rPr>
          <w:rFonts w:eastAsia="SimSun"/>
        </w:rPr>
        <w:t xml:space="preserve"> (b) </w:t>
      </w:r>
      <w:r w:rsidRPr="00086991">
        <w:rPr>
          <w:rFonts w:eastAsia="SimSun" w:cs="MS Gothic"/>
        </w:rPr>
        <w:t>客</w:t>
      </w:r>
      <w:r w:rsidRPr="00086991">
        <w:rPr>
          <w:rFonts w:eastAsia="SimSun" w:cs="MingLiU"/>
        </w:rPr>
        <w:t>户开始使用产品或</w:t>
      </w:r>
      <w:r w:rsidRPr="00086991">
        <w:rPr>
          <w:rFonts w:eastAsia="SimSun"/>
        </w:rPr>
        <w:t xml:space="preserve"> Microsoft </w:t>
      </w:r>
      <w:r w:rsidRPr="00086991">
        <w:rPr>
          <w:rFonts w:eastAsia="SimSun" w:cs="MS Gothic"/>
        </w:rPr>
        <w:t>开始提供</w:t>
      </w:r>
      <w:r w:rsidRPr="00086991">
        <w:rPr>
          <w:rFonts w:eastAsia="SimSun" w:cs="MingLiU"/>
        </w:rPr>
        <w:t>专业服务（</w:t>
      </w:r>
      <w:r w:rsidRPr="00086991">
        <w:rPr>
          <w:rFonts w:eastAsia="SimSun"/>
        </w:rPr>
        <w:t xml:space="preserve">Microsoft </w:t>
      </w:r>
      <w:r w:rsidRPr="00086991">
        <w:rPr>
          <w:rFonts w:eastAsia="SimSun" w:cs="MS Gothic"/>
        </w:rPr>
        <w:t>是</w:t>
      </w:r>
      <w:r w:rsidRPr="00086991">
        <w:rPr>
          <w:rFonts w:eastAsia="SimSun" w:cs="MingLiU"/>
        </w:rPr>
        <w:t>处理方或子处理方）之日。</w:t>
      </w:r>
      <w:r w:rsidRPr="00086991">
        <w:rPr>
          <w:rFonts w:eastAsia="SimSun"/>
        </w:rPr>
        <w:t xml:space="preserve"> </w:t>
      </w:r>
    </w:p>
    <w:p w:rsidR="00E72D6F" w:rsidRPr="00386EC2" w:rsidRDefault="00E72D6F" w:rsidP="00E72D6F">
      <w:pPr>
        <w:rPr>
          <w:rFonts w:eastAsia="SimSun"/>
          <w:lang w:val="en-US"/>
        </w:rPr>
      </w:pPr>
    </w:p>
    <w:p w:rsidR="00F93DFD" w:rsidRPr="00E72D6F" w:rsidRDefault="00F93DFD">
      <w:pPr>
        <w:rPr>
          <w:lang w:val="en-US"/>
        </w:rPr>
      </w:pPr>
    </w:p>
    <w:sectPr w:rsidR="00F93DFD" w:rsidRPr="00E72D6F"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84DA1" w:rsidRDefault="00584DA1" w:rsidP="00877D86">
      <w:pPr>
        <w:spacing w:after="0" w:line="240" w:lineRule="auto"/>
      </w:pPr>
      <w:r>
        <w:separator/>
      </w:r>
    </w:p>
  </w:endnote>
  <w:endnote w:type="continuationSeparator" w:id="0">
    <w:p w:rsidR="00584DA1" w:rsidRDefault="00584DA1"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ingLiU">
    <w:altName w:val="細明體"/>
    <w:panose1 w:val="02010609000101010101"/>
    <w:charset w:val="88"/>
    <w:family w:val="modern"/>
    <w:pitch w:val="fixed"/>
    <w:sig w:usb0="A00002FF" w:usb1="28CFFCFA" w:usb2="00000016" w:usb3="00000000" w:csb0="00100001" w:csb1="00000000"/>
  </w:font>
  <w:font w:name="Microsoft JhengHei">
    <w:panose1 w:val="020B0604030504040204"/>
    <w:charset w:val="88"/>
    <w:family w:val="swiss"/>
    <w:pitch w:val="variable"/>
    <w:sig w:usb0="000002A7" w:usb1="28CF4400" w:usb2="00000016" w:usb3="00000000" w:csb0="00100009" w:csb1="00000000"/>
  </w:font>
  <w:font w:name="Gulim">
    <w:altName w:val="굴림"/>
    <w:panose1 w:val="020B0600000101010101"/>
    <w:charset w:val="81"/>
    <w:family w:val="swiss"/>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1515E"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1515E" w:rsidRPr="00BF3908" w:rsidRDefault="00C25950" w:rsidP="003B788C">
          <w:pPr>
            <w:pStyle w:val="ProductList-OfferingBody"/>
            <w:ind w:left="-77" w:right="-73"/>
            <w:jc w:val="center"/>
            <w:rPr>
              <w:rStyle w:val="LogoportDoNotTranslate"/>
              <w:sz w:val="14"/>
              <w:szCs w:val="14"/>
            </w:rPr>
          </w:pPr>
          <w:hyperlink w:anchor="TableofContents" w:history="1">
            <w:r w:rsidR="00B1515E"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1515E" w:rsidRPr="00990DE4" w:rsidRDefault="00B1515E"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BF3908" w:rsidRDefault="00C25950" w:rsidP="003B788C">
          <w:pPr>
            <w:pStyle w:val="ProductList-OfferingBody"/>
            <w:ind w:left="-72" w:right="-74"/>
            <w:jc w:val="center"/>
            <w:rPr>
              <w:rStyle w:val="LogoportDoNotTranslate"/>
              <w:color w:val="0563C1"/>
            </w:rPr>
          </w:pPr>
          <w:hyperlink w:anchor="Introduction" w:history="1">
            <w:r w:rsidR="00B1515E"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1515E" w:rsidRPr="00990DE4" w:rsidRDefault="00B1515E"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BF3908" w:rsidRDefault="00C25950" w:rsidP="003B788C">
          <w:pPr>
            <w:pStyle w:val="ProductList-OfferingBody"/>
            <w:ind w:left="-72" w:right="-75"/>
            <w:jc w:val="center"/>
            <w:rPr>
              <w:rStyle w:val="LogoportDoNotTranslate"/>
              <w:color w:val="0563C1"/>
            </w:rPr>
          </w:pPr>
          <w:hyperlink w:anchor="GeneralTerms" w:history="1">
            <w:r w:rsidR="00B1515E"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1515E" w:rsidRPr="00990DE4" w:rsidRDefault="00B1515E"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990DE4" w:rsidRDefault="00C25950" w:rsidP="003B788C">
          <w:pPr>
            <w:pStyle w:val="ProductList-OfferingBody"/>
            <w:ind w:left="-72" w:right="-77"/>
            <w:jc w:val="center"/>
            <w:rPr>
              <w:rStyle w:val="LogoportDoNotTranslate"/>
            </w:rPr>
          </w:pPr>
          <w:hyperlink w:anchor="PrivacyandSecurityTerms" w:history="1">
            <w:r w:rsidR="00B1515E"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990DE4" w:rsidRDefault="00B1515E"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990DE4" w:rsidRDefault="00C25950" w:rsidP="003B788C">
          <w:pPr>
            <w:pStyle w:val="ProductList-OfferingBody"/>
            <w:ind w:left="-72" w:right="-77"/>
            <w:jc w:val="center"/>
            <w:rPr>
              <w:rStyle w:val="LogoportDoNotTranslate"/>
              <w:lang w:eastAsia="zh-CN"/>
            </w:rPr>
          </w:pPr>
          <w:hyperlink w:anchor="OnlineServiceSpecificTerms" w:history="1">
            <w:r w:rsidR="00B1515E"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990DE4" w:rsidRDefault="00B1515E"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990DE4" w:rsidRDefault="00C25950" w:rsidP="003B788C">
          <w:pPr>
            <w:pStyle w:val="ProductList-OfferingBody"/>
            <w:ind w:left="-72" w:right="-76"/>
            <w:jc w:val="center"/>
            <w:rPr>
              <w:rStyle w:val="LogoportDoNotTranslate"/>
            </w:rPr>
          </w:pPr>
          <w:hyperlink w:anchor="Attachment1" w:history="1">
            <w:r w:rsidR="00B1515E" w:rsidRPr="00BF3908">
              <w:rPr>
                <w:rStyle w:val="Hyperlink"/>
                <w:rFonts w:eastAsia="SimSun" w:hint="eastAsia"/>
                <w:color w:val="0563C1"/>
              </w:rPr>
              <w:t>附件</w:t>
            </w:r>
          </w:hyperlink>
        </w:p>
      </w:tc>
    </w:tr>
  </w:tbl>
  <w:p w:rsidR="00B1515E" w:rsidRPr="00990DE4" w:rsidRDefault="00B1515E" w:rsidP="007A3A81">
    <w:pPr>
      <w:pStyle w:val="Footer"/>
      <w:rPr>
        <w:rStyle w:val="LogoportDoNotTranslat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515E" w:rsidRPr="00591643" w:rsidRDefault="00B1515E"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1515E" w:rsidRPr="00990DE4" w:rsidTr="00EB1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B1515E" w:rsidRPr="00FE6221" w:rsidRDefault="00C25950" w:rsidP="003B788C">
          <w:pPr>
            <w:pStyle w:val="ProductList-OfferingBody"/>
            <w:ind w:left="-77" w:right="-73"/>
            <w:jc w:val="center"/>
            <w:rPr>
              <w:rStyle w:val="LogoportDoNotTranslate"/>
              <w:sz w:val="14"/>
              <w:szCs w:val="14"/>
            </w:rPr>
          </w:pPr>
          <w:hyperlink w:anchor="TableofContents" w:history="1">
            <w:r w:rsidR="00B1515E" w:rsidRPr="00FE6221">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1515E" w:rsidRPr="00990DE4" w:rsidRDefault="00B1515E"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BF3908" w:rsidRDefault="00C25950" w:rsidP="003B788C">
          <w:pPr>
            <w:pStyle w:val="ProductList-OfferingBody"/>
            <w:ind w:left="-72" w:right="-74"/>
            <w:jc w:val="center"/>
            <w:rPr>
              <w:rStyle w:val="LogoportDoNotTranslate"/>
              <w:color w:val="0563C1"/>
            </w:rPr>
          </w:pPr>
          <w:hyperlink w:anchor="Introduction" w:history="1">
            <w:r w:rsidR="00B1515E"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1515E" w:rsidRPr="00990DE4" w:rsidRDefault="00B1515E"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BF3908" w:rsidRDefault="00C25950" w:rsidP="003B788C">
          <w:pPr>
            <w:pStyle w:val="ProductList-OfferingBody"/>
            <w:ind w:left="-72" w:right="-75"/>
            <w:jc w:val="center"/>
            <w:rPr>
              <w:rStyle w:val="LogoportDoNotTranslate"/>
              <w:color w:val="0563C1"/>
            </w:rPr>
          </w:pPr>
          <w:hyperlink w:anchor="GeneralTerms" w:history="1">
            <w:r w:rsidR="00B1515E"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1515E" w:rsidRPr="00990DE4" w:rsidRDefault="00B1515E"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990DE4" w:rsidRDefault="00C25950" w:rsidP="003B788C">
          <w:pPr>
            <w:pStyle w:val="ProductList-OfferingBody"/>
            <w:ind w:left="-72" w:right="-77"/>
            <w:jc w:val="center"/>
            <w:rPr>
              <w:rStyle w:val="LogoportDoNotTranslate"/>
            </w:rPr>
          </w:pPr>
          <w:hyperlink w:anchor="PrivacyandSecurityTerms" w:history="1">
            <w:r w:rsidR="00B1515E"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990DE4" w:rsidRDefault="00B1515E"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990DE4" w:rsidRDefault="00C25950" w:rsidP="003B788C">
          <w:pPr>
            <w:pStyle w:val="ProductList-OfferingBody"/>
            <w:ind w:left="-72" w:right="-77"/>
            <w:jc w:val="center"/>
            <w:rPr>
              <w:rStyle w:val="LogoportDoNotTranslate"/>
              <w:lang w:eastAsia="zh-CN"/>
            </w:rPr>
          </w:pPr>
          <w:hyperlink w:anchor="OnlineServiceSpecificTerms" w:history="1">
            <w:r w:rsidR="00B1515E"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990DE4" w:rsidRDefault="00B1515E"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990DE4" w:rsidRDefault="00C25950" w:rsidP="003B788C">
          <w:pPr>
            <w:pStyle w:val="ProductList-OfferingBody"/>
            <w:ind w:left="-72" w:right="-76"/>
            <w:jc w:val="center"/>
            <w:rPr>
              <w:rStyle w:val="LogoportDoNotTranslate"/>
            </w:rPr>
          </w:pPr>
          <w:hyperlink w:anchor="Attachment1" w:history="1">
            <w:r w:rsidR="00B1515E" w:rsidRPr="00BF3908">
              <w:rPr>
                <w:rStyle w:val="Hyperlink"/>
                <w:rFonts w:eastAsia="SimSun" w:hint="eastAsia"/>
                <w:color w:val="0563C1"/>
              </w:rPr>
              <w:t>附件</w:t>
            </w:r>
          </w:hyperlink>
        </w:p>
      </w:tc>
    </w:tr>
  </w:tbl>
  <w:p w:rsidR="00B1515E" w:rsidRPr="00990DE4" w:rsidRDefault="00B1515E" w:rsidP="00BF3908">
    <w:pPr>
      <w:pStyle w:val="Footer"/>
      <w:rPr>
        <w:rStyle w:val="LogoportDoNotTranslate"/>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1515E" w:rsidRPr="00E01694" w:rsidTr="009330D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1515E" w:rsidRPr="00E01694" w:rsidRDefault="00C25950" w:rsidP="009330D2">
          <w:pPr>
            <w:pStyle w:val="ProductList-OfferingBody"/>
            <w:ind w:left="-77" w:right="-73"/>
            <w:jc w:val="center"/>
            <w:rPr>
              <w:rStyle w:val="LogoportDoNotTranslate"/>
              <w:sz w:val="14"/>
              <w:szCs w:val="14"/>
            </w:rPr>
          </w:pPr>
          <w:hyperlink w:anchor="TableofContents" w:history="1">
            <w:r w:rsidR="00B1515E"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9330D2">
          <w:pPr>
            <w:pStyle w:val="ProductList-OfferingBody"/>
            <w:ind w:left="-72" w:right="-74"/>
            <w:jc w:val="center"/>
            <w:rPr>
              <w:rStyle w:val="LogoportDoNotTranslate"/>
              <w:color w:val="0563C1"/>
              <w:sz w:val="14"/>
              <w:szCs w:val="14"/>
            </w:rPr>
          </w:pPr>
          <w:hyperlink w:anchor="Introduction" w:history="1">
            <w:r w:rsidR="00B1515E"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9330D2">
          <w:pPr>
            <w:pStyle w:val="ProductList-OfferingBody"/>
            <w:ind w:left="-72" w:right="-75"/>
            <w:jc w:val="center"/>
            <w:rPr>
              <w:rStyle w:val="LogoportDoNotTranslate"/>
              <w:color w:val="0563C1"/>
              <w:sz w:val="14"/>
              <w:szCs w:val="14"/>
            </w:rPr>
          </w:pPr>
          <w:hyperlink w:anchor="GeneralTerms" w:history="1">
            <w:r w:rsidR="00B1515E"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9330D2">
          <w:pPr>
            <w:pStyle w:val="ProductList-OfferingBody"/>
            <w:ind w:left="-72" w:right="-77"/>
            <w:jc w:val="center"/>
            <w:rPr>
              <w:rStyle w:val="LogoportDoNotTranslate"/>
              <w:sz w:val="14"/>
              <w:szCs w:val="14"/>
            </w:rPr>
          </w:pPr>
          <w:hyperlink w:anchor="PrivacyandSecurityTerms" w:history="1">
            <w:r w:rsidR="00B1515E"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9330D2">
          <w:pPr>
            <w:pStyle w:val="ProductList-OfferingBody"/>
            <w:ind w:left="-72" w:right="-77"/>
            <w:jc w:val="center"/>
            <w:rPr>
              <w:rStyle w:val="LogoportDoNotTranslate"/>
              <w:sz w:val="14"/>
              <w:szCs w:val="14"/>
              <w:lang w:eastAsia="zh-CN"/>
            </w:rPr>
          </w:pPr>
          <w:hyperlink w:anchor="OnlineServiceSpecificTerms" w:history="1">
            <w:r w:rsidR="00B1515E"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9330D2">
          <w:pPr>
            <w:pStyle w:val="ProductList-OfferingBody"/>
            <w:ind w:left="-72" w:right="-76"/>
            <w:jc w:val="center"/>
            <w:rPr>
              <w:rStyle w:val="LogoportDoNotTranslate"/>
              <w:sz w:val="14"/>
              <w:szCs w:val="14"/>
            </w:rPr>
          </w:pPr>
          <w:hyperlink w:anchor="Attachment1" w:history="1">
            <w:r w:rsidR="00B1515E" w:rsidRPr="00E01694">
              <w:rPr>
                <w:rStyle w:val="Hyperlink"/>
                <w:rFonts w:eastAsia="SimSun" w:hint="eastAsia"/>
                <w:color w:val="0563C1"/>
                <w:sz w:val="14"/>
                <w:szCs w:val="14"/>
              </w:rPr>
              <w:t>附件</w:t>
            </w:r>
          </w:hyperlink>
        </w:p>
      </w:tc>
    </w:tr>
  </w:tbl>
  <w:p w:rsidR="00B1515E" w:rsidRPr="009330D2" w:rsidRDefault="00B1515E" w:rsidP="009330D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1515E"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510001">
          <w:pPr>
            <w:pStyle w:val="ProductList-OfferingBody"/>
            <w:ind w:left="-77" w:right="-73"/>
            <w:jc w:val="center"/>
            <w:rPr>
              <w:rStyle w:val="LogoportDoNotTranslate"/>
              <w:sz w:val="14"/>
              <w:szCs w:val="14"/>
            </w:rPr>
          </w:pPr>
          <w:hyperlink w:anchor="TableofContents" w:history="1">
            <w:r w:rsidR="00B1515E"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510001">
          <w:pPr>
            <w:pStyle w:val="ProductList-OfferingBody"/>
            <w:ind w:left="-72" w:right="-74"/>
            <w:jc w:val="center"/>
            <w:rPr>
              <w:rStyle w:val="LogoportDoNotTranslate"/>
              <w:color w:val="0563C1"/>
              <w:sz w:val="14"/>
              <w:szCs w:val="14"/>
            </w:rPr>
          </w:pPr>
          <w:hyperlink w:anchor="Introduction" w:history="1">
            <w:r w:rsidR="00B1515E"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1515E" w:rsidRPr="00E01694" w:rsidRDefault="00C25950" w:rsidP="00510001">
          <w:pPr>
            <w:pStyle w:val="ProductList-OfferingBody"/>
            <w:ind w:left="-72" w:right="-75"/>
            <w:jc w:val="center"/>
            <w:rPr>
              <w:rStyle w:val="LogoportDoNotTranslate"/>
              <w:color w:val="0563C1"/>
              <w:sz w:val="14"/>
              <w:szCs w:val="14"/>
            </w:rPr>
          </w:pPr>
          <w:hyperlink w:anchor="GeneralTerms" w:history="1">
            <w:r w:rsidR="00B1515E"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510001">
          <w:pPr>
            <w:pStyle w:val="ProductList-OfferingBody"/>
            <w:ind w:left="-72" w:right="-77"/>
            <w:jc w:val="center"/>
            <w:rPr>
              <w:rStyle w:val="LogoportDoNotTranslate"/>
              <w:sz w:val="14"/>
              <w:szCs w:val="14"/>
            </w:rPr>
          </w:pPr>
          <w:hyperlink w:anchor="PrivacyandSecurityTerms" w:history="1">
            <w:r w:rsidR="00B1515E"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510001">
          <w:pPr>
            <w:pStyle w:val="ProductList-OfferingBody"/>
            <w:ind w:left="-72" w:right="-77"/>
            <w:jc w:val="center"/>
            <w:rPr>
              <w:rStyle w:val="LogoportDoNotTranslate"/>
              <w:sz w:val="14"/>
              <w:szCs w:val="14"/>
              <w:lang w:eastAsia="zh-CN"/>
            </w:rPr>
          </w:pPr>
          <w:hyperlink w:anchor="OnlineServiceSpecificTerms" w:history="1">
            <w:r w:rsidR="00B1515E"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510001">
          <w:pPr>
            <w:pStyle w:val="ProductList-OfferingBody"/>
            <w:ind w:left="-72" w:right="-76"/>
            <w:jc w:val="center"/>
            <w:rPr>
              <w:rStyle w:val="LogoportDoNotTranslate"/>
              <w:sz w:val="14"/>
              <w:szCs w:val="14"/>
            </w:rPr>
          </w:pPr>
          <w:hyperlink w:anchor="Attachment1" w:history="1">
            <w:r w:rsidR="00B1515E" w:rsidRPr="00E01694">
              <w:rPr>
                <w:rStyle w:val="Hyperlink"/>
                <w:rFonts w:eastAsia="SimSun" w:hint="eastAsia"/>
                <w:color w:val="0563C1"/>
                <w:sz w:val="14"/>
                <w:szCs w:val="14"/>
              </w:rPr>
              <w:t>附件</w:t>
            </w:r>
          </w:hyperlink>
        </w:p>
      </w:tc>
    </w:tr>
  </w:tbl>
  <w:p w:rsidR="00B1515E" w:rsidRPr="00510001" w:rsidRDefault="00B1515E" w:rsidP="00510001">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1515E"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9330D2">
          <w:pPr>
            <w:pStyle w:val="ProductList-OfferingBody"/>
            <w:ind w:left="-77" w:right="-73"/>
            <w:jc w:val="center"/>
            <w:rPr>
              <w:rStyle w:val="LogoportDoNotTranslate"/>
              <w:sz w:val="14"/>
              <w:szCs w:val="14"/>
            </w:rPr>
          </w:pPr>
          <w:hyperlink w:anchor="TableofContents" w:history="1">
            <w:r w:rsidR="00B1515E"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1515E" w:rsidRPr="00E01694" w:rsidRDefault="00C25950" w:rsidP="009330D2">
          <w:pPr>
            <w:pStyle w:val="ProductList-OfferingBody"/>
            <w:ind w:left="-72" w:right="-74"/>
            <w:jc w:val="center"/>
            <w:rPr>
              <w:rStyle w:val="LogoportDoNotTranslate"/>
              <w:color w:val="0563C1"/>
              <w:sz w:val="14"/>
              <w:szCs w:val="14"/>
            </w:rPr>
          </w:pPr>
          <w:hyperlink w:anchor="Introduction" w:history="1">
            <w:r w:rsidR="00B1515E"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9330D2">
          <w:pPr>
            <w:pStyle w:val="ProductList-OfferingBody"/>
            <w:ind w:left="-72" w:right="-75"/>
            <w:jc w:val="center"/>
            <w:rPr>
              <w:rStyle w:val="LogoportDoNotTranslate"/>
              <w:color w:val="0563C1"/>
              <w:sz w:val="14"/>
              <w:szCs w:val="14"/>
            </w:rPr>
          </w:pPr>
          <w:hyperlink w:anchor="GeneralTerms" w:history="1">
            <w:r w:rsidR="00B1515E"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9330D2">
          <w:pPr>
            <w:pStyle w:val="ProductList-OfferingBody"/>
            <w:ind w:left="-72" w:right="-77"/>
            <w:jc w:val="center"/>
            <w:rPr>
              <w:rStyle w:val="LogoportDoNotTranslate"/>
              <w:sz w:val="14"/>
              <w:szCs w:val="14"/>
            </w:rPr>
          </w:pPr>
          <w:hyperlink w:anchor="PrivacyandSecurityTerms" w:history="1">
            <w:r w:rsidR="00B1515E"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9330D2">
          <w:pPr>
            <w:pStyle w:val="ProductList-OfferingBody"/>
            <w:ind w:left="-72" w:right="-77"/>
            <w:jc w:val="center"/>
            <w:rPr>
              <w:rStyle w:val="LogoportDoNotTranslate"/>
              <w:sz w:val="14"/>
              <w:szCs w:val="14"/>
              <w:lang w:eastAsia="zh-CN"/>
            </w:rPr>
          </w:pPr>
          <w:hyperlink w:anchor="OnlineServiceSpecificTerms" w:history="1">
            <w:r w:rsidR="00B1515E"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9330D2">
          <w:pPr>
            <w:pStyle w:val="ProductList-OfferingBody"/>
            <w:ind w:left="-72" w:right="-76"/>
            <w:jc w:val="center"/>
            <w:rPr>
              <w:rStyle w:val="LogoportDoNotTranslate"/>
              <w:sz w:val="14"/>
              <w:szCs w:val="14"/>
            </w:rPr>
          </w:pPr>
          <w:hyperlink w:anchor="Attachment1" w:history="1">
            <w:r w:rsidR="00B1515E" w:rsidRPr="00E01694">
              <w:rPr>
                <w:rStyle w:val="Hyperlink"/>
                <w:rFonts w:eastAsia="SimSun" w:hint="eastAsia"/>
                <w:color w:val="0563C1"/>
                <w:sz w:val="14"/>
                <w:szCs w:val="14"/>
              </w:rPr>
              <w:t>附件</w:t>
            </w:r>
          </w:hyperlink>
        </w:p>
      </w:tc>
    </w:tr>
  </w:tbl>
  <w:p w:rsidR="00B1515E" w:rsidRPr="009330D2" w:rsidRDefault="00B1515E" w:rsidP="009330D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1515E"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510001">
          <w:pPr>
            <w:pStyle w:val="ProductList-OfferingBody"/>
            <w:ind w:left="-77" w:right="-73"/>
            <w:jc w:val="center"/>
            <w:rPr>
              <w:rStyle w:val="LogoportDoNotTranslate"/>
              <w:sz w:val="14"/>
              <w:szCs w:val="14"/>
            </w:rPr>
          </w:pPr>
          <w:hyperlink w:anchor="TableofContents" w:history="1">
            <w:r w:rsidR="00B1515E"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510001">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510001">
          <w:pPr>
            <w:pStyle w:val="ProductList-OfferingBody"/>
            <w:ind w:left="-72" w:right="-74"/>
            <w:jc w:val="center"/>
            <w:rPr>
              <w:rStyle w:val="LogoportDoNotTranslate"/>
              <w:color w:val="0563C1"/>
              <w:sz w:val="14"/>
              <w:szCs w:val="14"/>
            </w:rPr>
          </w:pPr>
          <w:hyperlink w:anchor="Introduction" w:history="1">
            <w:r w:rsidR="00B1515E"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510001">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510001">
          <w:pPr>
            <w:pStyle w:val="ProductList-OfferingBody"/>
            <w:ind w:left="-72" w:right="-75"/>
            <w:jc w:val="center"/>
            <w:rPr>
              <w:rStyle w:val="LogoportDoNotTranslate"/>
              <w:color w:val="0563C1"/>
              <w:sz w:val="14"/>
              <w:szCs w:val="14"/>
            </w:rPr>
          </w:pPr>
          <w:hyperlink w:anchor="GeneralTerms" w:history="1">
            <w:r w:rsidR="00B1515E"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510001">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1515E" w:rsidRPr="00E01694" w:rsidRDefault="00C25950" w:rsidP="00510001">
          <w:pPr>
            <w:pStyle w:val="ProductList-OfferingBody"/>
            <w:ind w:left="-72" w:right="-77"/>
            <w:jc w:val="center"/>
            <w:rPr>
              <w:rStyle w:val="LogoportDoNotTranslate"/>
              <w:sz w:val="14"/>
              <w:szCs w:val="14"/>
            </w:rPr>
          </w:pPr>
          <w:hyperlink w:anchor="PrivacyandSecurityTerms" w:history="1">
            <w:r w:rsidR="00B1515E"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510001">
          <w:pPr>
            <w:pStyle w:val="ProductList-OfferingBody"/>
            <w:ind w:left="-72" w:right="-77"/>
            <w:jc w:val="center"/>
            <w:rPr>
              <w:rStyle w:val="LogoportDoNotTranslate"/>
              <w:sz w:val="14"/>
              <w:szCs w:val="14"/>
              <w:lang w:eastAsia="zh-CN"/>
            </w:rPr>
          </w:pPr>
          <w:hyperlink w:anchor="OnlineServiceSpecificTerms" w:history="1">
            <w:r w:rsidR="00B1515E"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510001">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510001">
          <w:pPr>
            <w:pStyle w:val="ProductList-OfferingBody"/>
            <w:ind w:left="-72" w:right="-76"/>
            <w:jc w:val="center"/>
            <w:rPr>
              <w:rStyle w:val="LogoportDoNotTranslate"/>
              <w:sz w:val="14"/>
              <w:szCs w:val="14"/>
            </w:rPr>
          </w:pPr>
          <w:hyperlink w:anchor="Attachment1" w:history="1">
            <w:r w:rsidR="00B1515E" w:rsidRPr="00E01694">
              <w:rPr>
                <w:rStyle w:val="Hyperlink"/>
                <w:rFonts w:eastAsia="SimSun" w:hint="eastAsia"/>
                <w:color w:val="0563C1"/>
                <w:sz w:val="14"/>
                <w:szCs w:val="14"/>
              </w:rPr>
              <w:t>附件</w:t>
            </w:r>
          </w:hyperlink>
        </w:p>
      </w:tc>
    </w:tr>
  </w:tbl>
  <w:p w:rsidR="00B1515E" w:rsidRPr="00510001" w:rsidRDefault="00B1515E" w:rsidP="00510001">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1515E" w:rsidRPr="00E01694" w:rsidTr="0051000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9330D2">
          <w:pPr>
            <w:pStyle w:val="ProductList-OfferingBody"/>
            <w:ind w:left="-77" w:right="-73"/>
            <w:jc w:val="center"/>
            <w:rPr>
              <w:rStyle w:val="LogoportDoNotTranslate"/>
              <w:sz w:val="14"/>
              <w:szCs w:val="14"/>
            </w:rPr>
          </w:pPr>
          <w:hyperlink w:anchor="TableofContents" w:history="1">
            <w:r w:rsidR="00B1515E"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9330D2">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9330D2">
          <w:pPr>
            <w:pStyle w:val="ProductList-OfferingBody"/>
            <w:ind w:left="-72" w:right="-74"/>
            <w:jc w:val="center"/>
            <w:rPr>
              <w:rStyle w:val="LogoportDoNotTranslate"/>
              <w:color w:val="0563C1"/>
              <w:sz w:val="14"/>
              <w:szCs w:val="14"/>
            </w:rPr>
          </w:pPr>
          <w:hyperlink w:anchor="Introduction" w:history="1">
            <w:r w:rsidR="00B1515E"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9330D2">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9330D2">
          <w:pPr>
            <w:pStyle w:val="ProductList-OfferingBody"/>
            <w:ind w:left="-72" w:right="-75"/>
            <w:jc w:val="center"/>
            <w:rPr>
              <w:rStyle w:val="LogoportDoNotTranslate"/>
              <w:color w:val="0563C1"/>
              <w:sz w:val="14"/>
              <w:szCs w:val="14"/>
            </w:rPr>
          </w:pPr>
          <w:hyperlink w:anchor="GeneralTerms" w:history="1">
            <w:r w:rsidR="00B1515E"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9330D2">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1515E" w:rsidRPr="00E01694" w:rsidRDefault="00C25950" w:rsidP="009330D2">
          <w:pPr>
            <w:pStyle w:val="ProductList-OfferingBody"/>
            <w:ind w:left="-72" w:right="-77"/>
            <w:jc w:val="center"/>
            <w:rPr>
              <w:rStyle w:val="LogoportDoNotTranslate"/>
              <w:sz w:val="14"/>
              <w:szCs w:val="14"/>
            </w:rPr>
          </w:pPr>
          <w:hyperlink w:anchor="PrivacyandSecurityTerms" w:history="1">
            <w:r w:rsidR="00B1515E"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9330D2">
          <w:pPr>
            <w:pStyle w:val="ProductList-OfferingBody"/>
            <w:ind w:left="-72" w:right="-77"/>
            <w:jc w:val="center"/>
            <w:rPr>
              <w:rStyle w:val="LogoportDoNotTranslate"/>
              <w:sz w:val="14"/>
              <w:szCs w:val="14"/>
              <w:lang w:eastAsia="zh-CN"/>
            </w:rPr>
          </w:pPr>
          <w:hyperlink w:anchor="OnlineServiceSpecificTerms" w:history="1">
            <w:r w:rsidR="00B1515E"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9330D2">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9330D2">
          <w:pPr>
            <w:pStyle w:val="ProductList-OfferingBody"/>
            <w:ind w:left="-72" w:right="-76"/>
            <w:jc w:val="center"/>
            <w:rPr>
              <w:rStyle w:val="LogoportDoNotTranslate"/>
              <w:sz w:val="14"/>
              <w:szCs w:val="14"/>
            </w:rPr>
          </w:pPr>
          <w:hyperlink w:anchor="Attachment1" w:history="1">
            <w:r w:rsidR="00B1515E" w:rsidRPr="00E01694">
              <w:rPr>
                <w:rStyle w:val="Hyperlink"/>
                <w:rFonts w:eastAsia="SimSun" w:hint="eastAsia"/>
                <w:color w:val="0563C1"/>
                <w:sz w:val="14"/>
                <w:szCs w:val="14"/>
              </w:rPr>
              <w:t>附件</w:t>
            </w:r>
          </w:hyperlink>
        </w:p>
      </w:tc>
    </w:tr>
  </w:tbl>
  <w:p w:rsidR="00B1515E" w:rsidRPr="009330D2" w:rsidRDefault="00B1515E" w:rsidP="009330D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515E"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377073" w:rsidRDefault="00C25950" w:rsidP="00B03805">
          <w:pPr>
            <w:pStyle w:val="ProductList-OfferingBody"/>
            <w:ind w:left="-77" w:right="-73"/>
            <w:jc w:val="center"/>
            <w:rPr>
              <w:rFonts w:ascii="SimSun" w:eastAsia="SimSun" w:hAnsi="SimSun"/>
              <w:color w:val="0563C2"/>
              <w:sz w:val="14"/>
              <w:szCs w:val="14"/>
            </w:rPr>
          </w:pPr>
          <w:hyperlink w:anchor="目录" w:history="1">
            <w:r w:rsidR="00B1515E"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1515E" w:rsidRPr="00377073" w:rsidRDefault="00B1515E"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377073" w:rsidRDefault="00C25950" w:rsidP="00B03805">
          <w:pPr>
            <w:pStyle w:val="ProductList-OfferingBody"/>
            <w:ind w:left="-72" w:right="-74"/>
            <w:jc w:val="center"/>
            <w:rPr>
              <w:rFonts w:ascii="SimSun" w:eastAsia="SimSun" w:hAnsi="SimSun"/>
              <w:color w:val="0563C2"/>
              <w:sz w:val="14"/>
              <w:szCs w:val="14"/>
            </w:rPr>
          </w:pPr>
          <w:hyperlink w:anchor="简介" w:history="1">
            <w:r w:rsidR="00B1515E"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1515E" w:rsidRPr="00377073" w:rsidRDefault="00B1515E"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377073" w:rsidRDefault="00C25950" w:rsidP="00B03805">
          <w:pPr>
            <w:pStyle w:val="ProductList-OfferingBody"/>
            <w:ind w:left="-72" w:right="-75"/>
            <w:jc w:val="center"/>
            <w:rPr>
              <w:rFonts w:ascii="SimSun" w:eastAsia="SimSun" w:hAnsi="SimSun"/>
              <w:color w:val="0563C2"/>
              <w:sz w:val="14"/>
              <w:szCs w:val="14"/>
            </w:rPr>
          </w:pPr>
          <w:hyperlink w:anchor="一般条款" w:history="1">
            <w:r w:rsidR="00B1515E"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1515E" w:rsidRPr="00377073" w:rsidRDefault="00B1515E"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377073" w:rsidRDefault="00C25950" w:rsidP="00B03805">
          <w:pPr>
            <w:pStyle w:val="ProductList-OfferingBody"/>
            <w:ind w:left="-72" w:right="-77"/>
            <w:jc w:val="center"/>
            <w:rPr>
              <w:rFonts w:ascii="SimSun" w:eastAsia="SimSun" w:hAnsi="SimSun"/>
              <w:color w:val="0563C2"/>
              <w:sz w:val="14"/>
              <w:szCs w:val="14"/>
            </w:rPr>
          </w:pPr>
          <w:hyperlink w:anchor="隐私和安全条款" w:history="1">
            <w:r w:rsidR="00B1515E"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377073" w:rsidRDefault="00B1515E"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1515E" w:rsidRPr="00377073" w:rsidRDefault="00C25950" w:rsidP="00B03805">
          <w:pPr>
            <w:pStyle w:val="ProductList-OfferingBody"/>
            <w:ind w:left="-72" w:right="-77"/>
            <w:jc w:val="center"/>
            <w:rPr>
              <w:rFonts w:ascii="SimSun" w:eastAsia="SimSun" w:hAnsi="SimSun"/>
              <w:color w:val="0563C2"/>
              <w:sz w:val="14"/>
              <w:szCs w:val="14"/>
            </w:rPr>
          </w:pPr>
          <w:hyperlink w:anchor="特定于在线服务的条款" w:history="1">
            <w:r w:rsidR="00B1515E"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377073" w:rsidRDefault="00B1515E"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377073" w:rsidRDefault="00C25950" w:rsidP="00B03805">
          <w:pPr>
            <w:pStyle w:val="ProductList-OfferingBody"/>
            <w:ind w:left="-72" w:right="-76"/>
            <w:jc w:val="center"/>
            <w:rPr>
              <w:rFonts w:ascii="SimSun" w:eastAsia="SimSun" w:hAnsi="SimSun"/>
              <w:color w:val="0563C2"/>
              <w:sz w:val="14"/>
              <w:szCs w:val="14"/>
            </w:rPr>
          </w:pPr>
          <w:hyperlink w:anchor="附件 1" w:history="1">
            <w:r w:rsidR="00B1515E" w:rsidRPr="00377073">
              <w:rPr>
                <w:rStyle w:val="Hyperlink"/>
                <w:rFonts w:ascii="SimSun" w:eastAsia="SimSun" w:hAnsi="SimSun"/>
                <w:color w:val="0563C2"/>
                <w:sz w:val="14"/>
                <w:szCs w:val="14"/>
              </w:rPr>
              <w:t>附件</w:t>
            </w:r>
          </w:hyperlink>
        </w:p>
      </w:tc>
    </w:tr>
  </w:tbl>
  <w:p w:rsidR="00B1515E" w:rsidRPr="00591643" w:rsidRDefault="00B1515E" w:rsidP="00B03805">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515E" w:rsidRPr="00377073" w:rsidTr="00B0380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377073" w:rsidRDefault="00C25950" w:rsidP="00B03805">
          <w:pPr>
            <w:pStyle w:val="ProductList-OfferingBody"/>
            <w:ind w:left="-77" w:right="-73"/>
            <w:jc w:val="center"/>
            <w:rPr>
              <w:rFonts w:ascii="SimSun" w:eastAsia="SimSun" w:hAnsi="SimSun"/>
              <w:color w:val="0563C2"/>
              <w:sz w:val="14"/>
              <w:szCs w:val="14"/>
            </w:rPr>
          </w:pPr>
          <w:hyperlink w:anchor="目录" w:history="1">
            <w:r w:rsidR="00B1515E" w:rsidRPr="00377073">
              <w:rPr>
                <w:rStyle w:val="Hyperlink"/>
                <w:rFonts w:ascii="SimSun" w:eastAsia="SimSun" w:hAnsi="SimSun"/>
                <w:color w:val="0563C2"/>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1515E" w:rsidRPr="00377073" w:rsidRDefault="00B1515E" w:rsidP="00B03805">
          <w:pPr>
            <w:pStyle w:val="ProductList-OfferingBody"/>
            <w:ind w:left="-71"/>
            <w:rPr>
              <w:rFonts w:ascii="SimSun" w:eastAsia="SimSun" w:hAnsi="SimSun"/>
              <w:color w:val="0563C2"/>
              <w:sz w:val="14"/>
              <w:szCs w:val="14"/>
            </w:rPr>
          </w:pPr>
          <w:r w:rsidRPr="00377073">
            <w:rPr>
              <w:rFonts w:ascii="SimSun" w:eastAsia="SimSun" w:hAnsi="SimSun" w:cs="Wingdings"/>
              <w:color w:val="0563C2"/>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377073" w:rsidRDefault="00C25950" w:rsidP="00B03805">
          <w:pPr>
            <w:pStyle w:val="ProductList-OfferingBody"/>
            <w:ind w:left="-72" w:right="-74"/>
            <w:jc w:val="center"/>
            <w:rPr>
              <w:rFonts w:ascii="SimSun" w:eastAsia="SimSun" w:hAnsi="SimSun"/>
              <w:color w:val="0563C2"/>
              <w:sz w:val="14"/>
              <w:szCs w:val="14"/>
            </w:rPr>
          </w:pPr>
          <w:hyperlink w:anchor="简介" w:history="1">
            <w:r w:rsidR="00B1515E" w:rsidRPr="00377073">
              <w:rPr>
                <w:rStyle w:val="Hyperlink"/>
                <w:rFonts w:ascii="SimSun" w:eastAsia="SimSun" w:hAnsi="SimSun"/>
                <w:color w:val="0563C2"/>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1515E" w:rsidRPr="00377073" w:rsidRDefault="00B1515E" w:rsidP="00B03805">
          <w:pPr>
            <w:pStyle w:val="ProductList-OfferingBody"/>
            <w:ind w:left="-70"/>
            <w:rPr>
              <w:rFonts w:ascii="SimSun" w:eastAsia="SimSun" w:hAnsi="SimSun"/>
              <w:color w:val="0563C2"/>
              <w:sz w:val="14"/>
              <w:szCs w:val="14"/>
            </w:rPr>
          </w:pPr>
          <w:r w:rsidRPr="00377073">
            <w:rPr>
              <w:rFonts w:ascii="SimSun" w:eastAsia="SimSun" w:hAnsi="SimSun" w:cs="Wingdings"/>
              <w:color w:val="0563C2"/>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377073" w:rsidRDefault="00C25950" w:rsidP="00B03805">
          <w:pPr>
            <w:pStyle w:val="ProductList-OfferingBody"/>
            <w:ind w:left="-72" w:right="-75"/>
            <w:jc w:val="center"/>
            <w:rPr>
              <w:rFonts w:ascii="SimSun" w:eastAsia="SimSun" w:hAnsi="SimSun"/>
              <w:color w:val="0563C2"/>
              <w:sz w:val="14"/>
              <w:szCs w:val="14"/>
            </w:rPr>
          </w:pPr>
          <w:hyperlink w:anchor="一般条款" w:history="1">
            <w:r w:rsidR="00B1515E" w:rsidRPr="00377073">
              <w:rPr>
                <w:rStyle w:val="Hyperlink"/>
                <w:rFonts w:ascii="SimSun" w:eastAsia="SimSun" w:hAnsi="SimSun"/>
                <w:color w:val="0563C2"/>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1515E" w:rsidRPr="00377073" w:rsidRDefault="00B1515E" w:rsidP="00B03805">
          <w:pPr>
            <w:pStyle w:val="ProductList-OfferingBody"/>
            <w:ind w:left="-69"/>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377073" w:rsidRDefault="00C25950" w:rsidP="00B03805">
          <w:pPr>
            <w:pStyle w:val="ProductList-OfferingBody"/>
            <w:ind w:left="-72" w:right="-77"/>
            <w:jc w:val="center"/>
            <w:rPr>
              <w:rFonts w:ascii="SimSun" w:eastAsia="SimSun" w:hAnsi="SimSun"/>
              <w:color w:val="0563C2"/>
              <w:sz w:val="14"/>
              <w:szCs w:val="14"/>
            </w:rPr>
          </w:pPr>
          <w:hyperlink w:anchor="隐私和安全条款" w:history="1">
            <w:r w:rsidR="00B1515E" w:rsidRPr="00377073">
              <w:rPr>
                <w:rStyle w:val="Hyperlink"/>
                <w:rFonts w:ascii="SimSun" w:eastAsia="SimSun" w:hAnsi="SimSun"/>
                <w:color w:val="0563C2"/>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377073" w:rsidRDefault="00B1515E"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1515E" w:rsidRPr="00377073" w:rsidRDefault="00C25950" w:rsidP="00B03805">
          <w:pPr>
            <w:pStyle w:val="ProductList-OfferingBody"/>
            <w:ind w:left="-72" w:right="-77"/>
            <w:jc w:val="center"/>
            <w:rPr>
              <w:rFonts w:ascii="SimSun" w:eastAsia="SimSun" w:hAnsi="SimSun"/>
              <w:color w:val="0563C2"/>
              <w:sz w:val="14"/>
              <w:szCs w:val="14"/>
            </w:rPr>
          </w:pPr>
          <w:hyperlink w:anchor="特定于在线服务的条款" w:history="1">
            <w:r w:rsidR="00B1515E" w:rsidRPr="00377073">
              <w:rPr>
                <w:rStyle w:val="Hyperlink"/>
                <w:rFonts w:ascii="SimSun" w:eastAsia="SimSun" w:hAnsi="SimSun"/>
                <w:color w:val="0563C2"/>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377073" w:rsidRDefault="00B1515E" w:rsidP="00B03805">
          <w:pPr>
            <w:pStyle w:val="ProductList-OfferingBody"/>
            <w:ind w:left="-67"/>
            <w:jc w:val="center"/>
            <w:rPr>
              <w:rFonts w:ascii="SimSun" w:eastAsia="SimSun" w:hAnsi="SimSun"/>
              <w:color w:val="0563C2"/>
              <w:sz w:val="14"/>
              <w:szCs w:val="14"/>
            </w:rPr>
          </w:pPr>
          <w:r w:rsidRPr="00377073">
            <w:rPr>
              <w:rFonts w:ascii="SimSun" w:eastAsia="SimSun" w:hAnsi="SimSun" w:cs="Wingdings"/>
              <w:color w:val="0563C2"/>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377073" w:rsidRDefault="00C25950" w:rsidP="00B03805">
          <w:pPr>
            <w:pStyle w:val="ProductList-OfferingBody"/>
            <w:ind w:left="-72" w:right="-76"/>
            <w:jc w:val="center"/>
            <w:rPr>
              <w:rFonts w:ascii="SimSun" w:eastAsia="SimSun" w:hAnsi="SimSun"/>
              <w:color w:val="0563C2"/>
              <w:sz w:val="14"/>
              <w:szCs w:val="14"/>
            </w:rPr>
          </w:pPr>
          <w:hyperlink w:anchor="附件 1" w:history="1">
            <w:r w:rsidR="00B1515E" w:rsidRPr="00377073">
              <w:rPr>
                <w:rStyle w:val="Hyperlink"/>
                <w:rFonts w:ascii="SimSun" w:eastAsia="SimSun" w:hAnsi="SimSun"/>
                <w:color w:val="0563C2"/>
                <w:sz w:val="14"/>
                <w:szCs w:val="14"/>
              </w:rPr>
              <w:t>附件</w:t>
            </w:r>
          </w:hyperlink>
        </w:p>
      </w:tc>
    </w:tr>
  </w:tbl>
  <w:p w:rsidR="00B1515E" w:rsidRPr="00591643" w:rsidRDefault="00B1515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1515E" w:rsidRPr="00DD2D59" w:rsidTr="004C1B78">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DD2D59" w:rsidRDefault="00C25950" w:rsidP="008C24C7">
          <w:pPr>
            <w:pStyle w:val="ProductList-OfferingBody"/>
            <w:ind w:left="-77" w:right="-73"/>
            <w:jc w:val="center"/>
            <w:rPr>
              <w:rStyle w:val="LogoportDoNotTranslate"/>
              <w:color w:val="0563C1"/>
              <w:sz w:val="14"/>
              <w:szCs w:val="14"/>
            </w:rPr>
          </w:pPr>
          <w:hyperlink w:anchor="TableofContents" w:history="1">
            <w:r w:rsidR="00B1515E" w:rsidRPr="00DD2D59">
              <w:rPr>
                <w:rStyle w:val="Hyperlink"/>
                <w:rFonts w:eastAsia="SimSun" w:hint="eastAsia"/>
                <w:color w:val="0563C1"/>
                <w:sz w:val="14"/>
                <w:szCs w:val="14"/>
              </w:rPr>
              <w:t>目录</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1515E" w:rsidRPr="00DD2D59" w:rsidRDefault="00B1515E" w:rsidP="008C24C7">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DD2D59" w:rsidRDefault="00C25950" w:rsidP="008C24C7">
          <w:pPr>
            <w:pStyle w:val="ProductList-OfferingBody"/>
            <w:ind w:left="-72" w:right="-74"/>
            <w:jc w:val="center"/>
            <w:rPr>
              <w:rStyle w:val="LogoportDoNotTranslate"/>
              <w:color w:val="0563C1"/>
              <w:sz w:val="14"/>
              <w:szCs w:val="14"/>
            </w:rPr>
          </w:pPr>
          <w:hyperlink w:anchor="Introduction" w:history="1">
            <w:r w:rsidR="00B1515E" w:rsidRPr="00DD2D59">
              <w:rPr>
                <w:rStyle w:val="Hyperlink"/>
                <w:rFonts w:eastAsia="SimSun" w:hint="eastAsia"/>
                <w:color w:val="0563C1"/>
                <w:sz w:val="14"/>
                <w:szCs w:val="14"/>
              </w:rPr>
              <w:t>简介</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1515E" w:rsidRPr="00DD2D59" w:rsidRDefault="00B1515E" w:rsidP="008C24C7">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57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DD2D59" w:rsidRDefault="00C25950" w:rsidP="008C24C7">
          <w:pPr>
            <w:pStyle w:val="ProductList-OfferingBody"/>
            <w:ind w:left="-72" w:right="-75"/>
            <w:jc w:val="center"/>
            <w:rPr>
              <w:rStyle w:val="LogoportDoNotTranslate"/>
              <w:color w:val="0563C1"/>
              <w:sz w:val="14"/>
              <w:szCs w:val="14"/>
            </w:rPr>
          </w:pPr>
          <w:hyperlink w:anchor="GeneralTerms" w:history="1">
            <w:r w:rsidR="00B1515E" w:rsidRPr="00DD2D59">
              <w:rPr>
                <w:rStyle w:val="Hyperlink"/>
                <w:rFonts w:eastAsia="SimSun" w:hint="eastAsia"/>
                <w:color w:val="0563C1"/>
                <w:sz w:val="14"/>
                <w:szCs w:val="14"/>
              </w:rPr>
              <w:t>一般条款</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1515E" w:rsidRPr="00DD2D59" w:rsidRDefault="00B1515E" w:rsidP="008C24C7">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DD2D59" w:rsidRDefault="00C25950" w:rsidP="008C24C7">
          <w:pPr>
            <w:pStyle w:val="ProductList-OfferingBody"/>
            <w:ind w:left="-72" w:right="-77"/>
            <w:jc w:val="center"/>
            <w:rPr>
              <w:rStyle w:val="LogoportDoNotTranslate"/>
              <w:color w:val="0563C1"/>
              <w:sz w:val="14"/>
              <w:szCs w:val="14"/>
            </w:rPr>
          </w:pPr>
          <w:hyperlink w:anchor="PrivacyandSecurityTerms" w:history="1">
            <w:r w:rsidR="00B1515E" w:rsidRPr="00DD2D59">
              <w:rPr>
                <w:rStyle w:val="Hyperlink"/>
                <w:rFonts w:eastAsia="SimSun" w:hint="eastAsia"/>
                <w:color w:val="0563C1"/>
                <w:sz w:val="14"/>
                <w:szCs w:val="14"/>
              </w:rPr>
              <w:t>隐私和安全条款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1515E" w:rsidRPr="00DD2D59" w:rsidRDefault="00B1515E"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B1515E" w:rsidRPr="00DD2D59" w:rsidRDefault="00C25950" w:rsidP="008C24C7">
          <w:pPr>
            <w:pStyle w:val="ProductList-OfferingBody"/>
            <w:ind w:left="-72" w:right="-77"/>
            <w:jc w:val="center"/>
            <w:rPr>
              <w:rStyle w:val="LogoportDoNotTranslate"/>
              <w:color w:val="0563C1"/>
              <w:sz w:val="14"/>
              <w:szCs w:val="14"/>
              <w:lang w:eastAsia="zh-CN"/>
            </w:rPr>
          </w:pPr>
          <w:hyperlink w:anchor="OnlineServiceSpecificTerms" w:history="1">
            <w:r w:rsidR="00B1515E" w:rsidRPr="00DD2D59">
              <w:rPr>
                <w:rStyle w:val="Hyperlink"/>
                <w:rFonts w:eastAsia="SimSun" w:hint="eastAsia"/>
                <w:color w:val="0563C1"/>
                <w:sz w:val="14"/>
                <w:szCs w:val="14"/>
                <w:lang w:eastAsia="zh-CN"/>
              </w:rPr>
              <w:t>特定于在线服务的条款</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B1515E" w:rsidRPr="00DD2D59" w:rsidRDefault="00B1515E" w:rsidP="008C24C7">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57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DD2D59" w:rsidRDefault="00C25950" w:rsidP="008C24C7">
          <w:pPr>
            <w:pStyle w:val="ProductList-OfferingBody"/>
            <w:ind w:left="-72" w:right="-76"/>
            <w:jc w:val="center"/>
            <w:rPr>
              <w:rStyle w:val="LogoportDoNotTranslate"/>
              <w:color w:val="0563C1"/>
              <w:sz w:val="14"/>
              <w:szCs w:val="14"/>
            </w:rPr>
          </w:pPr>
          <w:hyperlink w:anchor="Attachment1" w:history="1">
            <w:r w:rsidR="00B1515E" w:rsidRPr="00DD2D59">
              <w:rPr>
                <w:rStyle w:val="Hyperlink"/>
                <w:rFonts w:eastAsia="SimSun" w:hint="eastAsia"/>
                <w:color w:val="0563C1"/>
                <w:sz w:val="14"/>
                <w:szCs w:val="14"/>
              </w:rPr>
              <w:t>附件</w:t>
            </w:r>
          </w:hyperlink>
        </w:p>
      </w:tc>
    </w:tr>
  </w:tbl>
  <w:p w:rsidR="00B1515E" w:rsidRPr="00591643" w:rsidRDefault="00B1515E" w:rsidP="00A670E0">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1515E"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DD2D59" w:rsidRDefault="00C25950" w:rsidP="003B788C">
          <w:pPr>
            <w:pStyle w:val="ProductList-OfferingBody"/>
            <w:ind w:left="-77" w:right="-73"/>
            <w:jc w:val="center"/>
            <w:rPr>
              <w:rStyle w:val="LogoportDoNotTranslate"/>
              <w:color w:val="0563C1"/>
              <w:sz w:val="14"/>
              <w:szCs w:val="14"/>
            </w:rPr>
          </w:pPr>
          <w:hyperlink w:anchor="TableofContents" w:history="1">
            <w:r w:rsidR="00B1515E"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1515E" w:rsidRPr="00DD2D59" w:rsidRDefault="00B1515E"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DD2D59" w:rsidRDefault="00C25950" w:rsidP="003B788C">
          <w:pPr>
            <w:pStyle w:val="ProductList-OfferingBody"/>
            <w:ind w:left="-72" w:right="-74"/>
            <w:jc w:val="center"/>
            <w:rPr>
              <w:rStyle w:val="LogoportDoNotTranslate"/>
              <w:color w:val="0563C1"/>
              <w:sz w:val="14"/>
              <w:szCs w:val="14"/>
            </w:rPr>
          </w:pPr>
          <w:hyperlink w:anchor="Introduction" w:history="1">
            <w:r w:rsidR="00B1515E"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1515E" w:rsidRPr="00DD2D59" w:rsidRDefault="00B1515E"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1515E" w:rsidRPr="00DD2D59" w:rsidRDefault="00C25950" w:rsidP="003B788C">
          <w:pPr>
            <w:pStyle w:val="ProductList-OfferingBody"/>
            <w:ind w:left="-72" w:right="-75"/>
            <w:jc w:val="center"/>
            <w:rPr>
              <w:rStyle w:val="LogoportDoNotTranslate"/>
              <w:color w:val="0563C1"/>
              <w:sz w:val="14"/>
              <w:szCs w:val="14"/>
            </w:rPr>
          </w:pPr>
          <w:hyperlink w:anchor="GeneralTerms" w:history="1">
            <w:r w:rsidR="00B1515E"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1515E" w:rsidRPr="00DD2D59" w:rsidRDefault="00B1515E"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DD2D59" w:rsidRDefault="00C25950" w:rsidP="003B788C">
          <w:pPr>
            <w:pStyle w:val="ProductList-OfferingBody"/>
            <w:ind w:left="-72" w:right="-77"/>
            <w:jc w:val="center"/>
            <w:rPr>
              <w:rStyle w:val="LogoportDoNotTranslate"/>
              <w:color w:val="0563C1"/>
              <w:sz w:val="14"/>
              <w:szCs w:val="14"/>
            </w:rPr>
          </w:pPr>
          <w:hyperlink w:anchor="PrivacyandSecurityTerms" w:history="1">
            <w:r w:rsidR="00B1515E"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DD2D59" w:rsidRDefault="00B1515E"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B1515E" w:rsidRPr="00DD2D59" w:rsidRDefault="00C25950" w:rsidP="003B788C">
          <w:pPr>
            <w:pStyle w:val="ProductList-OfferingBody"/>
            <w:ind w:left="-72" w:right="-77"/>
            <w:jc w:val="center"/>
            <w:rPr>
              <w:rStyle w:val="LogoportDoNotTranslate"/>
              <w:color w:val="0563C1"/>
              <w:sz w:val="14"/>
              <w:szCs w:val="14"/>
              <w:lang w:eastAsia="zh-CN"/>
            </w:rPr>
          </w:pPr>
          <w:hyperlink w:anchor="OnlineServiceSpecificTerms" w:history="1">
            <w:r w:rsidR="00B1515E"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DD2D59" w:rsidRDefault="00B1515E"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DD2D59" w:rsidRDefault="00C25950" w:rsidP="003B788C">
          <w:pPr>
            <w:pStyle w:val="ProductList-OfferingBody"/>
            <w:ind w:left="-72" w:right="-76"/>
            <w:jc w:val="center"/>
            <w:rPr>
              <w:rStyle w:val="LogoportDoNotTranslate"/>
              <w:color w:val="0563C1"/>
              <w:sz w:val="14"/>
              <w:szCs w:val="14"/>
            </w:rPr>
          </w:pPr>
          <w:hyperlink w:anchor="Attachment1" w:history="1">
            <w:r w:rsidR="00B1515E" w:rsidRPr="00DD2D59">
              <w:rPr>
                <w:rStyle w:val="Hyperlink"/>
                <w:rFonts w:eastAsia="SimSun" w:hint="eastAsia"/>
                <w:color w:val="0563C1"/>
                <w:sz w:val="14"/>
                <w:szCs w:val="14"/>
              </w:rPr>
              <w:t>附件</w:t>
            </w:r>
          </w:hyperlink>
        </w:p>
      </w:tc>
    </w:tr>
  </w:tbl>
  <w:p w:rsidR="00B1515E" w:rsidRPr="00990DE4" w:rsidRDefault="00B1515E" w:rsidP="00BF3908">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1515E" w:rsidRPr="00E01694"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812146">
          <w:pPr>
            <w:pStyle w:val="ProductList-OfferingBody"/>
            <w:ind w:left="-77" w:right="-73"/>
            <w:jc w:val="center"/>
            <w:rPr>
              <w:rStyle w:val="LogoportDoNotTranslate"/>
              <w:sz w:val="14"/>
              <w:szCs w:val="14"/>
            </w:rPr>
          </w:pPr>
          <w:hyperlink w:anchor="TableofContents" w:history="1">
            <w:r w:rsidR="00B1515E"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812146">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812146">
          <w:pPr>
            <w:pStyle w:val="ProductList-OfferingBody"/>
            <w:ind w:left="-72" w:right="-74"/>
            <w:jc w:val="center"/>
            <w:rPr>
              <w:rStyle w:val="LogoportDoNotTranslate"/>
              <w:color w:val="0563C1"/>
              <w:sz w:val="14"/>
              <w:szCs w:val="14"/>
            </w:rPr>
          </w:pPr>
          <w:hyperlink w:anchor="Introduction" w:history="1">
            <w:r w:rsidR="00B1515E"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812146">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1515E" w:rsidRPr="00E01694" w:rsidRDefault="00C25950" w:rsidP="00812146">
          <w:pPr>
            <w:pStyle w:val="ProductList-OfferingBody"/>
            <w:ind w:left="-72" w:right="-75"/>
            <w:jc w:val="center"/>
            <w:rPr>
              <w:rStyle w:val="LogoportDoNotTranslate"/>
              <w:color w:val="0563C1"/>
              <w:sz w:val="14"/>
              <w:szCs w:val="14"/>
            </w:rPr>
          </w:pPr>
          <w:hyperlink w:anchor="GeneralTerms" w:history="1">
            <w:r w:rsidR="00B1515E"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812146">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812146">
          <w:pPr>
            <w:pStyle w:val="ProductList-OfferingBody"/>
            <w:ind w:left="-72" w:right="-77"/>
            <w:jc w:val="center"/>
            <w:rPr>
              <w:rStyle w:val="LogoportDoNotTranslate"/>
              <w:sz w:val="14"/>
              <w:szCs w:val="14"/>
            </w:rPr>
          </w:pPr>
          <w:hyperlink w:anchor="PrivacyandSecurityTerms" w:history="1">
            <w:r w:rsidR="00B1515E"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B1515E" w:rsidRPr="00E01694" w:rsidRDefault="00C25950" w:rsidP="00812146">
          <w:pPr>
            <w:pStyle w:val="ProductList-OfferingBody"/>
            <w:ind w:left="-72" w:right="-77"/>
            <w:jc w:val="center"/>
            <w:rPr>
              <w:rStyle w:val="LogoportDoNotTranslate"/>
              <w:sz w:val="14"/>
              <w:szCs w:val="14"/>
              <w:lang w:eastAsia="zh-CN"/>
            </w:rPr>
          </w:pPr>
          <w:hyperlink w:anchor="OnlineServiceSpecificTerms" w:history="1">
            <w:r w:rsidR="00B1515E"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812146">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812146">
          <w:pPr>
            <w:pStyle w:val="ProductList-OfferingBody"/>
            <w:ind w:left="-72" w:right="-76"/>
            <w:jc w:val="center"/>
            <w:rPr>
              <w:rStyle w:val="LogoportDoNotTranslate"/>
              <w:sz w:val="14"/>
              <w:szCs w:val="14"/>
            </w:rPr>
          </w:pPr>
          <w:hyperlink w:anchor="Attachment1" w:history="1">
            <w:r w:rsidR="00B1515E" w:rsidRPr="00E01694">
              <w:rPr>
                <w:rStyle w:val="Hyperlink"/>
                <w:rFonts w:eastAsia="SimSun" w:hint="eastAsia"/>
                <w:color w:val="0563C1"/>
                <w:sz w:val="14"/>
                <w:szCs w:val="14"/>
              </w:rPr>
              <w:t>附件</w:t>
            </w:r>
          </w:hyperlink>
        </w:p>
      </w:tc>
    </w:tr>
  </w:tbl>
  <w:p w:rsidR="00B1515E" w:rsidRPr="00591643" w:rsidRDefault="00B1515E" w:rsidP="00195FA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515E"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C76DF3" w:rsidRDefault="00C25950" w:rsidP="00195FA0">
          <w:pPr>
            <w:pStyle w:val="ProductList-OfferingBody"/>
            <w:ind w:left="-77" w:right="-73"/>
            <w:jc w:val="center"/>
            <w:rPr>
              <w:color w:val="808080" w:themeColor="background1" w:themeShade="80"/>
              <w:sz w:val="14"/>
              <w:szCs w:val="14"/>
            </w:rPr>
          </w:pPr>
          <w:hyperlink w:anchor="TableofContents" w:history="1">
            <w:r w:rsidR="00B1515E">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C76DF3" w:rsidRDefault="00C25950" w:rsidP="00195FA0">
          <w:pPr>
            <w:pStyle w:val="ProductList-OfferingBody"/>
            <w:ind w:left="-72" w:right="-74"/>
            <w:jc w:val="center"/>
            <w:rPr>
              <w:color w:val="808080" w:themeColor="background1" w:themeShade="80"/>
              <w:sz w:val="14"/>
              <w:szCs w:val="14"/>
            </w:rPr>
          </w:pPr>
          <w:hyperlink w:anchor="Introduction" w:history="1">
            <w:r w:rsidR="00B1515E">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C76DF3" w:rsidRDefault="00C25950" w:rsidP="00195FA0">
          <w:pPr>
            <w:pStyle w:val="ProductList-OfferingBody"/>
            <w:ind w:left="-72" w:right="-75"/>
            <w:jc w:val="center"/>
            <w:rPr>
              <w:color w:val="808080" w:themeColor="background1" w:themeShade="80"/>
              <w:sz w:val="14"/>
              <w:szCs w:val="14"/>
            </w:rPr>
          </w:pPr>
          <w:hyperlink w:anchor="GeneralTerms" w:history="1">
            <w:r w:rsidR="00B1515E">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C76DF3" w:rsidRDefault="00C25950" w:rsidP="00195FA0">
          <w:pPr>
            <w:pStyle w:val="ProductList-OfferingBody"/>
            <w:ind w:left="-72" w:right="-77"/>
            <w:jc w:val="center"/>
            <w:rPr>
              <w:color w:val="808080" w:themeColor="background1" w:themeShade="80"/>
              <w:sz w:val="14"/>
              <w:szCs w:val="14"/>
            </w:rPr>
          </w:pPr>
          <w:hyperlink w:anchor="PrivacyandSecurityTerms" w:history="1">
            <w:r w:rsidR="00B1515E">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1515E" w:rsidRPr="00C76DF3" w:rsidRDefault="00C25950" w:rsidP="00195FA0">
          <w:pPr>
            <w:pStyle w:val="ProductList-OfferingBody"/>
            <w:ind w:left="-72" w:right="-77"/>
            <w:jc w:val="center"/>
            <w:rPr>
              <w:color w:val="808080" w:themeColor="background1" w:themeShade="80"/>
              <w:sz w:val="14"/>
              <w:szCs w:val="14"/>
            </w:rPr>
          </w:pPr>
          <w:hyperlink w:anchor="OnlineServiceSpecificTerms" w:history="1">
            <w:r w:rsidR="00B1515E">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C76DF3" w:rsidRDefault="00C25950" w:rsidP="00195FA0">
          <w:pPr>
            <w:pStyle w:val="ProductList-OfferingBody"/>
            <w:ind w:left="-72" w:right="-76"/>
            <w:jc w:val="center"/>
            <w:rPr>
              <w:color w:val="808080" w:themeColor="background1" w:themeShade="80"/>
              <w:sz w:val="14"/>
              <w:szCs w:val="14"/>
            </w:rPr>
          </w:pPr>
          <w:hyperlink w:anchor="Attachment1" w:history="1">
            <w:r w:rsidR="00B1515E">
              <w:rPr>
                <w:rStyle w:val="Hyperlink"/>
                <w:sz w:val="14"/>
                <w:szCs w:val="14"/>
              </w:rPr>
              <w:t>附件</w:t>
            </w:r>
          </w:hyperlink>
        </w:p>
      </w:tc>
    </w:tr>
  </w:tbl>
  <w:p w:rsidR="00B1515E" w:rsidRPr="00591643" w:rsidRDefault="00B1515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515E"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A2131F" w:rsidRDefault="00C25950" w:rsidP="00195FA0">
          <w:pPr>
            <w:pStyle w:val="ProductList-OfferingBody"/>
            <w:ind w:left="-77" w:right="-73"/>
            <w:jc w:val="center"/>
            <w:rPr>
              <w:color w:val="0563C1"/>
              <w:sz w:val="14"/>
              <w:szCs w:val="14"/>
            </w:rPr>
          </w:pPr>
          <w:hyperlink w:anchor="TableofContents" w:history="1">
            <w:r w:rsidR="00B1515E" w:rsidRPr="00A2131F">
              <w:rPr>
                <w:rStyle w:val="Hyperlink"/>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A2131F" w:rsidRDefault="00C25950" w:rsidP="00195FA0">
          <w:pPr>
            <w:pStyle w:val="ProductList-OfferingBody"/>
            <w:ind w:left="-72" w:right="-74"/>
            <w:jc w:val="center"/>
            <w:rPr>
              <w:color w:val="0563C1"/>
              <w:sz w:val="14"/>
              <w:szCs w:val="14"/>
            </w:rPr>
          </w:pPr>
          <w:hyperlink w:anchor="Introduction" w:history="1">
            <w:r w:rsidR="00B1515E" w:rsidRPr="00A2131F">
              <w:rPr>
                <w:rStyle w:val="Hyperlink"/>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A2131F" w:rsidRDefault="00C25950" w:rsidP="00195FA0">
          <w:pPr>
            <w:pStyle w:val="ProductList-OfferingBody"/>
            <w:ind w:left="-72" w:right="-75"/>
            <w:jc w:val="center"/>
            <w:rPr>
              <w:color w:val="0563C1"/>
              <w:sz w:val="14"/>
              <w:szCs w:val="14"/>
            </w:rPr>
          </w:pPr>
          <w:hyperlink w:anchor="GeneralTerms" w:history="1">
            <w:r w:rsidR="00B1515E" w:rsidRPr="00A2131F">
              <w:rPr>
                <w:rStyle w:val="Hyperlink"/>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A2131F" w:rsidRDefault="00C25950" w:rsidP="00195FA0">
          <w:pPr>
            <w:pStyle w:val="ProductList-OfferingBody"/>
            <w:ind w:left="-72" w:right="-77"/>
            <w:jc w:val="center"/>
            <w:rPr>
              <w:color w:val="0563C1"/>
              <w:sz w:val="14"/>
              <w:szCs w:val="14"/>
            </w:rPr>
          </w:pPr>
          <w:hyperlink w:anchor="PrivacyandSecurityTerms" w:history="1">
            <w:r w:rsidR="00B1515E" w:rsidRPr="00A2131F">
              <w:rPr>
                <w:rStyle w:val="Hyperlink"/>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1515E" w:rsidRPr="00A2131F" w:rsidRDefault="00C25950" w:rsidP="00195FA0">
          <w:pPr>
            <w:pStyle w:val="ProductList-OfferingBody"/>
            <w:ind w:left="-72" w:right="-77"/>
            <w:jc w:val="center"/>
            <w:rPr>
              <w:color w:val="0563C1"/>
              <w:sz w:val="14"/>
              <w:szCs w:val="14"/>
            </w:rPr>
          </w:pPr>
          <w:hyperlink w:anchor="OnlineServiceSpecificTerms" w:history="1">
            <w:r w:rsidR="00B1515E" w:rsidRPr="00A2131F">
              <w:rPr>
                <w:rStyle w:val="Hyperlink"/>
                <w:color w:val="0563C1"/>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A2131F" w:rsidRDefault="00C25950" w:rsidP="00195FA0">
          <w:pPr>
            <w:pStyle w:val="ProductList-OfferingBody"/>
            <w:ind w:left="-72" w:right="-76"/>
            <w:jc w:val="center"/>
            <w:rPr>
              <w:color w:val="0563C1"/>
              <w:sz w:val="14"/>
              <w:szCs w:val="14"/>
            </w:rPr>
          </w:pPr>
          <w:hyperlink w:anchor="Attachment1" w:history="1">
            <w:r w:rsidR="00B1515E" w:rsidRPr="00A2131F">
              <w:rPr>
                <w:rStyle w:val="Hyperlink"/>
                <w:color w:val="0563C1"/>
                <w:sz w:val="14"/>
                <w:szCs w:val="14"/>
              </w:rPr>
              <w:t>附件</w:t>
            </w:r>
          </w:hyperlink>
        </w:p>
      </w:tc>
    </w:tr>
  </w:tbl>
  <w:p w:rsidR="00B1515E" w:rsidRPr="00591643" w:rsidRDefault="00B1515E" w:rsidP="00195FA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515E"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C76DF3" w:rsidRDefault="00C25950" w:rsidP="00195FA0">
          <w:pPr>
            <w:pStyle w:val="ProductList-OfferingBody"/>
            <w:ind w:left="-77" w:right="-73"/>
            <w:jc w:val="center"/>
            <w:rPr>
              <w:color w:val="808080" w:themeColor="background1" w:themeShade="80"/>
              <w:sz w:val="14"/>
              <w:szCs w:val="14"/>
            </w:rPr>
          </w:pPr>
          <w:hyperlink w:anchor="TableofContents" w:history="1">
            <w:r w:rsidR="00B1515E">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C76DF3" w:rsidRDefault="00C25950" w:rsidP="00195FA0">
          <w:pPr>
            <w:pStyle w:val="ProductList-OfferingBody"/>
            <w:ind w:left="-72" w:right="-74"/>
            <w:jc w:val="center"/>
            <w:rPr>
              <w:color w:val="808080" w:themeColor="background1" w:themeShade="80"/>
              <w:sz w:val="14"/>
              <w:szCs w:val="14"/>
            </w:rPr>
          </w:pPr>
          <w:hyperlink w:anchor="Introduction" w:history="1">
            <w:r w:rsidR="00B1515E">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C76DF3" w:rsidRDefault="00C25950" w:rsidP="00195FA0">
          <w:pPr>
            <w:pStyle w:val="ProductList-OfferingBody"/>
            <w:ind w:left="-72" w:right="-75"/>
            <w:jc w:val="center"/>
            <w:rPr>
              <w:color w:val="808080" w:themeColor="background1" w:themeShade="80"/>
              <w:sz w:val="14"/>
              <w:szCs w:val="14"/>
            </w:rPr>
          </w:pPr>
          <w:hyperlink w:anchor="GeneralTerms" w:history="1">
            <w:r w:rsidR="00B1515E">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C76DF3" w:rsidRDefault="00C25950" w:rsidP="00195FA0">
          <w:pPr>
            <w:pStyle w:val="ProductList-OfferingBody"/>
            <w:ind w:left="-72" w:right="-77"/>
            <w:jc w:val="center"/>
            <w:rPr>
              <w:color w:val="808080" w:themeColor="background1" w:themeShade="80"/>
              <w:sz w:val="14"/>
              <w:szCs w:val="14"/>
            </w:rPr>
          </w:pPr>
          <w:hyperlink w:anchor="PrivacyandSecurityTerms" w:history="1">
            <w:r w:rsidR="00B1515E">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1515E" w:rsidRPr="00C76DF3" w:rsidRDefault="00C25950" w:rsidP="00195FA0">
          <w:pPr>
            <w:pStyle w:val="ProductList-OfferingBody"/>
            <w:ind w:left="-72" w:right="-77"/>
            <w:jc w:val="center"/>
            <w:rPr>
              <w:color w:val="808080" w:themeColor="background1" w:themeShade="80"/>
              <w:sz w:val="14"/>
              <w:szCs w:val="14"/>
            </w:rPr>
          </w:pPr>
          <w:hyperlink w:anchor="OnlineServiceSpecificTerms" w:history="1">
            <w:r w:rsidR="00B1515E">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C76DF3" w:rsidRDefault="00C25950" w:rsidP="00195FA0">
          <w:pPr>
            <w:pStyle w:val="ProductList-OfferingBody"/>
            <w:ind w:left="-72" w:right="-76"/>
            <w:jc w:val="center"/>
            <w:rPr>
              <w:color w:val="808080" w:themeColor="background1" w:themeShade="80"/>
              <w:sz w:val="14"/>
              <w:szCs w:val="14"/>
            </w:rPr>
          </w:pPr>
          <w:hyperlink w:anchor="Attachment1" w:history="1">
            <w:r w:rsidR="00B1515E">
              <w:rPr>
                <w:rStyle w:val="Hyperlink"/>
                <w:sz w:val="14"/>
                <w:szCs w:val="14"/>
              </w:rPr>
              <w:t>附件</w:t>
            </w:r>
          </w:hyperlink>
        </w:p>
      </w:tc>
    </w:tr>
  </w:tbl>
  <w:p w:rsidR="00B1515E" w:rsidRPr="00591643" w:rsidRDefault="00B1515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1515E" w:rsidRPr="00C76DF3" w:rsidTr="00195FA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C76DF3" w:rsidRDefault="00C25950" w:rsidP="00195FA0">
          <w:pPr>
            <w:pStyle w:val="ProductList-OfferingBody"/>
            <w:ind w:left="-77" w:right="-73"/>
            <w:jc w:val="center"/>
            <w:rPr>
              <w:color w:val="808080" w:themeColor="background1" w:themeShade="80"/>
              <w:sz w:val="14"/>
              <w:szCs w:val="14"/>
            </w:rPr>
          </w:pPr>
          <w:hyperlink w:anchor="TableofContents" w:history="1">
            <w:r w:rsidR="00B1515E">
              <w:rPr>
                <w:rStyle w:val="Hyperlink"/>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C76DF3" w:rsidRDefault="00C25950" w:rsidP="00195FA0">
          <w:pPr>
            <w:pStyle w:val="ProductList-OfferingBody"/>
            <w:ind w:left="-72" w:right="-74"/>
            <w:jc w:val="center"/>
            <w:rPr>
              <w:color w:val="808080" w:themeColor="background1" w:themeShade="80"/>
              <w:sz w:val="14"/>
              <w:szCs w:val="14"/>
            </w:rPr>
          </w:pPr>
          <w:hyperlink w:anchor="Introduction" w:history="1">
            <w:r w:rsidR="00B1515E">
              <w:rPr>
                <w:rStyle w:val="Hyperlink"/>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C76DF3" w:rsidRDefault="00C25950" w:rsidP="00195FA0">
          <w:pPr>
            <w:pStyle w:val="ProductList-OfferingBody"/>
            <w:ind w:left="-72" w:right="-75"/>
            <w:jc w:val="center"/>
            <w:rPr>
              <w:color w:val="808080" w:themeColor="background1" w:themeShade="80"/>
              <w:sz w:val="14"/>
              <w:szCs w:val="14"/>
            </w:rPr>
          </w:pPr>
          <w:hyperlink w:anchor="GeneralTerms" w:history="1">
            <w:r w:rsidR="00B1515E">
              <w:rPr>
                <w:rStyle w:val="Hyperlink"/>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C76DF3" w:rsidRDefault="00C25950" w:rsidP="00195FA0">
          <w:pPr>
            <w:pStyle w:val="ProductList-OfferingBody"/>
            <w:ind w:left="-72" w:right="-77"/>
            <w:jc w:val="center"/>
            <w:rPr>
              <w:color w:val="808080" w:themeColor="background1" w:themeShade="80"/>
              <w:sz w:val="14"/>
              <w:szCs w:val="14"/>
            </w:rPr>
          </w:pPr>
          <w:hyperlink w:anchor="PrivacyandSecurityTerms" w:history="1">
            <w:r w:rsidR="00B1515E">
              <w:rPr>
                <w:rStyle w:val="Hyperlink"/>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1515E" w:rsidRPr="00C76DF3" w:rsidRDefault="00C25950" w:rsidP="00195FA0">
          <w:pPr>
            <w:pStyle w:val="ProductList-OfferingBody"/>
            <w:ind w:left="-72" w:right="-77"/>
            <w:jc w:val="center"/>
            <w:rPr>
              <w:color w:val="808080" w:themeColor="background1" w:themeShade="80"/>
              <w:sz w:val="14"/>
              <w:szCs w:val="14"/>
            </w:rPr>
          </w:pPr>
          <w:hyperlink w:anchor="OnlineServiceSpecificTerms" w:history="1">
            <w:r w:rsidR="00B1515E">
              <w:rPr>
                <w:rStyle w:val="Hyperlink"/>
                <w:sz w:val="14"/>
                <w:szCs w:val="14"/>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C76DF3" w:rsidRDefault="00B1515E" w:rsidP="00195FA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C76DF3" w:rsidRDefault="00C25950" w:rsidP="00195FA0">
          <w:pPr>
            <w:pStyle w:val="ProductList-OfferingBody"/>
            <w:ind w:left="-72" w:right="-76"/>
            <w:jc w:val="center"/>
            <w:rPr>
              <w:color w:val="808080" w:themeColor="background1" w:themeShade="80"/>
              <w:sz w:val="14"/>
              <w:szCs w:val="14"/>
            </w:rPr>
          </w:pPr>
          <w:hyperlink w:anchor="Attachment1" w:history="1">
            <w:r w:rsidR="00B1515E">
              <w:rPr>
                <w:rStyle w:val="Hyperlink"/>
                <w:sz w:val="14"/>
                <w:szCs w:val="14"/>
              </w:rPr>
              <w:t>附件</w:t>
            </w:r>
          </w:hyperlink>
        </w:p>
      </w:tc>
    </w:tr>
  </w:tbl>
  <w:p w:rsidR="00B1515E" w:rsidRPr="00591643" w:rsidRDefault="00B1515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1515E" w:rsidRPr="00E01694"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3B788C">
          <w:pPr>
            <w:pStyle w:val="ProductList-OfferingBody"/>
            <w:ind w:left="-77" w:right="-73"/>
            <w:jc w:val="center"/>
            <w:rPr>
              <w:rStyle w:val="LogoportDoNotTranslate"/>
              <w:sz w:val="14"/>
              <w:szCs w:val="14"/>
            </w:rPr>
          </w:pPr>
          <w:hyperlink w:anchor="TableofContents" w:history="1">
            <w:r w:rsidR="00B1515E" w:rsidRPr="00E01694">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3B788C">
          <w:pPr>
            <w:pStyle w:val="ProductList-OfferingBody"/>
            <w:ind w:left="-71"/>
            <w:rPr>
              <w:rStyle w:val="LogoportDoNotTranslate"/>
              <w:sz w:val="14"/>
              <w:szCs w:val="14"/>
            </w:rPr>
          </w:pPr>
          <w:r w:rsidRPr="00E01694">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3B788C">
          <w:pPr>
            <w:pStyle w:val="ProductList-OfferingBody"/>
            <w:ind w:left="-72" w:right="-74"/>
            <w:jc w:val="center"/>
            <w:rPr>
              <w:rStyle w:val="LogoportDoNotTranslate"/>
              <w:color w:val="0563C1"/>
              <w:sz w:val="14"/>
              <w:szCs w:val="14"/>
            </w:rPr>
          </w:pPr>
          <w:hyperlink w:anchor="Introduction" w:history="1">
            <w:r w:rsidR="00B1515E" w:rsidRPr="00E01694">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3B788C">
          <w:pPr>
            <w:pStyle w:val="ProductList-OfferingBody"/>
            <w:ind w:left="-70"/>
            <w:rPr>
              <w:rStyle w:val="LogoportDoNotTranslate"/>
              <w:sz w:val="14"/>
              <w:szCs w:val="14"/>
            </w:rPr>
          </w:pPr>
          <w:r w:rsidRPr="00E01694">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1515E" w:rsidRPr="00E01694" w:rsidRDefault="00C25950" w:rsidP="003B788C">
          <w:pPr>
            <w:pStyle w:val="ProductList-OfferingBody"/>
            <w:ind w:left="-72" w:right="-75"/>
            <w:jc w:val="center"/>
            <w:rPr>
              <w:rStyle w:val="LogoportDoNotTranslate"/>
              <w:color w:val="0563C1"/>
              <w:sz w:val="14"/>
              <w:szCs w:val="14"/>
            </w:rPr>
          </w:pPr>
          <w:hyperlink w:anchor="GeneralTerms" w:history="1">
            <w:r w:rsidR="00B1515E" w:rsidRPr="00E01694">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3B788C">
          <w:pPr>
            <w:pStyle w:val="ProductList-OfferingBody"/>
            <w:ind w:left="-69"/>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3B788C">
          <w:pPr>
            <w:pStyle w:val="ProductList-OfferingBody"/>
            <w:ind w:left="-72" w:right="-77"/>
            <w:jc w:val="center"/>
            <w:rPr>
              <w:rStyle w:val="LogoportDoNotTranslate"/>
              <w:sz w:val="14"/>
              <w:szCs w:val="14"/>
            </w:rPr>
          </w:pPr>
          <w:hyperlink w:anchor="PrivacyandSecurityTerms" w:history="1">
            <w:r w:rsidR="00B1515E" w:rsidRPr="00E01694">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B1515E" w:rsidRPr="00E01694" w:rsidRDefault="00C25950" w:rsidP="003B788C">
          <w:pPr>
            <w:pStyle w:val="ProductList-OfferingBody"/>
            <w:ind w:left="-72" w:right="-77"/>
            <w:jc w:val="center"/>
            <w:rPr>
              <w:rStyle w:val="LogoportDoNotTranslate"/>
              <w:sz w:val="14"/>
              <w:szCs w:val="14"/>
              <w:lang w:eastAsia="zh-CN"/>
            </w:rPr>
          </w:pPr>
          <w:hyperlink w:anchor="OnlineServiceSpecificTerms" w:history="1">
            <w:r w:rsidR="00B1515E" w:rsidRPr="00E01694">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E01694" w:rsidRDefault="00B1515E" w:rsidP="003B788C">
          <w:pPr>
            <w:pStyle w:val="ProductList-OfferingBody"/>
            <w:ind w:left="-67"/>
            <w:jc w:val="center"/>
            <w:rPr>
              <w:rStyle w:val="LogoportDoNotTranslate"/>
              <w:sz w:val="14"/>
              <w:szCs w:val="14"/>
            </w:rPr>
          </w:pPr>
          <w:r w:rsidRPr="00E01694">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E01694" w:rsidRDefault="00C25950" w:rsidP="003B788C">
          <w:pPr>
            <w:pStyle w:val="ProductList-OfferingBody"/>
            <w:ind w:left="-72" w:right="-76"/>
            <w:jc w:val="center"/>
            <w:rPr>
              <w:rStyle w:val="LogoportDoNotTranslate"/>
              <w:sz w:val="14"/>
              <w:szCs w:val="14"/>
            </w:rPr>
          </w:pPr>
          <w:hyperlink w:anchor="Attachment1" w:history="1">
            <w:r w:rsidR="00B1515E" w:rsidRPr="00E01694">
              <w:rPr>
                <w:rStyle w:val="Hyperlink"/>
                <w:rFonts w:eastAsia="SimSun" w:hint="eastAsia"/>
                <w:color w:val="0563C1"/>
                <w:sz w:val="14"/>
                <w:szCs w:val="14"/>
              </w:rPr>
              <w:t>附件</w:t>
            </w:r>
          </w:hyperlink>
        </w:p>
      </w:tc>
    </w:tr>
  </w:tbl>
  <w:p w:rsidR="00B1515E" w:rsidRPr="00990DE4" w:rsidRDefault="00B1515E" w:rsidP="00BF3908">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1515E" w:rsidRPr="00DD2D59" w:rsidTr="00A670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DD2D59" w:rsidRDefault="00C25950" w:rsidP="003B788C">
          <w:pPr>
            <w:pStyle w:val="ProductList-OfferingBody"/>
            <w:ind w:left="-77" w:right="-73"/>
            <w:jc w:val="center"/>
            <w:rPr>
              <w:rStyle w:val="LogoportDoNotTranslate"/>
              <w:color w:val="0563C1"/>
              <w:sz w:val="14"/>
              <w:szCs w:val="14"/>
            </w:rPr>
          </w:pPr>
          <w:hyperlink w:anchor="TableofContents" w:history="1">
            <w:r w:rsidR="00B1515E" w:rsidRPr="00DD2D59">
              <w:rPr>
                <w:rStyle w:val="Hyperlink"/>
                <w:rFonts w:eastAsia="SimSun" w:hint="eastAsia"/>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1515E" w:rsidRPr="00DD2D59" w:rsidRDefault="00B1515E" w:rsidP="003B788C">
          <w:pPr>
            <w:pStyle w:val="ProductList-OfferingBody"/>
            <w:ind w:left="-71"/>
            <w:rPr>
              <w:rStyle w:val="LogoportDoNotTranslate"/>
              <w:color w:val="0563C1"/>
              <w:sz w:val="14"/>
              <w:szCs w:val="14"/>
            </w:rPr>
          </w:pPr>
          <w:r w:rsidRPr="00DD2D59">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DD2D59" w:rsidRDefault="00C25950" w:rsidP="003B788C">
          <w:pPr>
            <w:pStyle w:val="ProductList-OfferingBody"/>
            <w:ind w:left="-72" w:right="-74"/>
            <w:jc w:val="center"/>
            <w:rPr>
              <w:rStyle w:val="LogoportDoNotTranslate"/>
              <w:color w:val="0563C1"/>
              <w:sz w:val="14"/>
              <w:szCs w:val="14"/>
            </w:rPr>
          </w:pPr>
          <w:hyperlink w:anchor="Introduction" w:history="1">
            <w:r w:rsidR="00B1515E" w:rsidRPr="00DD2D59">
              <w:rPr>
                <w:rStyle w:val="Hyperlink"/>
                <w:rFonts w:eastAsia="SimSun" w:hint="eastAsia"/>
                <w:color w:val="0563C1"/>
                <w:sz w:val="14"/>
                <w:szCs w:val="14"/>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1515E" w:rsidRPr="00DD2D59" w:rsidRDefault="00B1515E" w:rsidP="003B788C">
          <w:pPr>
            <w:pStyle w:val="ProductList-OfferingBody"/>
            <w:ind w:left="-70"/>
            <w:rPr>
              <w:rStyle w:val="LogoportDoNotTranslate"/>
              <w:color w:val="0563C1"/>
              <w:sz w:val="14"/>
              <w:szCs w:val="14"/>
            </w:rPr>
          </w:pPr>
          <w:r w:rsidRPr="00DD2D59">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B1515E" w:rsidRPr="00DD2D59" w:rsidRDefault="00C25950" w:rsidP="003B788C">
          <w:pPr>
            <w:pStyle w:val="ProductList-OfferingBody"/>
            <w:ind w:left="-72" w:right="-75"/>
            <w:jc w:val="center"/>
            <w:rPr>
              <w:rStyle w:val="LogoportDoNotTranslate"/>
              <w:color w:val="0563C1"/>
              <w:sz w:val="14"/>
              <w:szCs w:val="14"/>
            </w:rPr>
          </w:pPr>
          <w:hyperlink w:anchor="GeneralTerms" w:history="1">
            <w:r w:rsidR="00B1515E" w:rsidRPr="00DD2D59">
              <w:rPr>
                <w:rStyle w:val="Hyperlink"/>
                <w:rFonts w:eastAsia="SimSun" w:hint="eastAsia"/>
                <w:color w:val="0563C1"/>
                <w:sz w:val="14"/>
                <w:szCs w:val="14"/>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1515E" w:rsidRPr="00DD2D59" w:rsidRDefault="00B1515E" w:rsidP="003B788C">
          <w:pPr>
            <w:pStyle w:val="ProductList-OfferingBody"/>
            <w:ind w:left="-69"/>
            <w:jc w:val="center"/>
            <w:rPr>
              <w:rStyle w:val="LogoportDoNotTranslate"/>
              <w:color w:val="0563C1"/>
              <w:sz w:val="14"/>
              <w:szCs w:val="14"/>
            </w:rPr>
          </w:pPr>
          <w:r w:rsidRPr="00DD2D59">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DD2D59" w:rsidRDefault="00C25950" w:rsidP="003B788C">
          <w:pPr>
            <w:pStyle w:val="ProductList-OfferingBody"/>
            <w:ind w:left="-72" w:right="-77"/>
            <w:jc w:val="center"/>
            <w:rPr>
              <w:rStyle w:val="LogoportDoNotTranslate"/>
              <w:color w:val="0563C1"/>
              <w:sz w:val="14"/>
              <w:szCs w:val="14"/>
            </w:rPr>
          </w:pPr>
          <w:hyperlink w:anchor="PrivacyandSecurityTerms" w:history="1">
            <w:r w:rsidR="00B1515E" w:rsidRPr="00DD2D59">
              <w:rPr>
                <w:rStyle w:val="Hyperlink"/>
                <w:rFonts w:eastAsia="SimSun" w:hint="eastAsia"/>
                <w:color w:val="0563C1"/>
                <w:sz w:val="14"/>
                <w:szCs w:val="14"/>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DD2D59" w:rsidRDefault="00B1515E"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1515E" w:rsidRPr="00DD2D59" w:rsidRDefault="00C25950" w:rsidP="003B788C">
          <w:pPr>
            <w:pStyle w:val="ProductList-OfferingBody"/>
            <w:ind w:left="-72" w:right="-77"/>
            <w:jc w:val="center"/>
            <w:rPr>
              <w:rStyle w:val="LogoportDoNotTranslate"/>
              <w:color w:val="0563C1"/>
              <w:sz w:val="14"/>
              <w:szCs w:val="14"/>
              <w:lang w:eastAsia="zh-CN"/>
            </w:rPr>
          </w:pPr>
          <w:hyperlink w:anchor="OnlineServiceSpecificTerms" w:history="1">
            <w:r w:rsidR="00B1515E" w:rsidRPr="00DD2D59">
              <w:rPr>
                <w:rStyle w:val="Hyperlink"/>
                <w:rFonts w:eastAsia="SimSun" w:hint="eastAsia"/>
                <w:color w:val="0563C1"/>
                <w:sz w:val="14"/>
                <w:szCs w:val="14"/>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1515E" w:rsidRPr="00DD2D59" w:rsidRDefault="00B1515E" w:rsidP="003B788C">
          <w:pPr>
            <w:pStyle w:val="ProductList-OfferingBody"/>
            <w:ind w:left="-67"/>
            <w:jc w:val="center"/>
            <w:rPr>
              <w:rStyle w:val="LogoportDoNotTranslate"/>
              <w:color w:val="0563C1"/>
              <w:sz w:val="14"/>
              <w:szCs w:val="14"/>
            </w:rPr>
          </w:pPr>
          <w:r w:rsidRPr="00DD2D59">
            <w:rPr>
              <w:rFonts w:ascii="Wingdings" w:hAnsi="Wingdings" w:cs="Wingdings"/>
              <w:color w:val="0563C1"/>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A6A6A6" w:themeFill="background1" w:themeFillShade="A6"/>
          <w:vAlign w:val="center"/>
        </w:tcPr>
        <w:p w:rsidR="00B1515E" w:rsidRPr="00DD2D59" w:rsidRDefault="00C25950" w:rsidP="003B788C">
          <w:pPr>
            <w:pStyle w:val="ProductList-OfferingBody"/>
            <w:ind w:left="-72" w:right="-76"/>
            <w:jc w:val="center"/>
            <w:rPr>
              <w:rStyle w:val="LogoportDoNotTranslate"/>
              <w:color w:val="0563C1"/>
              <w:sz w:val="14"/>
              <w:szCs w:val="14"/>
            </w:rPr>
          </w:pPr>
          <w:hyperlink w:anchor="Attachment1" w:history="1">
            <w:r w:rsidR="00B1515E" w:rsidRPr="00DD2D59">
              <w:rPr>
                <w:rStyle w:val="Hyperlink"/>
                <w:rFonts w:eastAsia="SimSun" w:hint="eastAsia"/>
                <w:color w:val="0563C1"/>
                <w:sz w:val="14"/>
                <w:szCs w:val="14"/>
              </w:rPr>
              <w:t>附件</w:t>
            </w:r>
          </w:hyperlink>
        </w:p>
      </w:tc>
    </w:tr>
  </w:tbl>
  <w:p w:rsidR="00B1515E" w:rsidRPr="00990DE4" w:rsidRDefault="00B1515E" w:rsidP="00BF3908">
    <w:pPr>
      <w:pStyle w:val="Footer"/>
      <w:rPr>
        <w:rStyle w:val="LogoportDoNotTranslate"/>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515E" w:rsidRPr="00D87359" w:rsidRDefault="00B1515E" w:rsidP="00E45EC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84DA1" w:rsidRDefault="00584DA1" w:rsidP="00877D86">
      <w:pPr>
        <w:spacing w:after="0" w:line="240" w:lineRule="auto"/>
      </w:pPr>
      <w:r>
        <w:separator/>
      </w:r>
    </w:p>
  </w:footnote>
  <w:footnote w:type="continuationSeparator" w:id="0">
    <w:p w:rsidR="00584DA1" w:rsidRDefault="00584DA1" w:rsidP="00877D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319409914"/>
      <w:docPartObj>
        <w:docPartGallery w:val="Page Numbers (Top of Page)"/>
        <w:docPartUnique/>
      </w:docPartObj>
    </w:sdtPr>
    <w:sdtEndPr/>
    <w:sdtContent>
      <w:p w:rsidR="00B1515E" w:rsidRPr="00812903" w:rsidRDefault="00C25950" w:rsidP="00DD2D59">
        <w:pPr>
          <w:pStyle w:val="ProductList-Body"/>
          <w:tabs>
            <w:tab w:val="left" w:pos="5322"/>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B1515E" w:rsidRPr="00E63208">
              <w:rPr>
                <w:rFonts w:ascii="Calibri" w:eastAsia="SimSun" w:hAnsi="Calibri"/>
                <w:color w:val="404040" w:themeColor="text1" w:themeTint="BF"/>
                <w:sz w:val="16"/>
                <w:szCs w:val="16"/>
              </w:rPr>
              <w:t xml:space="preserve">Microsoft </w:t>
            </w:r>
            <w:r w:rsidR="00B1515E" w:rsidRPr="00E63208">
              <w:rPr>
                <w:rFonts w:ascii="Calibri" w:eastAsia="SimSun" w:hAnsi="Calibri"/>
                <w:color w:val="404040" w:themeColor="text1" w:themeTint="BF"/>
                <w:sz w:val="16"/>
                <w:szCs w:val="16"/>
              </w:rPr>
              <w:t>批量许可在线服务条款（简体中文，</w:t>
            </w:r>
            <w:r w:rsidR="00B1515E" w:rsidRPr="00E63208">
              <w:rPr>
                <w:rFonts w:ascii="Calibri" w:eastAsia="SimSun" w:hAnsi="Calibri"/>
                <w:color w:val="404040" w:themeColor="text1" w:themeTint="BF"/>
                <w:sz w:val="16"/>
                <w:szCs w:val="16"/>
              </w:rPr>
              <w:t>201</w:t>
            </w:r>
            <w:r w:rsidR="00B1515E">
              <w:rPr>
                <w:rFonts w:ascii="Calibri" w:eastAsia="SimSun" w:hAnsi="Calibri"/>
                <w:color w:val="404040" w:themeColor="text1" w:themeTint="BF"/>
                <w:sz w:val="16"/>
                <w:szCs w:val="16"/>
              </w:rPr>
              <w:t>8</w:t>
            </w:r>
            <w:r w:rsidR="00B1515E" w:rsidRPr="00E63208">
              <w:rPr>
                <w:rFonts w:ascii="Calibri" w:eastAsia="SimSun" w:hAnsi="Calibri"/>
                <w:color w:val="404040" w:themeColor="text1" w:themeTint="BF"/>
                <w:sz w:val="16"/>
                <w:szCs w:val="16"/>
              </w:rPr>
              <w:t xml:space="preserve"> </w:t>
            </w:r>
            <w:r w:rsidR="00B1515E" w:rsidRPr="00E63208">
              <w:rPr>
                <w:rFonts w:ascii="Calibri" w:eastAsia="SimSun" w:hAnsi="Calibri"/>
                <w:color w:val="404040" w:themeColor="text1" w:themeTint="BF"/>
                <w:sz w:val="16"/>
                <w:szCs w:val="16"/>
              </w:rPr>
              <w:t>年</w:t>
            </w:r>
            <w:r w:rsidR="00B1515E" w:rsidRPr="00E63208">
              <w:rPr>
                <w:rFonts w:ascii="Calibri" w:eastAsia="SimSun" w:hAnsi="Calibri"/>
                <w:color w:val="404040" w:themeColor="text1" w:themeTint="BF"/>
                <w:sz w:val="16"/>
                <w:szCs w:val="16"/>
              </w:rPr>
              <w:t xml:space="preserve"> </w:t>
            </w:r>
            <w:r w:rsidR="00B1515E">
              <w:rPr>
                <w:rFonts w:ascii="Calibri" w:eastAsia="SimSun" w:hAnsi="Calibri"/>
                <w:color w:val="404040" w:themeColor="text1" w:themeTint="BF"/>
                <w:sz w:val="16"/>
                <w:szCs w:val="16"/>
              </w:rPr>
              <w:t>3</w:t>
            </w:r>
            <w:r w:rsidR="00B1515E" w:rsidRPr="00E63208">
              <w:rPr>
                <w:rFonts w:ascii="Calibri" w:eastAsia="SimSun" w:hAnsi="Calibri"/>
                <w:color w:val="404040" w:themeColor="text1" w:themeTint="BF"/>
                <w:sz w:val="16"/>
                <w:szCs w:val="16"/>
              </w:rPr>
              <w:t xml:space="preserve"> </w:t>
            </w:r>
            <w:r w:rsidR="00B1515E" w:rsidRPr="00E63208">
              <w:rPr>
                <w:rFonts w:ascii="Calibri" w:eastAsia="SimSun" w:hAnsi="Calibri"/>
                <w:color w:val="404040" w:themeColor="text1" w:themeTint="BF"/>
                <w:sz w:val="16"/>
                <w:szCs w:val="16"/>
              </w:rPr>
              <w:t>月）</w:t>
            </w:r>
          </w:sdtContent>
        </w:sdt>
        <w:r w:rsidR="00B1515E">
          <w:rPr>
            <w:rFonts w:eastAsia="SimSun"/>
            <w:color w:val="404040" w:themeColor="text1" w:themeTint="BF"/>
            <w:sz w:val="16"/>
            <w:szCs w:val="16"/>
            <w:lang w:eastAsia="zh-CN"/>
          </w:rPr>
          <w:tab/>
        </w:r>
        <w:r w:rsidR="00B1515E">
          <w:rPr>
            <w:rFonts w:eastAsia="SimSun"/>
            <w:color w:val="404040" w:themeColor="text1" w:themeTint="BF"/>
            <w:sz w:val="16"/>
            <w:szCs w:val="16"/>
            <w:lang w:eastAsia="zh-CN"/>
          </w:rPr>
          <w:tab/>
        </w:r>
        <w:r w:rsidR="00B1515E">
          <w:rPr>
            <w:rFonts w:eastAsia="SimSun"/>
            <w:color w:val="404040" w:themeColor="text1" w:themeTint="BF"/>
            <w:sz w:val="16"/>
            <w:szCs w:val="16"/>
          </w:rPr>
          <w:fldChar w:fldCharType="begin"/>
        </w:r>
        <w:r w:rsidR="00B1515E">
          <w:rPr>
            <w:rFonts w:eastAsia="SimSun"/>
            <w:color w:val="404040" w:themeColor="text1" w:themeTint="BF"/>
            <w:sz w:val="16"/>
            <w:szCs w:val="16"/>
            <w:lang w:eastAsia="zh-CN"/>
          </w:rPr>
          <w:instrText xml:space="preserve"> PAGE   \* MERGEFORMAT </w:instrText>
        </w:r>
        <w:r w:rsidR="00B1515E">
          <w:rPr>
            <w:rFonts w:eastAsia="SimSun"/>
            <w:color w:val="404040" w:themeColor="text1" w:themeTint="BF"/>
            <w:sz w:val="16"/>
            <w:szCs w:val="16"/>
          </w:rPr>
          <w:fldChar w:fldCharType="separate"/>
        </w:r>
        <w:r w:rsidR="002057A6">
          <w:rPr>
            <w:rFonts w:eastAsia="SimSun"/>
            <w:noProof/>
            <w:color w:val="404040" w:themeColor="text1" w:themeTint="BF"/>
            <w:sz w:val="16"/>
            <w:szCs w:val="16"/>
            <w:lang w:eastAsia="zh-CN"/>
          </w:rPr>
          <w:t>8</w:t>
        </w:r>
        <w:r w:rsidR="00B1515E">
          <w:rPr>
            <w:rFonts w:eastAsia="SimSun"/>
            <w:sz w:val="16"/>
            <w:szCs w:val="16"/>
          </w:rPr>
          <w:fldChar w:fldCharType="end"/>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SimSun"/>
        <w:sz w:val="16"/>
        <w:szCs w:val="16"/>
      </w:rPr>
      <w:id w:val="-15308283"/>
      <w:docPartObj>
        <w:docPartGallery w:val="Page Numbers (Top of Page)"/>
        <w:docPartUnique/>
      </w:docPartObj>
    </w:sdtPr>
    <w:sdtEndPr/>
    <w:sdtContent>
      <w:p w:rsidR="00B1515E" w:rsidRPr="00812903" w:rsidRDefault="00C25950" w:rsidP="00EE15B2">
        <w:pPr>
          <w:pStyle w:val="ProductList-Body"/>
          <w:tabs>
            <w:tab w:val="right" w:pos="10800"/>
          </w:tabs>
          <w:spacing w:before="20" w:after="20"/>
          <w:rPr>
            <w:rFonts w:eastAsia="SimSun"/>
            <w:lang w:eastAsia="zh-CN"/>
          </w:rPr>
        </w:pPr>
        <w:sdt>
          <w:sdtPr>
            <w:rPr>
              <w:rFonts w:eastAsia="SimSun"/>
            </w:rPr>
            <w:id w:val="-1594320195"/>
            <w:docPartObj>
              <w:docPartGallery w:val="Page Numbers (Top of Page)"/>
              <w:docPartUnique/>
            </w:docPartObj>
          </w:sdtPr>
          <w:sdtEndPr/>
          <w:sdtContent>
            <w:r w:rsidR="00B1515E" w:rsidRPr="00E63208">
              <w:rPr>
                <w:rFonts w:ascii="Calibri" w:eastAsia="SimSun" w:hAnsi="Calibri"/>
                <w:color w:val="404040" w:themeColor="text1" w:themeTint="BF"/>
                <w:sz w:val="16"/>
                <w:szCs w:val="16"/>
              </w:rPr>
              <w:t xml:space="preserve">Microsoft </w:t>
            </w:r>
            <w:r w:rsidR="00B1515E" w:rsidRPr="00E63208">
              <w:rPr>
                <w:rFonts w:ascii="Calibri" w:eastAsia="SimSun" w:hAnsi="Calibri"/>
                <w:color w:val="404040" w:themeColor="text1" w:themeTint="BF"/>
                <w:sz w:val="16"/>
                <w:szCs w:val="16"/>
              </w:rPr>
              <w:t>批量许可在线服务条款（简体中文，</w:t>
            </w:r>
            <w:r w:rsidR="00B1515E" w:rsidRPr="00E63208">
              <w:rPr>
                <w:rFonts w:ascii="Calibri" w:eastAsia="SimSun" w:hAnsi="Calibri"/>
                <w:color w:val="404040" w:themeColor="text1" w:themeTint="BF"/>
                <w:sz w:val="16"/>
                <w:szCs w:val="16"/>
              </w:rPr>
              <w:t>201</w:t>
            </w:r>
            <w:r w:rsidR="00B1515E">
              <w:rPr>
                <w:rFonts w:ascii="Calibri" w:eastAsia="SimSun" w:hAnsi="Calibri"/>
                <w:color w:val="404040" w:themeColor="text1" w:themeTint="BF"/>
                <w:sz w:val="16"/>
                <w:szCs w:val="16"/>
              </w:rPr>
              <w:t>8</w:t>
            </w:r>
            <w:r w:rsidR="00B1515E" w:rsidRPr="00E63208">
              <w:rPr>
                <w:rFonts w:ascii="Calibri" w:eastAsia="SimSun" w:hAnsi="Calibri"/>
                <w:color w:val="404040" w:themeColor="text1" w:themeTint="BF"/>
                <w:sz w:val="16"/>
                <w:szCs w:val="16"/>
              </w:rPr>
              <w:t xml:space="preserve"> </w:t>
            </w:r>
            <w:r w:rsidR="00B1515E" w:rsidRPr="00E63208">
              <w:rPr>
                <w:rFonts w:ascii="Calibri" w:eastAsia="SimSun" w:hAnsi="Calibri"/>
                <w:color w:val="404040" w:themeColor="text1" w:themeTint="BF"/>
                <w:sz w:val="16"/>
                <w:szCs w:val="16"/>
              </w:rPr>
              <w:t>年</w:t>
            </w:r>
            <w:r w:rsidR="00B1515E" w:rsidRPr="00E63208">
              <w:rPr>
                <w:rFonts w:ascii="Calibri" w:eastAsia="SimSun" w:hAnsi="Calibri"/>
                <w:color w:val="404040" w:themeColor="text1" w:themeTint="BF"/>
                <w:sz w:val="16"/>
                <w:szCs w:val="16"/>
              </w:rPr>
              <w:t xml:space="preserve"> </w:t>
            </w:r>
            <w:r w:rsidR="00B1515E">
              <w:rPr>
                <w:rFonts w:ascii="Calibri" w:eastAsia="SimSun" w:hAnsi="Calibri"/>
                <w:color w:val="404040" w:themeColor="text1" w:themeTint="BF"/>
                <w:sz w:val="16"/>
                <w:szCs w:val="16"/>
              </w:rPr>
              <w:t>3</w:t>
            </w:r>
            <w:r w:rsidR="00B1515E" w:rsidRPr="00E63208">
              <w:rPr>
                <w:rFonts w:ascii="Calibri" w:eastAsia="SimSun" w:hAnsi="Calibri"/>
                <w:color w:val="404040" w:themeColor="text1" w:themeTint="BF"/>
                <w:sz w:val="16"/>
                <w:szCs w:val="16"/>
              </w:rPr>
              <w:t xml:space="preserve"> </w:t>
            </w:r>
            <w:r w:rsidR="00B1515E" w:rsidRPr="00E63208">
              <w:rPr>
                <w:rFonts w:ascii="Calibri" w:eastAsia="SimSun" w:hAnsi="Calibri"/>
                <w:color w:val="404040" w:themeColor="text1" w:themeTint="BF"/>
                <w:sz w:val="16"/>
                <w:szCs w:val="16"/>
              </w:rPr>
              <w:t>月）</w:t>
            </w:r>
          </w:sdtContent>
        </w:sdt>
        <w:r w:rsidR="00B1515E">
          <w:rPr>
            <w:rFonts w:eastAsia="SimSun"/>
            <w:color w:val="404040" w:themeColor="text1" w:themeTint="BF"/>
            <w:sz w:val="16"/>
            <w:szCs w:val="16"/>
            <w:lang w:eastAsia="zh-CN"/>
          </w:rPr>
          <w:tab/>
        </w:r>
        <w:r w:rsidR="00B1515E">
          <w:rPr>
            <w:rFonts w:eastAsia="SimSun"/>
            <w:color w:val="404040" w:themeColor="text1" w:themeTint="BF"/>
            <w:sz w:val="16"/>
            <w:szCs w:val="16"/>
          </w:rPr>
          <w:fldChar w:fldCharType="begin"/>
        </w:r>
        <w:r w:rsidR="00B1515E">
          <w:rPr>
            <w:rFonts w:eastAsia="SimSun"/>
            <w:color w:val="404040" w:themeColor="text1" w:themeTint="BF"/>
            <w:sz w:val="16"/>
            <w:szCs w:val="16"/>
            <w:lang w:eastAsia="zh-CN"/>
          </w:rPr>
          <w:instrText xml:space="preserve"> PAGE   \* MERGEFORMAT </w:instrText>
        </w:r>
        <w:r w:rsidR="00B1515E">
          <w:rPr>
            <w:rFonts w:eastAsia="SimSun"/>
            <w:color w:val="404040" w:themeColor="text1" w:themeTint="BF"/>
            <w:sz w:val="16"/>
            <w:szCs w:val="16"/>
          </w:rPr>
          <w:fldChar w:fldCharType="separate"/>
        </w:r>
        <w:r w:rsidR="002057A6">
          <w:rPr>
            <w:rFonts w:eastAsia="SimSun"/>
            <w:noProof/>
            <w:color w:val="404040" w:themeColor="text1" w:themeTint="BF"/>
            <w:sz w:val="16"/>
            <w:szCs w:val="16"/>
            <w:lang w:eastAsia="zh-CN"/>
          </w:rPr>
          <w:t>2</w:t>
        </w:r>
        <w:r w:rsidR="00B1515E">
          <w:rPr>
            <w:rFonts w:eastAsia="SimSun"/>
            <w:sz w:val="16"/>
            <w:szCs w:val="16"/>
          </w:rPr>
          <w:fldChar w:fldCharType="end"/>
        </w:r>
      </w:p>
    </w:sdtContent>
  </w:sdt>
  <w:p w:rsidR="00B1515E" w:rsidRDefault="00B1515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1515E" w:rsidRDefault="00B1515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4"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5" w15:restartNumberingAfterBreak="0">
    <w:nsid w:val="500B0042"/>
    <w:multiLevelType w:val="hybridMultilevel"/>
    <w:tmpl w:val="A6C446D6"/>
    <w:lvl w:ilvl="0" w:tplc="EFCC21C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17"/>
  </w:num>
  <w:num w:numId="2">
    <w:abstractNumId w:val="17"/>
  </w:num>
  <w:num w:numId="3">
    <w:abstractNumId w:val="16"/>
  </w:num>
  <w:num w:numId="4">
    <w:abstractNumId w:val="16"/>
  </w:num>
  <w:num w:numId="5">
    <w:abstractNumId w:val="0"/>
  </w:num>
  <w:num w:numId="6">
    <w:abstractNumId w:val="0"/>
  </w:num>
  <w:num w:numId="7">
    <w:abstractNumId w:val="2"/>
  </w:num>
  <w:num w:numId="8">
    <w:abstractNumId w:val="2"/>
  </w:num>
  <w:num w:numId="9">
    <w:abstractNumId w:val="11"/>
  </w:num>
  <w:num w:numId="10">
    <w:abstractNumId w:val="11"/>
  </w:num>
  <w:num w:numId="11">
    <w:abstractNumId w:val="12"/>
  </w:num>
  <w:num w:numId="12">
    <w:abstractNumId w:val="12"/>
  </w:num>
  <w:num w:numId="13">
    <w:abstractNumId w:val="4"/>
  </w:num>
  <w:num w:numId="14">
    <w:abstractNumId w:val="4"/>
  </w:num>
  <w:num w:numId="15">
    <w:abstractNumId w:val="22"/>
  </w:num>
  <w:num w:numId="16">
    <w:abstractNumId w:val="22"/>
  </w:num>
  <w:num w:numId="17">
    <w:abstractNumId w:val="20"/>
  </w:num>
  <w:num w:numId="18">
    <w:abstractNumId w:val="20"/>
  </w:num>
  <w:num w:numId="19">
    <w:abstractNumId w:val="13"/>
  </w:num>
  <w:num w:numId="20">
    <w:abstractNumId w:val="13"/>
  </w:num>
  <w:num w:numId="21">
    <w:abstractNumId w:val="8"/>
  </w:num>
  <w:num w:numId="22">
    <w:abstractNumId w:val="8"/>
  </w:num>
  <w:num w:numId="23">
    <w:abstractNumId w:val="3"/>
  </w:num>
  <w:num w:numId="24">
    <w:abstractNumId w:val="3"/>
  </w:num>
  <w:num w:numId="25">
    <w:abstractNumId w:val="23"/>
  </w:num>
  <w:num w:numId="26">
    <w:abstractNumId w:val="23"/>
  </w:num>
  <w:num w:numId="27">
    <w:abstractNumId w:val="19"/>
  </w:num>
  <w:num w:numId="28">
    <w:abstractNumId w:val="19"/>
  </w:num>
  <w:num w:numId="29">
    <w:abstractNumId w:val="6"/>
  </w:num>
  <w:num w:numId="30">
    <w:abstractNumId w:val="6"/>
  </w:num>
  <w:num w:numId="31">
    <w:abstractNumId w:val="21"/>
  </w:num>
  <w:num w:numId="32">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8"/>
  </w:num>
  <w:num w:numId="35">
    <w:abstractNumId w:val="10"/>
  </w:num>
  <w:num w:numId="36">
    <w:abstractNumId w:val="14"/>
  </w:num>
  <w:num w:numId="37">
    <w:abstractNumId w:val="5"/>
  </w:num>
  <w:num w:numId="38">
    <w:abstractNumId w:val="7"/>
  </w:num>
  <w:num w:numId="39">
    <w:abstractNumId w:val="24"/>
  </w:num>
  <w:num w:numId="40">
    <w:abstractNumId w:val="9"/>
  </w:num>
  <w:num w:numId="41">
    <w:abstractNumId w:val="1"/>
  </w:num>
  <w:num w:numId="4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W2zi3+zxF6/97+JLZ/WpVMRdAUnsAYhNPyHqq9dtR3oCkgMwn9GPkawK7sIbfA7jazMeD/xn/JV+rX6mgVb+aw==" w:salt="AtbYCkAIndL6RqZg9FBkKQ=="/>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7D86"/>
    <w:rsid w:val="0000759F"/>
    <w:rsid w:val="00054EF0"/>
    <w:rsid w:val="00065444"/>
    <w:rsid w:val="0008293A"/>
    <w:rsid w:val="00092A19"/>
    <w:rsid w:val="000C0803"/>
    <w:rsid w:val="00114CC1"/>
    <w:rsid w:val="001221F9"/>
    <w:rsid w:val="001307D6"/>
    <w:rsid w:val="00166446"/>
    <w:rsid w:val="00181145"/>
    <w:rsid w:val="00185258"/>
    <w:rsid w:val="00195FA0"/>
    <w:rsid w:val="001E35AA"/>
    <w:rsid w:val="001F1C60"/>
    <w:rsid w:val="002057A6"/>
    <w:rsid w:val="002064F5"/>
    <w:rsid w:val="0022049F"/>
    <w:rsid w:val="0025432F"/>
    <w:rsid w:val="0026166A"/>
    <w:rsid w:val="00262D36"/>
    <w:rsid w:val="00276F08"/>
    <w:rsid w:val="00280E71"/>
    <w:rsid w:val="0028509E"/>
    <w:rsid w:val="00290952"/>
    <w:rsid w:val="002C039A"/>
    <w:rsid w:val="002D324F"/>
    <w:rsid w:val="002F4E20"/>
    <w:rsid w:val="00315156"/>
    <w:rsid w:val="003550DF"/>
    <w:rsid w:val="00361001"/>
    <w:rsid w:val="00370215"/>
    <w:rsid w:val="00377073"/>
    <w:rsid w:val="003A193D"/>
    <w:rsid w:val="003A5E0B"/>
    <w:rsid w:val="003B788C"/>
    <w:rsid w:val="003C41F7"/>
    <w:rsid w:val="003E71E4"/>
    <w:rsid w:val="003F67B0"/>
    <w:rsid w:val="0043465B"/>
    <w:rsid w:val="00435960"/>
    <w:rsid w:val="0044717F"/>
    <w:rsid w:val="00447BA2"/>
    <w:rsid w:val="004A7387"/>
    <w:rsid w:val="004A7638"/>
    <w:rsid w:val="004B7F1B"/>
    <w:rsid w:val="004C1B78"/>
    <w:rsid w:val="004D5297"/>
    <w:rsid w:val="004D7FB3"/>
    <w:rsid w:val="004F48CA"/>
    <w:rsid w:val="00510001"/>
    <w:rsid w:val="005350F0"/>
    <w:rsid w:val="00581582"/>
    <w:rsid w:val="00584DA1"/>
    <w:rsid w:val="0059392D"/>
    <w:rsid w:val="005C2445"/>
    <w:rsid w:val="005D49E3"/>
    <w:rsid w:val="00601DAE"/>
    <w:rsid w:val="00602F11"/>
    <w:rsid w:val="006408FB"/>
    <w:rsid w:val="00640ABB"/>
    <w:rsid w:val="00652208"/>
    <w:rsid w:val="00675533"/>
    <w:rsid w:val="00691152"/>
    <w:rsid w:val="006A767B"/>
    <w:rsid w:val="006B3BE5"/>
    <w:rsid w:val="006C6F5C"/>
    <w:rsid w:val="006D4214"/>
    <w:rsid w:val="006E0E08"/>
    <w:rsid w:val="006F7832"/>
    <w:rsid w:val="00701550"/>
    <w:rsid w:val="007109A2"/>
    <w:rsid w:val="00714D5A"/>
    <w:rsid w:val="007361BC"/>
    <w:rsid w:val="007622ED"/>
    <w:rsid w:val="00772BED"/>
    <w:rsid w:val="007878CA"/>
    <w:rsid w:val="00787E12"/>
    <w:rsid w:val="007932AD"/>
    <w:rsid w:val="00794C44"/>
    <w:rsid w:val="007A03CF"/>
    <w:rsid w:val="007A3A81"/>
    <w:rsid w:val="007C3040"/>
    <w:rsid w:val="007E4EF0"/>
    <w:rsid w:val="0081072B"/>
    <w:rsid w:val="00812146"/>
    <w:rsid w:val="00812903"/>
    <w:rsid w:val="00833C91"/>
    <w:rsid w:val="008343D8"/>
    <w:rsid w:val="00845DA6"/>
    <w:rsid w:val="00857CDF"/>
    <w:rsid w:val="008657D8"/>
    <w:rsid w:val="008742C5"/>
    <w:rsid w:val="0087594F"/>
    <w:rsid w:val="00875D62"/>
    <w:rsid w:val="00877D86"/>
    <w:rsid w:val="00887F7F"/>
    <w:rsid w:val="008A16A0"/>
    <w:rsid w:val="008A7CB0"/>
    <w:rsid w:val="008B1CAB"/>
    <w:rsid w:val="008B7B6C"/>
    <w:rsid w:val="008C0CB1"/>
    <w:rsid w:val="008C24C7"/>
    <w:rsid w:val="008D5E27"/>
    <w:rsid w:val="0090014E"/>
    <w:rsid w:val="00900AFF"/>
    <w:rsid w:val="00904556"/>
    <w:rsid w:val="0093018B"/>
    <w:rsid w:val="009330D2"/>
    <w:rsid w:val="009351EA"/>
    <w:rsid w:val="009432ED"/>
    <w:rsid w:val="00951BD2"/>
    <w:rsid w:val="00966137"/>
    <w:rsid w:val="009667D9"/>
    <w:rsid w:val="00974036"/>
    <w:rsid w:val="009746DB"/>
    <w:rsid w:val="009C7D19"/>
    <w:rsid w:val="009F26BB"/>
    <w:rsid w:val="00A44D67"/>
    <w:rsid w:val="00A670E0"/>
    <w:rsid w:val="00A85FA8"/>
    <w:rsid w:val="00A95AEE"/>
    <w:rsid w:val="00AB0361"/>
    <w:rsid w:val="00AC2EC2"/>
    <w:rsid w:val="00AD0A33"/>
    <w:rsid w:val="00AE032A"/>
    <w:rsid w:val="00AF772E"/>
    <w:rsid w:val="00B03805"/>
    <w:rsid w:val="00B14ED1"/>
    <w:rsid w:val="00B1515E"/>
    <w:rsid w:val="00B24C3D"/>
    <w:rsid w:val="00BC0D2C"/>
    <w:rsid w:val="00BF3908"/>
    <w:rsid w:val="00C05F05"/>
    <w:rsid w:val="00C166D2"/>
    <w:rsid w:val="00C25950"/>
    <w:rsid w:val="00C32465"/>
    <w:rsid w:val="00C326F2"/>
    <w:rsid w:val="00C34455"/>
    <w:rsid w:val="00C80424"/>
    <w:rsid w:val="00C9632B"/>
    <w:rsid w:val="00CC453C"/>
    <w:rsid w:val="00CD5FB3"/>
    <w:rsid w:val="00D1156E"/>
    <w:rsid w:val="00D15F2B"/>
    <w:rsid w:val="00D3353E"/>
    <w:rsid w:val="00D51276"/>
    <w:rsid w:val="00D57400"/>
    <w:rsid w:val="00D758C6"/>
    <w:rsid w:val="00D827BC"/>
    <w:rsid w:val="00DB1688"/>
    <w:rsid w:val="00DC6B5D"/>
    <w:rsid w:val="00DD2D59"/>
    <w:rsid w:val="00E01694"/>
    <w:rsid w:val="00E27712"/>
    <w:rsid w:val="00E3470B"/>
    <w:rsid w:val="00E35E14"/>
    <w:rsid w:val="00E35E38"/>
    <w:rsid w:val="00E366A9"/>
    <w:rsid w:val="00E37E76"/>
    <w:rsid w:val="00E45ECD"/>
    <w:rsid w:val="00E63272"/>
    <w:rsid w:val="00E72D6F"/>
    <w:rsid w:val="00E76589"/>
    <w:rsid w:val="00E835A5"/>
    <w:rsid w:val="00EA0E84"/>
    <w:rsid w:val="00EA7D37"/>
    <w:rsid w:val="00EB1CC5"/>
    <w:rsid w:val="00EC1CF4"/>
    <w:rsid w:val="00EC5373"/>
    <w:rsid w:val="00EC71EF"/>
    <w:rsid w:val="00EE15B2"/>
    <w:rsid w:val="00EF268F"/>
    <w:rsid w:val="00F26FDC"/>
    <w:rsid w:val="00F540AE"/>
    <w:rsid w:val="00F7626D"/>
    <w:rsid w:val="00F8552C"/>
    <w:rsid w:val="00F93DFD"/>
    <w:rsid w:val="00FA008E"/>
    <w:rsid w:val="00FA50D4"/>
    <w:rsid w:val="00FB0CA9"/>
    <w:rsid w:val="00FE1A77"/>
    <w:rsid w:val="00FE622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D3353E"/>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unhideWhenUsed/>
    <w:rsid w:val="00877D86"/>
    <w:pPr>
      <w:spacing w:after="0" w:line="252" w:lineRule="auto"/>
      <w:ind w:left="475"/>
    </w:pPr>
    <w:rPr>
      <w:sz w:val="16"/>
    </w:rPr>
  </w:style>
  <w:style w:type="paragraph" w:styleId="TOC7">
    <w:name w:val="toc 7"/>
    <w:basedOn w:val="Normal"/>
    <w:next w:val="Normal"/>
    <w:autoRedefine/>
    <w:uiPriority w:val="39"/>
    <w:unhideWhenUsed/>
    <w:rsid w:val="00877D86"/>
    <w:pPr>
      <w:spacing w:after="100"/>
      <w:ind w:left="1320"/>
    </w:pPr>
  </w:style>
  <w:style w:type="paragraph" w:styleId="TOC8">
    <w:name w:val="toc 8"/>
    <w:basedOn w:val="Normal"/>
    <w:next w:val="Normal"/>
    <w:autoRedefine/>
    <w:uiPriority w:val="39"/>
    <w:unhideWhenUsed/>
    <w:rsid w:val="00877D86"/>
    <w:pPr>
      <w:spacing w:after="100"/>
      <w:ind w:left="1540"/>
    </w:pPr>
  </w:style>
  <w:style w:type="paragraph" w:styleId="TOC9">
    <w:name w:val="toc 9"/>
    <w:basedOn w:val="Normal"/>
    <w:next w:val="Normal"/>
    <w:autoRedefine/>
    <w:uiPriority w:val="39"/>
    <w:unhideWhenUsed/>
    <w:rsid w:val="00877D86"/>
    <w:pPr>
      <w:spacing w:after="100"/>
      <w:ind w:left="1760"/>
    </w:pPr>
  </w:style>
  <w:style w:type="paragraph" w:styleId="CommentText">
    <w:name w:val="annotation text"/>
    <w:basedOn w:val="Normal"/>
    <w:link w:val="CommentTextChar"/>
    <w:uiPriority w:val="99"/>
    <w:unhideWhenUsed/>
    <w:rsid w:val="00877D86"/>
    <w:pPr>
      <w:spacing w:line="240" w:lineRule="auto"/>
    </w:pPr>
    <w:rPr>
      <w:sz w:val="20"/>
      <w:szCs w:val="20"/>
    </w:rPr>
  </w:style>
  <w:style w:type="character" w:customStyle="1" w:styleId="CommentTextChar">
    <w:name w:val="Comment Text Char"/>
    <w:basedOn w:val="DefaultParagraphFont"/>
    <w:link w:val="CommentText"/>
    <w:uiPriority w:val="99"/>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 w:type="character" w:styleId="UnresolvedMention">
    <w:name w:val="Unresolved Mention"/>
    <w:basedOn w:val="DefaultParagraphFont"/>
    <w:uiPriority w:val="99"/>
    <w:semiHidden/>
    <w:unhideWhenUsed/>
    <w:rsid w:val="001221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hyperlink" Target="http://go.microsoft.com/?linkid=9839207" TargetMode="External"/><Relationship Id="rId26" Type="http://schemas.openxmlformats.org/officeDocument/2006/relationships/hyperlink" Target="http://azure.microsoft.com/support/legal/sla/" TargetMode="External"/><Relationship Id="rId39" Type="http://schemas.openxmlformats.org/officeDocument/2006/relationships/hyperlink" Target="https://www.linkedin.com/legal/privacy-policy" TargetMode="External"/><Relationship Id="rId21" Type="http://schemas.openxmlformats.org/officeDocument/2006/relationships/footer" Target="footer6.xml"/><Relationship Id="rId34" Type="http://schemas.openxmlformats.org/officeDocument/2006/relationships/hyperlink" Target="https://go.microsoft.com/fwlink/?LinkId=521839" TargetMode="External"/><Relationship Id="rId42" Type="http://schemas.openxmlformats.org/officeDocument/2006/relationships/hyperlink" Target="http://go.microsoft.com/?linkid=9839206" TargetMode="External"/><Relationship Id="rId47" Type="http://schemas.openxmlformats.org/officeDocument/2006/relationships/hyperlink" Target="https://aka.ms/bingmapsplatformsdks/" TargetMode="External"/><Relationship Id="rId50" Type="http://schemas.openxmlformats.org/officeDocument/2006/relationships/footer" Target="footer14.xml"/><Relationship Id="rId55" Type="http://schemas.openxmlformats.org/officeDocument/2006/relationships/hyperlink" Target="http://www.microsoft.com/itacademy" TargetMode="External"/><Relationship Id="rId63" Type="http://schemas.openxmlformats.org/officeDocument/2006/relationships/header" Target="header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file:///D:\!Bhavna\Bhavna_don't%20delete\Bhavna_don't%20delete\Project\2016\1547342_VL_OST_Feb2016\DTP\CHS\OST%20Feb%202016%20text_Chinese%20(Simplified).docx"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7.xml"/><Relationship Id="rId32" Type="http://schemas.openxmlformats.org/officeDocument/2006/relationships/hyperlink" Target="https://www.microsoft.com/en-us/privacystatement/EnterpriseDev/default.aspx" TargetMode="External"/><Relationship Id="rId37" Type="http://schemas.openxmlformats.org/officeDocument/2006/relationships/footer" Target="footer10.xml"/><Relationship Id="rId40" Type="http://schemas.openxmlformats.org/officeDocument/2006/relationships/hyperlink" Target="https://business.linkedin.com/c/15/10/eu-scc" TargetMode="External"/><Relationship Id="rId45" Type="http://schemas.openxmlformats.org/officeDocument/2006/relationships/hyperlink" Target="http://go.microsoft.com/fwlink/?LinkId=690247" TargetMode="External"/><Relationship Id="rId53" Type="http://schemas.openxmlformats.org/officeDocument/2006/relationships/footer" Target="footer17.xml"/><Relationship Id="rId58" Type="http://schemas.openxmlformats.org/officeDocument/2006/relationships/hyperlink" Target="http://go.microsoft.com/fwlink/?LinkID=248686"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go.microsoft.com/?linkid=9840733" TargetMode="External"/><Relationship Id="rId23" Type="http://schemas.openxmlformats.org/officeDocument/2006/relationships/hyperlink" Target="http://go.microsoft.com/?linkid=9846224" TargetMode="External"/><Relationship Id="rId28" Type="http://schemas.openxmlformats.org/officeDocument/2006/relationships/hyperlink" Target="https://aka.ms/r1j7jq" TargetMode="External"/><Relationship Id="rId36" Type="http://schemas.openxmlformats.org/officeDocument/2006/relationships/footer" Target="footer9.xml"/><Relationship Id="rId49" Type="http://schemas.openxmlformats.org/officeDocument/2006/relationships/footer" Target="footer13.xml"/><Relationship Id="rId57" Type="http://schemas.openxmlformats.org/officeDocument/2006/relationships/hyperlink" Target="http://go.microsoft.com/?linkid=9710837" TargetMode="Externa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office.com/sca" TargetMode="External"/><Relationship Id="rId52" Type="http://schemas.openxmlformats.org/officeDocument/2006/relationships/footer" Target="footer16.xml"/><Relationship Id="rId60" Type="http://schemas.openxmlformats.org/officeDocument/2006/relationships/hyperlink" Target="http://www.mpegla.com"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microsoft.com/licensing/contracts" TargetMode="Externa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footer" Target="footer12.xml"/><Relationship Id="rId48" Type="http://schemas.openxmlformats.org/officeDocument/2006/relationships/hyperlink" Target="https://go.microsoft.com/fwlink/?LinkId=521839" TargetMode="External"/><Relationship Id="rId56" Type="http://schemas.openxmlformats.org/officeDocument/2006/relationships/footer" Target="footer18.xml"/><Relationship Id="rId64" Type="http://schemas.openxmlformats.org/officeDocument/2006/relationships/footer" Target="footer20.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yperlink" Target="file:///D:\!Bhavna\Bhavna_don't%20delete\Bhavna_don't%20delete\Project\2016\1547342_VL_OST_Feb2016\DTP\CHS\OST%20Feb%202016%20text_Chinese%20(Simplified).docx" TargetMode="External"/><Relationship Id="rId25" Type="http://schemas.openxmlformats.org/officeDocument/2006/relationships/footer" Target="footer8.xml"/><Relationship Id="rId33" Type="http://schemas.openxmlformats.org/officeDocument/2006/relationships/hyperlink" Target="https://aka.ms/r1j7jq" TargetMode="External"/><Relationship Id="rId38" Type="http://schemas.openxmlformats.org/officeDocument/2006/relationships/hyperlink" Target="https://www.linkedin.com/legal/preview/user-agreement" TargetMode="Externa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 Id="rId67" Type="http://schemas.openxmlformats.org/officeDocument/2006/relationships/theme" Target="theme/theme1.xml"/><Relationship Id="rId20" Type="http://schemas.openxmlformats.org/officeDocument/2006/relationships/footer" Target="footer5.xml"/><Relationship Id="rId41" Type="http://schemas.openxmlformats.org/officeDocument/2006/relationships/footer" Target="footer11.xml"/><Relationship Id="rId54" Type="http://schemas.openxmlformats.org/officeDocument/2006/relationships/hyperlink" Target="http://go.microsoft.com/?linkid=9839206" TargetMode="External"/><Relationship Id="rId62" Type="http://schemas.openxmlformats.org/officeDocument/2006/relationships/hyperlink" Target="https://www.microsoft.com/en-us/dynamics365/pricing"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E5500D-4605-440F-91B2-BCE1AC89B6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10271</Words>
  <Characters>58550</Characters>
  <Application>Microsoft Office Word</Application>
  <DocSecurity>8</DocSecurity>
  <Lines>487</Lines>
  <Paragraphs>137</Paragraphs>
  <ScaleCrop>false</ScaleCrop>
  <Company/>
  <LinksUpToDate>false</LinksUpToDate>
  <CharactersWithSpaces>68684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2018-02-28T06:02:00Z</dcterms:created>
  <dcterms:modified xsi:type="dcterms:W3CDTF">2018-02-28T06:02:00Z</dcterms:modified>
</cp:coreProperties>
</file>